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384" w:rsidP="00700384">
      <w:pPr>
        <w:pStyle w:val="Title"/>
      </w:pPr>
      <w:r>
        <w:fldChar w:fldCharType="begin"/>
      </w:r>
      <w:r>
        <w:instrText xml:space="preserve"> TITLE   \* MERGEFORMAT </w:instrText>
      </w:r>
      <w:r>
        <w:fldChar w:fldCharType="separate"/>
      </w:r>
      <w:r>
        <w:t>LMFFT5016B Establish customer contracts</w:t>
      </w:r>
      <w:r>
        <w:fldChar w:fldCharType="end"/>
      </w:r>
    </w:p>
    <w:p w:rsidR="00700384" w:rsidP="00700384">
      <w:pPr>
        <w:pStyle w:val="Version"/>
        <w:sectPr w:rsidSect="005B55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55F8" w:rsidP="005B55F8">
      <w:pPr>
        <w:pStyle w:val="SuperHeading"/>
      </w:pPr>
      <w:r w:rsidRPr="005B55F8">
        <w:t>LMFFT5016B Establish customer contracts</w:t>
      </w:r>
    </w:p>
    <w:p w:rsidR="00000000" w:rsidRPr="005B55F8" w:rsidP="005B55F8">
      <w:pPr>
        <w:pStyle w:val="SuperHeading"/>
      </w:pPr>
    </w:p>
    <w:p w:rsidR="00000000" w:rsidRPr="005B55F8" w:rsidP="005B55F8">
      <w:pPr>
        <w:pStyle w:val="Heading1"/>
      </w:pPr>
      <w:bookmarkStart w:id="1" w:name="O_89907"/>
      <w:bookmarkEnd w:id="1"/>
      <w:r w:rsidRPr="005B55F8">
        <w:t>Modification History</w:t>
      </w:r>
    </w:p>
    <w:p w:rsidR="00000000" w:rsidRPr="005B55F8" w:rsidP="005B55F8">
      <w:pPr>
        <w:pStyle w:val="BodyText"/>
      </w:pPr>
      <w:r w:rsidRPr="005B55F8">
        <w:t>Not applicable.</w:t>
      </w:r>
    </w:p>
    <w:p w:rsidR="00000000" w:rsidRPr="005B55F8" w:rsidP="005B55F8">
      <w:pPr>
        <w:pStyle w:val="AllowPageBreak"/>
      </w:pPr>
    </w:p>
    <w:p w:rsidR="00000000" w:rsidRPr="005B55F8" w:rsidP="005B55F8">
      <w:pPr>
        <w:pStyle w:val="Heading1"/>
      </w:pPr>
      <w:bookmarkStart w:id="2" w:name="O_89908"/>
      <w:bookmarkEnd w:id="2"/>
      <w:r w:rsidRPr="005B55F8">
        <w:t>Unit Descriptor</w:t>
      </w:r>
    </w:p>
    <w:tbl>
      <w:tblPr>
        <w:tblW w:w="0" w:type="auto"/>
        <w:tblLayout w:type="fixed"/>
        <w:tblCellMar>
          <w:left w:w="62" w:type="dxa"/>
          <w:right w:w="62" w:type="dxa"/>
        </w:tblCellMar>
        <w:tblLook w:val="0000"/>
      </w:tblPr>
      <w:tblGrid>
        <w:gridCol w:w="2664"/>
        <w:gridCol w:w="5858"/>
      </w:tblGrid>
      <w:tr w:rsidTr="0070038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r w:rsidRPr="005B55F8">
              <w:t>This unit addresses the application of technical communication skills and contractual knowledge to the establishm</w:t>
            </w:r>
            <w:r w:rsidRPr="005B55F8">
              <w:t>ent of contracting goods or services to customers.</w:t>
            </w:r>
          </w:p>
        </w:tc>
      </w:tr>
    </w:tbl>
    <w:p w:rsidR="00000000" w:rsidRPr="005B55F8" w:rsidP="005B55F8">
      <w:pPr>
        <w:pStyle w:val="BodyText"/>
      </w:pPr>
    </w:p>
    <w:p w:rsidR="00000000" w:rsidRPr="005B55F8" w:rsidP="005B55F8">
      <w:pPr>
        <w:pStyle w:val="AllowPageBreak"/>
      </w:pPr>
    </w:p>
    <w:p w:rsidR="00000000" w:rsidRPr="005B55F8" w:rsidP="005B55F8">
      <w:pPr>
        <w:pStyle w:val="Heading1"/>
      </w:pPr>
      <w:bookmarkStart w:id="3" w:name="O_89909"/>
      <w:bookmarkEnd w:id="3"/>
      <w:r w:rsidRPr="005B55F8">
        <w:t>Application of the Unit</w:t>
      </w:r>
    </w:p>
    <w:tbl>
      <w:tblPr>
        <w:tblW w:w="0" w:type="auto"/>
        <w:tblLayout w:type="fixed"/>
        <w:tblCellMar>
          <w:left w:w="62" w:type="dxa"/>
          <w:right w:w="62" w:type="dxa"/>
        </w:tblCellMar>
        <w:tblLook w:val="0000"/>
      </w:tblPr>
      <w:tblGrid>
        <w:gridCol w:w="2764"/>
        <w:gridCol w:w="5758"/>
      </w:tblGrid>
      <w:tr w:rsidTr="0070038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p>
        </w:tc>
      </w:tr>
    </w:tbl>
    <w:p w:rsidR="00000000" w:rsidRPr="005B55F8" w:rsidP="005B55F8">
      <w:pPr>
        <w:pStyle w:val="BodyText"/>
      </w:pPr>
    </w:p>
    <w:p w:rsidR="00000000" w:rsidRPr="005B55F8" w:rsidP="005B55F8">
      <w:pPr>
        <w:pStyle w:val="AllowPageBreak"/>
      </w:pPr>
    </w:p>
    <w:p w:rsidR="00000000" w:rsidRPr="005B55F8" w:rsidP="005B55F8">
      <w:pPr>
        <w:pStyle w:val="Heading1"/>
      </w:pPr>
      <w:bookmarkStart w:id="4" w:name="O_89910"/>
      <w:bookmarkEnd w:id="4"/>
      <w:r w:rsidRPr="005B55F8">
        <w:t>Licensing/Regulatory Information</w:t>
      </w:r>
    </w:p>
    <w:p w:rsidR="00000000" w:rsidRPr="005B55F8" w:rsidP="005B55F8">
      <w:pPr>
        <w:pStyle w:val="BodyText"/>
      </w:pPr>
      <w:r w:rsidRPr="005B55F8">
        <w:t>Not applicable.</w:t>
      </w:r>
    </w:p>
    <w:p w:rsidR="00000000" w:rsidRPr="005B55F8" w:rsidP="005B55F8">
      <w:pPr>
        <w:pStyle w:val="AllowPageBreak"/>
      </w:pPr>
    </w:p>
    <w:p w:rsidR="00000000" w:rsidRPr="005B55F8" w:rsidP="005B55F8">
      <w:pPr>
        <w:pStyle w:val="Heading1"/>
      </w:pPr>
      <w:bookmarkStart w:id="5" w:name="O_89911"/>
      <w:bookmarkEnd w:id="5"/>
      <w:r w:rsidRPr="005B55F8">
        <w:t>Pre-Requisites</w:t>
      </w:r>
    </w:p>
    <w:tbl>
      <w:tblPr>
        <w:tblW w:w="0" w:type="auto"/>
        <w:tblLayout w:type="fixed"/>
        <w:tblCellMar>
          <w:left w:w="62" w:type="dxa"/>
          <w:right w:w="62" w:type="dxa"/>
        </w:tblCellMar>
        <w:tblLook w:val="0000"/>
      </w:tblPr>
      <w:tblGrid>
        <w:gridCol w:w="2771"/>
        <w:gridCol w:w="1313"/>
        <w:gridCol w:w="4438"/>
      </w:tblGrid>
      <w:tr w:rsidTr="0070038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t>Nil</w:t>
            </w:r>
          </w:p>
        </w:tc>
      </w:tr>
      <w:tr w:rsidTr="0070038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p>
        </w:tc>
      </w:tr>
      <w:tr w:rsidTr="0070038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p>
        </w:tc>
      </w:tr>
    </w:tbl>
    <w:p w:rsidR="00000000" w:rsidRPr="005B55F8" w:rsidP="005B55F8">
      <w:pPr>
        <w:pStyle w:val="BodyText"/>
      </w:pPr>
    </w:p>
    <w:p w:rsidR="00000000" w:rsidRPr="005B55F8" w:rsidP="005B55F8">
      <w:pPr>
        <w:pStyle w:val="AllowPageBreak"/>
      </w:pPr>
    </w:p>
    <w:p w:rsidR="00000000" w:rsidRPr="005B55F8" w:rsidP="005B55F8">
      <w:pPr>
        <w:pStyle w:val="Heading1"/>
      </w:pPr>
      <w:bookmarkStart w:id="6" w:name="O_89912"/>
      <w:bookmarkEnd w:id="6"/>
      <w:r w:rsidRPr="005B55F8">
        <w:t>Employability Skills Information</w:t>
      </w:r>
    </w:p>
    <w:tbl>
      <w:tblPr>
        <w:tblW w:w="0" w:type="auto"/>
        <w:tblLayout w:type="fixed"/>
        <w:tblCellMar>
          <w:left w:w="62" w:type="dxa"/>
          <w:right w:w="62" w:type="dxa"/>
        </w:tblCellMar>
        <w:tblLook w:val="0000"/>
      </w:tblPr>
      <w:tblGrid>
        <w:gridCol w:w="2802"/>
        <w:gridCol w:w="5720"/>
      </w:tblGrid>
      <w:tr w:rsidTr="007003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r w:rsidRPr="005B55F8">
              <w:t>This unit contains employability skills.</w:t>
            </w:r>
          </w:p>
        </w:tc>
      </w:tr>
    </w:tbl>
    <w:p w:rsidR="00000000" w:rsidRPr="005B55F8" w:rsidP="005B55F8">
      <w:pPr>
        <w:pStyle w:val="BodyText"/>
      </w:pPr>
    </w:p>
    <w:p w:rsidR="00000000" w:rsidRPr="005B55F8" w:rsidP="005B55F8">
      <w:pPr>
        <w:pStyle w:val="AllowPageBreak"/>
      </w:pPr>
    </w:p>
    <w:p w:rsidR="00000000" w:rsidRPr="005B55F8" w:rsidP="005B55F8">
      <w:pPr>
        <w:pStyle w:val="Heading1"/>
      </w:pPr>
      <w:bookmarkStart w:id="7" w:name="O_89913"/>
      <w:bookmarkEnd w:id="7"/>
      <w:r w:rsidRPr="005B55F8">
        <w:t>Elements and Performance Criteria Pre-Content</w:t>
      </w:r>
    </w:p>
    <w:tbl>
      <w:tblPr>
        <w:tblW w:w="0" w:type="auto"/>
        <w:tblLayout w:type="fixed"/>
        <w:tblCellMar>
          <w:left w:w="62" w:type="dxa"/>
          <w:right w:w="62" w:type="dxa"/>
        </w:tblCellMar>
        <w:tblLook w:val="0000"/>
      </w:tblPr>
      <w:tblGrid>
        <w:gridCol w:w="2541"/>
        <w:gridCol w:w="5981"/>
      </w:tblGrid>
      <w:tr w:rsidTr="0070038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r w:rsidRPr="005B55F8">
              <w:t>Performance criteria describe the performance needed to demonstrate achievement of the element. Where bold italicised text is used, further information is detailed in the required skills and knowledge section and the range statement. Assessment of performa</w:t>
            </w:r>
            <w:r w:rsidRPr="005B55F8">
              <w:t>nce is to be consistent with the evidence guide.</w:t>
            </w:r>
          </w:p>
        </w:tc>
      </w:tr>
    </w:tbl>
    <w:p w:rsidR="00000000" w:rsidRPr="005B55F8" w:rsidP="005B55F8">
      <w:pPr>
        <w:pStyle w:val="BodyText"/>
      </w:pPr>
    </w:p>
    <w:p w:rsidR="00000000" w:rsidRPr="005B55F8" w:rsidP="005B55F8">
      <w:pPr>
        <w:pStyle w:val="AllowPageBreak"/>
      </w:pPr>
    </w:p>
    <w:p w:rsidR="00000000" w:rsidRPr="005B55F8" w:rsidP="005B55F8">
      <w:pPr>
        <w:pStyle w:val="Heading1"/>
      </w:pPr>
      <w:bookmarkStart w:id="8" w:name="O_89914"/>
      <w:bookmarkEnd w:id="8"/>
      <w:r w:rsidRPr="005B55F8">
        <w:t>Elements and Performance Criteria</w:t>
      </w:r>
    </w:p>
    <w:tbl>
      <w:tblPr>
        <w:tblW w:w="0" w:type="auto"/>
        <w:tblLayout w:type="fixed"/>
        <w:tblCellMar>
          <w:left w:w="62" w:type="dxa"/>
          <w:right w:w="62" w:type="dxa"/>
        </w:tblCellMar>
        <w:tblLook w:val="0000"/>
      </w:tblPr>
      <w:tblGrid>
        <w:gridCol w:w="2541"/>
        <w:gridCol w:w="5981"/>
      </w:tblGrid>
      <w:tr w:rsidTr="00700384">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r w:rsidRPr="005B55F8">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PERFORMANCE CRITERIA</w:t>
            </w:r>
          </w:p>
        </w:tc>
      </w:tr>
      <w:tr w:rsidTr="0070038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List"/>
              <w:rPr>
                <w:lang w:val="en-NZ"/>
              </w:rPr>
            </w:pPr>
            <w:r w:rsidRPr="005B55F8">
              <w:t>1.</w:t>
            </w:r>
            <w:r w:rsidRPr="005B55F8">
              <w:tab/>
              <w:t>Establish customer needs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List2"/>
            </w:pPr>
            <w:r w:rsidRPr="005B55F8">
              <w:t>1.1.</w:t>
            </w:r>
            <w:r w:rsidRPr="005B55F8">
              <w:tab/>
              <w:t>Intended use of goods or services is established in conjunction with the customer</w:t>
            </w:r>
          </w:p>
          <w:p w:rsidR="00000000" w:rsidRPr="005B55F8" w:rsidP="005B55F8">
            <w:pPr>
              <w:pStyle w:val="List2"/>
            </w:pPr>
            <w:r w:rsidRPr="005B55F8">
              <w:t>1.2.</w:t>
            </w:r>
            <w:r w:rsidRPr="005B55F8">
              <w:tab/>
            </w:r>
            <w:r w:rsidRPr="005B55F8">
              <w:t>Implications of customer requests are explained</w:t>
            </w:r>
          </w:p>
          <w:p w:rsidR="00000000" w:rsidP="005B55F8">
            <w:pPr>
              <w:pStyle w:val="List2"/>
              <w:rPr>
                <w:lang w:val="en-NZ"/>
              </w:rPr>
            </w:pPr>
            <w:r w:rsidRPr="005B55F8">
              <w:t>1.3.</w:t>
            </w:r>
            <w:r w:rsidRPr="005B55F8">
              <w:tab/>
              <w:t>Potential options of goods or services are explained describing costs, performance characteristics and implications for use</w:t>
            </w:r>
          </w:p>
        </w:tc>
      </w:tr>
      <w:tr w:rsidTr="0070038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List"/>
              <w:rPr>
                <w:lang w:val="en-NZ"/>
              </w:rPr>
            </w:pPr>
            <w:r w:rsidRPr="005B55F8">
              <w:t>2.</w:t>
            </w:r>
            <w:r w:rsidRPr="005B55F8">
              <w:tab/>
              <w:t>Evaluate available goods and/or services to meet needs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List2"/>
            </w:pPr>
            <w:r w:rsidRPr="005B55F8">
              <w:t>2.1.</w:t>
            </w:r>
            <w:r w:rsidRPr="005B55F8">
              <w:tab/>
              <w:t xml:space="preserve">Information on </w:t>
            </w:r>
            <w:r w:rsidRPr="005B55F8">
              <w:t>characteristics of available goods or services is investigated</w:t>
            </w:r>
          </w:p>
          <w:p w:rsidR="00000000" w:rsidRPr="005B55F8" w:rsidP="005B55F8">
            <w:pPr>
              <w:pStyle w:val="List2"/>
            </w:pPr>
            <w:r w:rsidRPr="005B55F8">
              <w:t>2.2.</w:t>
            </w:r>
            <w:r w:rsidRPr="005B55F8">
              <w:tab/>
              <w:t>Performance characteristics and costs of potential options are compared in relation to customer identified needs and provisional recommendations are made</w:t>
            </w:r>
          </w:p>
          <w:p w:rsidR="00000000" w:rsidRPr="005B55F8" w:rsidP="005B55F8">
            <w:pPr>
              <w:pStyle w:val="List2"/>
            </w:pPr>
            <w:r w:rsidRPr="005B55F8">
              <w:t>2.3.</w:t>
            </w:r>
            <w:r w:rsidRPr="005B55F8">
              <w:tab/>
              <w:t>Availability of recommended g</w:t>
            </w:r>
            <w:r w:rsidRPr="005B55F8">
              <w:t>oods or services is established</w:t>
            </w:r>
          </w:p>
          <w:p w:rsidR="00000000" w:rsidP="005B55F8">
            <w:pPr>
              <w:pStyle w:val="List2"/>
              <w:rPr>
                <w:lang w:val="en-NZ"/>
              </w:rPr>
            </w:pPr>
            <w:r w:rsidRPr="005B55F8">
              <w:t>2.4.</w:t>
            </w:r>
            <w:r w:rsidRPr="005B55F8">
              <w:tab/>
              <w:t>Recommendations or selection of services or goods are made to customer</w:t>
            </w:r>
          </w:p>
        </w:tc>
      </w:tr>
      <w:tr w:rsidTr="0070038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List"/>
              <w:rPr>
                <w:lang w:val="en-NZ"/>
              </w:rPr>
            </w:pPr>
            <w:r w:rsidRPr="005B55F8">
              <w:t>3.</w:t>
            </w:r>
            <w:r w:rsidRPr="005B55F8">
              <w:tab/>
              <w:t>Determine and agree parameters for contract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List2"/>
            </w:pPr>
            <w:r w:rsidRPr="005B55F8">
              <w:t>3.1.</w:t>
            </w:r>
            <w:r w:rsidRPr="005B55F8">
              <w:tab/>
              <w:t>Workplace contract format is used, adapting sections as required</w:t>
            </w:r>
          </w:p>
          <w:p w:rsidR="00000000" w:rsidRPr="005B55F8" w:rsidP="005B55F8">
            <w:pPr>
              <w:pStyle w:val="List2"/>
            </w:pPr>
            <w:r w:rsidRPr="005B55F8">
              <w:t>3.2.</w:t>
            </w:r>
            <w:r w:rsidRPr="005B55F8">
              <w:tab/>
              <w:t>Specification of services</w:t>
            </w:r>
            <w:r w:rsidRPr="005B55F8">
              <w:t xml:space="preserve"> or goods to be provided is detailed within contract</w:t>
            </w:r>
          </w:p>
          <w:p w:rsidR="00000000" w:rsidRPr="005B55F8" w:rsidP="005B55F8">
            <w:pPr>
              <w:pStyle w:val="List2"/>
            </w:pPr>
            <w:r w:rsidRPr="005B55F8">
              <w:t>3.3.</w:t>
            </w:r>
            <w:r w:rsidRPr="005B55F8">
              <w:tab/>
              <w:t>Legal requirements are included within contract details</w:t>
            </w:r>
          </w:p>
          <w:p w:rsidR="00000000" w:rsidRPr="005B55F8" w:rsidP="005B55F8">
            <w:pPr>
              <w:pStyle w:val="List2"/>
            </w:pPr>
            <w:r w:rsidRPr="005B55F8">
              <w:t>3.4.</w:t>
            </w:r>
            <w:r w:rsidRPr="005B55F8">
              <w:tab/>
              <w:t>Draft contract provision is explained to customers and required amendments agreed</w:t>
            </w:r>
          </w:p>
          <w:p w:rsidR="00000000" w:rsidP="005B55F8">
            <w:pPr>
              <w:pStyle w:val="List2"/>
              <w:rPr>
                <w:lang w:val="en-NZ"/>
              </w:rPr>
            </w:pPr>
            <w:r w:rsidRPr="005B55F8">
              <w:t>3.5.</w:t>
            </w:r>
            <w:r w:rsidRPr="005B55F8">
              <w:tab/>
            </w:r>
            <w:r w:rsidRPr="005B55F8">
              <w:t>Formal agreement with terms of the contract by the customer is achieved</w:t>
            </w:r>
          </w:p>
        </w:tc>
      </w:tr>
      <w:tr w:rsidTr="00700384">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p>
        </w:tc>
      </w:tr>
    </w:tbl>
    <w:p w:rsidR="00000000" w:rsidRPr="005B55F8" w:rsidP="005B55F8">
      <w:pPr>
        <w:pStyle w:val="BodyText"/>
      </w:pPr>
    </w:p>
    <w:p w:rsidR="00000000" w:rsidRPr="005B55F8" w:rsidP="005B55F8">
      <w:pPr>
        <w:pStyle w:val="AllowPageBreak"/>
      </w:pPr>
    </w:p>
    <w:p w:rsidR="00000000" w:rsidRPr="005B55F8" w:rsidP="005B55F8">
      <w:pPr>
        <w:pStyle w:val="Heading1"/>
      </w:pPr>
      <w:bookmarkStart w:id="9" w:name="O_89915"/>
      <w:bookmarkEnd w:id="9"/>
      <w:r w:rsidRPr="005B55F8">
        <w:t>Required Skills and Knowledge</w:t>
      </w:r>
    </w:p>
    <w:tbl>
      <w:tblPr>
        <w:tblW w:w="0" w:type="auto"/>
        <w:tblLayout w:type="fixed"/>
        <w:tblCellMar>
          <w:left w:w="62" w:type="dxa"/>
          <w:right w:w="62" w:type="dxa"/>
        </w:tblCellMar>
        <w:tblLook w:val="0000"/>
      </w:tblPr>
      <w:tblGrid>
        <w:gridCol w:w="8522"/>
      </w:tblGrid>
      <w:tr w:rsidTr="007003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REQUIRED SKILLS AND KNOWLEDGE</w:t>
            </w:r>
          </w:p>
        </w:tc>
      </w:tr>
      <w:tr w:rsidTr="007003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t>This section describes the skills and knowledge required for this unit.</w:t>
            </w:r>
          </w:p>
        </w:tc>
      </w:tr>
      <w:tr w:rsidTr="007003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Required skills</w:t>
            </w:r>
          </w:p>
        </w:tc>
      </w:tr>
      <w:tr w:rsidTr="007003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ListBullet"/>
            </w:pPr>
            <w:r w:rsidRPr="005B55F8">
              <w:t xml:space="preserve">research, collect, organise and understand information related to contracting, including the relevant legal, technical, regulatory, fiscal, cultural, environmental and safety requirements </w:t>
            </w:r>
          </w:p>
          <w:p w:rsidR="00000000" w:rsidRPr="005B55F8" w:rsidP="005B55F8">
            <w:pPr>
              <w:pStyle w:val="ListBullet"/>
            </w:pPr>
            <w:r w:rsidRPr="005B55F8">
              <w:t>communicate ideas and information in a clear and unambiguous fashio</w:t>
            </w:r>
            <w:r w:rsidRPr="005B55F8">
              <w:t xml:space="preserve">n and ensure that all communications satisfy the intent and legal requirements associated with contracting </w:t>
            </w:r>
          </w:p>
          <w:p w:rsidR="00000000" w:rsidRPr="005B55F8" w:rsidP="005B55F8">
            <w:pPr>
              <w:pStyle w:val="ListBullet"/>
            </w:pPr>
            <w:r w:rsidRPr="005B55F8">
              <w:t>plan and organise activities, including the preparation, completion, execution and finalisation of the contract within the specified timeframe and t</w:t>
            </w:r>
            <w:r w:rsidRPr="005B55F8">
              <w:t xml:space="preserve">o avoid any backtracking, workflow interruptions or wastage </w:t>
            </w:r>
          </w:p>
          <w:p w:rsidR="00000000" w:rsidRPr="005B55F8" w:rsidP="005B55F8">
            <w:pPr>
              <w:pStyle w:val="ListBullet"/>
            </w:pPr>
            <w:r w:rsidRPr="005B55F8">
              <w:t xml:space="preserve">work with others in a team by recognising dependencies and using cooperative approaches to optimise workflow and productivity </w:t>
            </w:r>
          </w:p>
          <w:p w:rsidR="00000000" w:rsidRPr="005B55F8" w:rsidP="005B55F8">
            <w:pPr>
              <w:pStyle w:val="ListBullet"/>
            </w:pPr>
            <w:r w:rsidRPr="005B55F8">
              <w:t>use mathematical ideas and techniques to correctly complete calculat</w:t>
            </w:r>
            <w:r w:rsidRPr="005B55F8">
              <w:t xml:space="preserve">ions required to establish and implement the contract </w:t>
            </w:r>
          </w:p>
          <w:p w:rsidR="00000000" w:rsidRPr="005B55F8" w:rsidP="005B55F8">
            <w:pPr>
              <w:pStyle w:val="ListBullet"/>
            </w:pPr>
            <w:r w:rsidRPr="005B55F8">
              <w:t xml:space="preserve">create and apply systematic problem solving techniques to anticipate contracting problems, avoid supply difficulties </w:t>
            </w:r>
          </w:p>
          <w:p w:rsidR="00000000" w:rsidP="005B55F8">
            <w:pPr>
              <w:pStyle w:val="ListBullet"/>
              <w:rPr>
                <w:lang w:val="en-NZ"/>
              </w:rPr>
            </w:pPr>
            <w:r w:rsidRPr="005B55F8">
              <w:t>use the workplace technology related to contracting, including calculators, computing/computer-aided systems and relevant contracting software</w:t>
            </w:r>
          </w:p>
        </w:tc>
      </w:tr>
      <w:tr w:rsidTr="007003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Required knowledge</w:t>
            </w:r>
          </w:p>
        </w:tc>
      </w:tr>
      <w:tr w:rsidTr="007003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ListBullet"/>
            </w:pPr>
            <w:r w:rsidRPr="005B55F8">
              <w:t xml:space="preserve">enterprise operating procedures and requirements </w:t>
            </w:r>
          </w:p>
          <w:p w:rsidR="00000000" w:rsidRPr="005B55F8" w:rsidP="005B55F8">
            <w:pPr>
              <w:pStyle w:val="ListBullet"/>
            </w:pPr>
            <w:r w:rsidRPr="005B55F8">
              <w:t>organisation resources, capacities and ca</w:t>
            </w:r>
            <w:r w:rsidRPr="005B55F8">
              <w:t xml:space="preserve">pabilities </w:t>
            </w:r>
          </w:p>
          <w:p w:rsidR="00000000" w:rsidRPr="005B55F8" w:rsidP="005B55F8">
            <w:pPr>
              <w:pStyle w:val="ListBullet"/>
            </w:pPr>
            <w:r w:rsidRPr="005B55F8">
              <w:t xml:space="preserve">contract management, preparation, submission and review processes </w:t>
            </w:r>
          </w:p>
          <w:p w:rsidR="00000000" w:rsidRPr="005B55F8" w:rsidP="005B55F8">
            <w:pPr>
              <w:pStyle w:val="ListBullet"/>
            </w:pPr>
            <w:r w:rsidRPr="005B55F8">
              <w:t xml:space="preserve">contract evaluation processes </w:t>
            </w:r>
          </w:p>
          <w:p w:rsidR="00000000" w:rsidRPr="005B55F8" w:rsidP="005B55F8">
            <w:pPr>
              <w:pStyle w:val="ListBullet"/>
            </w:pPr>
            <w:r w:rsidRPr="005B55F8">
              <w:t xml:space="preserve">financial and legal requirements for contracting </w:t>
            </w:r>
          </w:p>
          <w:p w:rsidR="00000000" w:rsidRPr="005B55F8" w:rsidP="005B55F8">
            <w:pPr>
              <w:pStyle w:val="ListBullet"/>
            </w:pPr>
            <w:r w:rsidRPr="005B55F8">
              <w:t>relevant legislation relating to contracting and contracting for goods and/or services of the or</w:t>
            </w:r>
            <w:r w:rsidRPr="005B55F8">
              <w:t>ganisation</w:t>
            </w:r>
          </w:p>
        </w:tc>
      </w:tr>
    </w:tbl>
    <w:p w:rsidR="00000000" w:rsidRPr="005B55F8" w:rsidP="005B55F8">
      <w:pPr>
        <w:pStyle w:val="BodyText"/>
      </w:pPr>
    </w:p>
    <w:p w:rsidR="00000000" w:rsidRPr="005B55F8" w:rsidP="005B55F8">
      <w:pPr>
        <w:pStyle w:val="AllowPageBreak"/>
      </w:pPr>
    </w:p>
    <w:p w:rsidR="00000000" w:rsidRPr="005B55F8" w:rsidP="005B55F8">
      <w:pPr>
        <w:pStyle w:val="Heading1"/>
      </w:pPr>
      <w:bookmarkStart w:id="10" w:name="O_89916"/>
      <w:bookmarkEnd w:id="10"/>
      <w:r w:rsidRPr="005B55F8">
        <w:t>Evidence Guide</w:t>
      </w:r>
    </w:p>
    <w:tbl>
      <w:tblPr>
        <w:tblW w:w="9570" w:type="dxa"/>
        <w:tblLayout w:type="fixed"/>
        <w:tblCellMar>
          <w:left w:w="62" w:type="dxa"/>
          <w:right w:w="62" w:type="dxa"/>
        </w:tblCellMar>
        <w:tblLook w:val="0000"/>
      </w:tblPr>
      <w:tblGrid>
        <w:gridCol w:w="3908"/>
        <w:gridCol w:w="5662"/>
      </w:tblGrid>
      <w:tr w:rsidTr="007003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EVIDENCE GUIDE</w:t>
            </w:r>
          </w:p>
        </w:tc>
      </w:tr>
      <w:tr w:rsidTr="007003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t xml:space="preserve">The Evidence Guide provides advice on assessment and must be read in conjunction with the performance criteria, required skills and knowledge, </w:t>
            </w:r>
            <w:r w:rsidRPr="005B55F8">
              <w:t>range statement and the Assessment Guidelines for the Training Package.</w:t>
            </w:r>
          </w:p>
        </w:tc>
      </w:tr>
      <w:tr w:rsidTr="007003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ListBullet"/>
            </w:pPr>
            <w:r w:rsidRPr="005B55F8">
              <w:t xml:space="preserve">Locate, interpret and apply relevant information to the contract negotiations and provisions </w:t>
            </w:r>
          </w:p>
          <w:p w:rsidR="00000000" w:rsidRPr="005B55F8" w:rsidP="005B55F8">
            <w:pPr>
              <w:pStyle w:val="ListBullet"/>
            </w:pPr>
            <w:r w:rsidRPr="005B55F8">
              <w:t xml:space="preserve">Apply safety requirements throughout the work sequence, including the use of personal protective clothing and equipment </w:t>
            </w:r>
          </w:p>
          <w:p w:rsidR="00000000" w:rsidRPr="005B55F8" w:rsidP="005B55F8">
            <w:pPr>
              <w:pStyle w:val="ListBullet"/>
            </w:pPr>
            <w:r w:rsidRPr="005B55F8">
              <w:t>Establish and implement at least two significant contracts covering the following actions/activities:</w:t>
            </w:r>
          </w:p>
          <w:p w:rsidR="00000000" w:rsidRPr="005B55F8" w:rsidP="005B55F8">
            <w:pPr>
              <w:pStyle w:val="ListBullet2"/>
            </w:pPr>
            <w:r w:rsidRPr="005B55F8">
              <w:t>establish the specification of t</w:t>
            </w:r>
            <w:r w:rsidRPr="005B55F8">
              <w:t>he goods/service</w:t>
            </w:r>
          </w:p>
          <w:p w:rsidR="00000000" w:rsidRPr="005B55F8" w:rsidP="005B55F8">
            <w:pPr>
              <w:pStyle w:val="ListBullet2"/>
            </w:pPr>
            <w:r w:rsidRPr="005B55F8">
              <w:t>identify and access probable suppliers</w:t>
            </w:r>
          </w:p>
          <w:p w:rsidR="00000000" w:rsidRPr="005B55F8" w:rsidP="005B55F8">
            <w:pPr>
              <w:pStyle w:val="ListBullet2"/>
            </w:pPr>
            <w:r w:rsidRPr="005B55F8">
              <w:t>negotiate contracts considering:</w:t>
            </w:r>
          </w:p>
          <w:p w:rsidR="00000000" w:rsidRPr="005B55F8" w:rsidP="005B55F8">
            <w:pPr>
              <w:pStyle w:val="ListBullet3"/>
            </w:pPr>
            <w:r w:rsidRPr="005B55F8">
              <w:t>legal and financial considerations requirements for the contract</w:t>
            </w:r>
          </w:p>
          <w:p w:rsidR="00000000" w:rsidRPr="005B55F8" w:rsidP="005B55F8">
            <w:pPr>
              <w:pStyle w:val="ListBullet3"/>
            </w:pPr>
            <w:r w:rsidRPr="005B55F8">
              <w:t>requirements of workplace policy and procedures</w:t>
            </w:r>
          </w:p>
          <w:p w:rsidR="00000000" w:rsidRPr="005B55F8" w:rsidP="005B55F8">
            <w:pPr>
              <w:pStyle w:val="ListBullet2"/>
            </w:pPr>
            <w:r w:rsidRPr="005B55F8">
              <w:t>discuss contract provisions and provide necessary explanations</w:t>
            </w:r>
          </w:p>
          <w:p w:rsidR="00000000" w:rsidRPr="005B55F8" w:rsidP="005B55F8">
            <w:pPr>
              <w:pStyle w:val="ListBullet2"/>
            </w:pPr>
            <w:r w:rsidRPr="005B55F8">
              <w:t>check contract provisions as required by enterprise procedures</w:t>
            </w:r>
          </w:p>
          <w:p w:rsidR="00000000" w:rsidRPr="005B55F8" w:rsidP="005B55F8">
            <w:pPr>
              <w:pStyle w:val="ListBullet2"/>
            </w:pPr>
            <w:r w:rsidRPr="005B55F8">
              <w:t>finalise contracts and file appropriate documentation</w:t>
            </w:r>
          </w:p>
          <w:p w:rsidR="00000000" w:rsidRPr="005B55F8" w:rsidP="005B55F8">
            <w:pPr>
              <w:pStyle w:val="ListBullet2"/>
            </w:pPr>
            <w:r w:rsidRPr="005B55F8">
              <w:t>identify the impact of contract outcomes in terms of commercial risks</w:t>
            </w:r>
          </w:p>
          <w:p w:rsidR="00000000" w:rsidRPr="005B55F8" w:rsidP="005B55F8">
            <w:pPr>
              <w:pStyle w:val="ListBullet"/>
            </w:pPr>
            <w:r w:rsidRPr="005B55F8">
              <w:t>Sugge</w:t>
            </w:r>
            <w:r w:rsidRPr="005B55F8">
              <w:t xml:space="preserve">st improvements to purchasing operations and where appropriate, negotiate changes </w:t>
            </w:r>
          </w:p>
          <w:p w:rsidR="00000000" w:rsidP="005B55F8">
            <w:pPr>
              <w:pStyle w:val="ListBullet"/>
              <w:rPr>
                <w:lang w:val="en-NZ"/>
              </w:rPr>
            </w:pPr>
            <w:r w:rsidRPr="005B55F8">
              <w:t>Work effectively with others</w:t>
            </w:r>
          </w:p>
        </w:tc>
      </w:tr>
      <w:tr w:rsidTr="007003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t xml:space="preserve">Customer request, goods/services, workplace contract documentation. </w:t>
            </w:r>
          </w:p>
        </w:tc>
      </w:tr>
      <w:tr w:rsidTr="007003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r w:rsidRPr="005B55F8">
              <w:t>Assessment methods must confirm consistency of performance over time and in a range of workplace relevant contexts.</w:t>
            </w:r>
          </w:p>
          <w:p w:rsidR="00000000" w:rsidRPr="005B55F8" w:rsidP="005B55F8">
            <w:pPr>
              <w:pStyle w:val="BodyText"/>
            </w:pPr>
            <w:r w:rsidRPr="005B55F8">
              <w:t>Assessment should be by direct observation of tasks and questioning on underpinning knowledge.</w:t>
            </w:r>
          </w:p>
          <w:p w:rsidR="00000000" w:rsidP="005B55F8">
            <w:pPr>
              <w:pStyle w:val="BodyText"/>
              <w:rPr>
                <w:lang w:val="en-NZ"/>
              </w:rPr>
            </w:pPr>
            <w:r w:rsidRPr="005B55F8">
              <w:t xml:space="preserve">Assessment should be conducted over time and </w:t>
            </w:r>
            <w:r w:rsidRPr="005B55F8">
              <w:t>may be in conjunction with assessment of other units of competency</w:t>
            </w:r>
          </w:p>
        </w:tc>
      </w:tr>
      <w:tr w:rsidTr="007003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r w:rsidRPr="005B55F8">
              <w:t xml:space="preserve">Assessment may occur on the job or in a workplace simulated facility with relevant commercial contracting practices and systems, work instructions and deadlines. </w:t>
            </w:r>
          </w:p>
        </w:tc>
      </w:tr>
    </w:tbl>
    <w:p w:rsidR="00000000" w:rsidRPr="005B55F8" w:rsidP="005B55F8">
      <w:pPr>
        <w:pStyle w:val="BodyText"/>
      </w:pPr>
    </w:p>
    <w:p w:rsidR="00000000" w:rsidRPr="005B55F8" w:rsidP="005B55F8">
      <w:pPr>
        <w:pStyle w:val="AllowPageBreak"/>
      </w:pPr>
    </w:p>
    <w:p w:rsidR="00000000" w:rsidRPr="005B55F8" w:rsidP="005B55F8">
      <w:pPr>
        <w:pStyle w:val="Heading1"/>
      </w:pPr>
      <w:bookmarkStart w:id="11" w:name="O_89917"/>
      <w:bookmarkEnd w:id="11"/>
      <w:r w:rsidRPr="005B55F8">
        <w:t>Range Statement</w:t>
      </w:r>
    </w:p>
    <w:tbl>
      <w:tblPr>
        <w:tblW w:w="0" w:type="auto"/>
        <w:tblLayout w:type="fixed"/>
        <w:tblCellMar>
          <w:left w:w="62" w:type="dxa"/>
          <w:right w:w="62" w:type="dxa"/>
        </w:tblCellMar>
        <w:tblLook w:val="0000"/>
      </w:tblPr>
      <w:tblGrid>
        <w:gridCol w:w="3361"/>
        <w:gridCol w:w="5161"/>
      </w:tblGrid>
      <w:tr w:rsidTr="007003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RANGE STATEMENT</w:t>
            </w:r>
          </w:p>
        </w:tc>
      </w:tr>
      <w:tr w:rsidTr="007003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t>The range statement relates to the unit of competency as a whole. It allows for different work environments and situations that may affect performance. Bold italicised wording, if used in the performance crit</w:t>
            </w:r>
            <w:r w:rsidRPr="005B55F8">
              <w:t>eria, is detailed below. Essential operating conditions that may be present with training and assessment (depending on the work situation, needs of the candidate, accessibility of the item, and local industry and regional contexts) may also be included.</w:t>
            </w:r>
          </w:p>
        </w:tc>
      </w:tr>
      <w:tr w:rsidTr="00700384">
        <w:tblPrEx>
          <w:tblW w:w="0" w:type="auto"/>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Unit scope</w:t>
            </w:r>
          </w:p>
        </w:tc>
        <w:tc>
          <w:tcPr>
            <w:tcW w:w="5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t xml:space="preserve">This unit covers the work involved in contracting the sale of goods or services to customers </w:t>
            </w:r>
          </w:p>
        </w:tc>
      </w:tr>
      <w:tr w:rsidTr="00700384">
        <w:tblPrEx>
          <w:tblW w:w="0" w:type="auto"/>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Unit context</w:t>
            </w:r>
          </w:p>
        </w:tc>
        <w:tc>
          <w:tcPr>
            <w:tcW w:w="5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ListBullet"/>
            </w:pPr>
            <w:r w:rsidRPr="005B55F8">
              <w:t>OHS requirements include legislation, building codes, material safety management sys</w:t>
            </w:r>
            <w:r w:rsidRPr="005B55F8">
              <w:t xml:space="preserve">tems, hazardous substances and dangerous goods codes and safe operating procedures </w:t>
            </w:r>
          </w:p>
          <w:p w:rsidR="00000000" w:rsidRPr="005B55F8" w:rsidP="005B55F8">
            <w:pPr>
              <w:pStyle w:val="ListBullet"/>
            </w:pPr>
            <w:r w:rsidRPr="005B55F8">
              <w:t>Work is carried out in accordance with legislative obligations, environmental legislation, relevant health regulations, authorised handling procedures and organisation insu</w:t>
            </w:r>
            <w:r w:rsidRPr="005B55F8">
              <w:t xml:space="preserve">rance requirements </w:t>
            </w:r>
          </w:p>
          <w:p w:rsidR="00000000" w:rsidP="005B55F8">
            <w:pPr>
              <w:pStyle w:val="ListBullet"/>
              <w:rPr>
                <w:lang w:val="en-NZ"/>
              </w:rPr>
            </w:pPr>
            <w:r w:rsidRPr="005B55F8">
              <w:t xml:space="preserve">Work requires individuals to demonstrate administrative and organisational ability, discretion, judgement and problem solving skills </w:t>
            </w:r>
          </w:p>
        </w:tc>
      </w:tr>
      <w:tr w:rsidTr="00700384">
        <w:tblPrEx>
          <w:tblW w:w="0" w:type="auto"/>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Workplace environment</w:t>
            </w:r>
          </w:p>
        </w:tc>
        <w:tc>
          <w:tcPr>
            <w:tcW w:w="5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ListBullet"/>
            </w:pPr>
            <w:r w:rsidRPr="005B55F8">
              <w:t>The function is undertaken in accordance with established enterprise procedure</w:t>
            </w:r>
            <w:r w:rsidRPr="005B55F8">
              <w:t xml:space="preserve">s and practices may include requirements recommended by potential contractors </w:t>
            </w:r>
          </w:p>
          <w:p w:rsidR="00000000" w:rsidRPr="005B55F8" w:rsidP="005B55F8">
            <w:pPr>
              <w:pStyle w:val="ListBullet"/>
            </w:pPr>
            <w:r w:rsidRPr="005B55F8">
              <w:t xml:space="preserve">Work is generally performed within a team or group environment </w:t>
            </w:r>
          </w:p>
          <w:p w:rsidR="00000000" w:rsidP="005B55F8">
            <w:pPr>
              <w:pStyle w:val="ListBullet"/>
              <w:rPr>
                <w:lang w:val="en-NZ"/>
              </w:rPr>
            </w:pPr>
            <w:r w:rsidRPr="005B55F8">
              <w:t xml:space="preserve">Customers or suppliers may be internal or external </w:t>
            </w:r>
          </w:p>
        </w:tc>
      </w:tr>
      <w:tr w:rsidTr="00700384">
        <w:tblPrEx>
          <w:tblW w:w="0" w:type="auto"/>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Information and procedures</w:t>
            </w:r>
          </w:p>
        </w:tc>
        <w:tc>
          <w:tcPr>
            <w:tcW w:w="5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ListBullet"/>
            </w:pPr>
            <w:r w:rsidRPr="005B55F8">
              <w:t xml:space="preserve">Work procedures/instructions </w:t>
            </w:r>
          </w:p>
          <w:p w:rsidR="00000000" w:rsidRPr="005B55F8" w:rsidP="005B55F8">
            <w:pPr>
              <w:pStyle w:val="ListBullet"/>
            </w:pPr>
            <w:r w:rsidRPr="005B55F8">
              <w:t>Sp</w:t>
            </w:r>
            <w:r w:rsidRPr="005B55F8">
              <w:t xml:space="preserve">ecification of the required goods or services </w:t>
            </w:r>
          </w:p>
          <w:p w:rsidR="00000000" w:rsidRPr="005B55F8" w:rsidP="005B55F8">
            <w:pPr>
              <w:pStyle w:val="ListBullet"/>
            </w:pPr>
            <w:r w:rsidRPr="005B55F8">
              <w:t xml:space="preserve">Supply system directories, indices, catalogues </w:t>
            </w:r>
          </w:p>
          <w:p w:rsidR="00000000" w:rsidRPr="005B55F8" w:rsidP="005B55F8">
            <w:pPr>
              <w:pStyle w:val="ListBullet"/>
            </w:pPr>
            <w:r w:rsidRPr="005B55F8">
              <w:t xml:space="preserve">Contract law </w:t>
            </w:r>
          </w:p>
          <w:p w:rsidR="00000000" w:rsidRPr="005B55F8" w:rsidP="005B55F8">
            <w:pPr>
              <w:pStyle w:val="ListBullet"/>
            </w:pPr>
            <w:r w:rsidRPr="005B55F8">
              <w:t xml:space="preserve">Legislation/regulation/national and industry codes and practices relevant to the goods/services </w:t>
            </w:r>
          </w:p>
          <w:p w:rsidR="00000000" w:rsidRPr="005B55F8" w:rsidP="005B55F8">
            <w:pPr>
              <w:pStyle w:val="ListBullet"/>
            </w:pPr>
            <w:r w:rsidRPr="005B55F8">
              <w:t xml:space="preserve">Quality and Australian standards and procedures </w:t>
            </w:r>
          </w:p>
        </w:tc>
      </w:tr>
    </w:tbl>
    <w:p w:rsidR="00700384" w:rsidP="005B55F8">
      <w:pPr>
        <w:pStyle w:val="BodyText"/>
      </w:pPr>
    </w:p>
    <w:p w:rsidR="00700384" w:rsidP="005B55F8">
      <w:pPr>
        <w:pStyle w:val="BodyText"/>
      </w:pPr>
    </w:p>
    <w:p w:rsidR="00000000" w:rsidRPr="005B55F8" w:rsidP="005B55F8">
      <w:pPr>
        <w:pStyle w:val="Heading1"/>
      </w:pPr>
      <w:bookmarkStart w:id="12" w:name="O_89918"/>
      <w:bookmarkEnd w:id="12"/>
      <w:r w:rsidRPr="005B55F8">
        <w:t>Unit Sector(s)</w:t>
      </w:r>
    </w:p>
    <w:tbl>
      <w:tblPr>
        <w:tblW w:w="0" w:type="auto"/>
        <w:tblLayout w:type="fixed"/>
        <w:tblCellMar>
          <w:left w:w="62" w:type="dxa"/>
          <w:right w:w="62" w:type="dxa"/>
        </w:tblCellMar>
        <w:tblLook w:val="0000"/>
      </w:tblPr>
      <w:tblGrid>
        <w:gridCol w:w="2610"/>
        <w:gridCol w:w="5912"/>
      </w:tblGrid>
      <w:tr w:rsidTr="0070038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r w:rsidRPr="005B55F8">
              <w:t>Furnishing Technology</w:t>
            </w:r>
          </w:p>
        </w:tc>
      </w:tr>
    </w:tbl>
    <w:p w:rsidR="00000000" w:rsidRPr="005B55F8" w:rsidP="005B55F8">
      <w:pPr>
        <w:pStyle w:val="BodyText"/>
      </w:pPr>
    </w:p>
    <w:p w:rsidR="00000000" w:rsidRPr="005B55F8" w:rsidP="005B55F8">
      <w:pPr>
        <w:pStyle w:val="AllowPageBreak"/>
      </w:pPr>
    </w:p>
    <w:p w:rsidR="00000000" w:rsidRPr="005B55F8" w:rsidP="005B55F8">
      <w:pPr>
        <w:pStyle w:val="Heading1"/>
      </w:pPr>
      <w:bookmarkStart w:id="13" w:name="O_158208"/>
      <w:bookmarkEnd w:id="13"/>
      <w:r w:rsidRPr="005B55F8">
        <w:t>Competency field</w:t>
      </w:r>
    </w:p>
    <w:tbl>
      <w:tblPr>
        <w:tblW w:w="0" w:type="auto"/>
        <w:tblLayout w:type="fixed"/>
        <w:tblCellMar>
          <w:left w:w="62" w:type="dxa"/>
          <w:right w:w="62" w:type="dxa"/>
        </w:tblCellMar>
        <w:tblLook w:val="0000"/>
      </w:tblPr>
      <w:tblGrid>
        <w:gridCol w:w="2784"/>
        <w:gridCol w:w="5738"/>
      </w:tblGrid>
      <w:tr w:rsidTr="007003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p>
        </w:tc>
      </w:tr>
    </w:tbl>
    <w:p w:rsidR="00000000" w:rsidRPr="005B55F8" w:rsidP="005B55F8">
      <w:pPr>
        <w:pStyle w:val="BodyText"/>
      </w:pPr>
    </w:p>
    <w:p w:rsidR="00000000" w:rsidRPr="005B55F8" w:rsidP="005B55F8">
      <w:pPr>
        <w:pStyle w:val="AllowPageBreak"/>
      </w:pPr>
    </w:p>
    <w:p w:rsidR="00000000" w:rsidRPr="005B55F8" w:rsidP="005B55F8">
      <w:pPr>
        <w:pStyle w:val="Heading1"/>
      </w:pPr>
      <w:bookmarkStart w:id="14" w:name="O_158207"/>
      <w:bookmarkEnd w:id="14"/>
      <w:r w:rsidRPr="005B55F8">
        <w:t>Co-requisite units</w:t>
      </w:r>
    </w:p>
    <w:tbl>
      <w:tblPr>
        <w:tblW w:w="0" w:type="auto"/>
        <w:tblLayout w:type="fixed"/>
        <w:tblCellMar>
          <w:left w:w="62" w:type="dxa"/>
          <w:right w:w="62" w:type="dxa"/>
        </w:tblCellMar>
        <w:tblLook w:val="0000"/>
      </w:tblPr>
      <w:tblGrid>
        <w:gridCol w:w="2641"/>
        <w:gridCol w:w="1322"/>
        <w:gridCol w:w="4559"/>
      </w:tblGrid>
      <w:tr w:rsidTr="007003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r w:rsidRPr="005B55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p>
        </w:tc>
      </w:tr>
      <w:tr w:rsidTr="007003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5F8">
            <w:pPr>
              <w:pStyle w:val="BodyText"/>
              <w:rPr>
                <w:lang w:val="en-NZ"/>
              </w:rPr>
            </w:pPr>
          </w:p>
        </w:tc>
      </w:tr>
      <w:tr w:rsidTr="007003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5F8" w:rsidP="005B55F8">
            <w:pPr>
              <w:pStyle w:val="BodyText"/>
            </w:pPr>
          </w:p>
        </w:tc>
      </w:tr>
    </w:tbl>
    <w:p w:rsidR="00000000" w:rsidRPr="005B55F8" w:rsidP="005B55F8">
      <w:pPr>
        <w:pStyle w:val="BodyText"/>
      </w:pPr>
    </w:p>
    <w:p w:rsidR="00000000" w:rsidRPr="005B55F8" w:rsidP="005B55F8"/>
    <w:sectPr w:rsidSect="005B55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384" w:rsidP="00700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384" w:rsidP="005B5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0384" w:rsidP="005B55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0384" w:rsidP="005B55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384" w:rsidP="007003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384" w:rsidP="005B55F8">
    <w:pPr>
      <w:pStyle w:val="Header"/>
      <w:framePr w:wrap="around"/>
    </w:pPr>
    <w:r>
      <w:fldChar w:fldCharType="begin"/>
    </w:r>
    <w:r>
      <w:instrText xml:space="preserve"> TITLE   \* MERGEFORMAT </w:instrText>
    </w:r>
    <w:r>
      <w:fldChar w:fldCharType="separate"/>
    </w:r>
    <w:r>
      <w:t>LMFFT5016B Establish customer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0384" w:rsidP="005B55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3A2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30F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20F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5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55F8"/>
    <w:pPr>
      <w:spacing w:before="360" w:after="60"/>
      <w:outlineLvl w:val="0"/>
    </w:pPr>
    <w:rPr>
      <w:sz w:val="32"/>
    </w:rPr>
  </w:style>
  <w:style w:type="paragraph" w:styleId="Heading2">
    <w:name w:val="heading 2"/>
    <w:basedOn w:val="HeadingBase"/>
    <w:next w:val="BodyText"/>
    <w:link w:val="Heading2Char"/>
    <w:qFormat/>
    <w:rsid w:val="005B55F8"/>
    <w:pPr>
      <w:keepLines/>
      <w:spacing w:before="240" w:after="120"/>
      <w:outlineLvl w:val="1"/>
    </w:pPr>
    <w:rPr>
      <w:sz w:val="28"/>
      <w:szCs w:val="40"/>
    </w:rPr>
  </w:style>
  <w:style w:type="paragraph" w:styleId="Heading3">
    <w:name w:val="heading 3"/>
    <w:basedOn w:val="HeadingBase"/>
    <w:next w:val="BodyText"/>
    <w:link w:val="Heading3Char"/>
    <w:qFormat/>
    <w:rsid w:val="005B55F8"/>
    <w:pPr>
      <w:spacing w:before="180" w:after="120"/>
      <w:outlineLvl w:val="2"/>
    </w:pPr>
    <w:rPr>
      <w:spacing w:val="-10"/>
      <w:kern w:val="32"/>
    </w:rPr>
  </w:style>
  <w:style w:type="paragraph" w:styleId="Heading4">
    <w:name w:val="heading 4"/>
    <w:basedOn w:val="HeadingBase"/>
    <w:next w:val="BodyText"/>
    <w:link w:val="Heading4Char"/>
    <w:qFormat/>
    <w:rsid w:val="005B55F8"/>
    <w:pPr>
      <w:spacing w:before="160" w:after="120"/>
      <w:outlineLvl w:val="3"/>
    </w:pPr>
    <w:rPr>
      <w:sz w:val="22"/>
    </w:rPr>
  </w:style>
  <w:style w:type="paragraph" w:styleId="Heading5">
    <w:name w:val="heading 5"/>
    <w:basedOn w:val="HeadingBase"/>
    <w:next w:val="Normal"/>
    <w:link w:val="Heading5Char"/>
    <w:qFormat/>
    <w:rsid w:val="005B55F8"/>
    <w:pPr>
      <w:spacing w:before="80"/>
      <w:outlineLvl w:val="4"/>
    </w:pPr>
    <w:rPr>
      <w:color w:val="918585"/>
      <w:sz w:val="20"/>
    </w:rPr>
  </w:style>
  <w:style w:type="paragraph" w:styleId="Heading6">
    <w:name w:val="heading 6"/>
    <w:basedOn w:val="HeadingBase"/>
    <w:next w:val="Normal"/>
    <w:link w:val="Heading6Char"/>
    <w:qFormat/>
    <w:rsid w:val="005B55F8"/>
    <w:pPr>
      <w:spacing w:before="60"/>
      <w:outlineLvl w:val="5"/>
    </w:pPr>
    <w:rPr>
      <w:color w:val="918585"/>
      <w:sz w:val="20"/>
    </w:rPr>
  </w:style>
  <w:style w:type="paragraph" w:styleId="Heading7">
    <w:name w:val="heading 7"/>
    <w:basedOn w:val="Normal"/>
    <w:next w:val="Normal"/>
    <w:link w:val="Heading7Char"/>
    <w:qFormat/>
    <w:rsid w:val="005B55F8"/>
    <w:pPr>
      <w:ind w:left="720"/>
      <w:outlineLvl w:val="6"/>
    </w:pPr>
    <w:rPr>
      <w:i/>
    </w:rPr>
  </w:style>
  <w:style w:type="paragraph" w:styleId="Heading8">
    <w:name w:val="heading 8"/>
    <w:basedOn w:val="Normal"/>
    <w:next w:val="Normal"/>
    <w:link w:val="Heading8Char"/>
    <w:qFormat/>
    <w:rsid w:val="005B55F8"/>
    <w:pPr>
      <w:ind w:left="720"/>
      <w:outlineLvl w:val="7"/>
    </w:pPr>
    <w:rPr>
      <w:i/>
    </w:rPr>
  </w:style>
  <w:style w:type="paragraph" w:styleId="Heading9">
    <w:name w:val="heading 9"/>
    <w:basedOn w:val="Normal"/>
    <w:next w:val="Normal"/>
    <w:link w:val="Heading9Char"/>
    <w:qFormat/>
    <w:rsid w:val="005B55F8"/>
    <w:pPr>
      <w:ind w:left="720"/>
      <w:outlineLvl w:val="8"/>
    </w:pPr>
    <w:rPr>
      <w:i/>
    </w:rPr>
  </w:style>
  <w:style w:type="character" w:default="1" w:styleId="DefaultParagraphFont">
    <w:name w:val="Default Paragraph Font"/>
    <w:uiPriority w:val="1"/>
    <w:unhideWhenUsed/>
    <w:rsid w:val="005B5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5F8"/>
  </w:style>
  <w:style w:type="character" w:customStyle="1" w:styleId="Heading1Char">
    <w:name w:val="Heading 1 Char"/>
    <w:basedOn w:val="DefaultParagraphFont"/>
    <w:link w:val="Heading1"/>
    <w:rsid w:val="005B55F8"/>
    <w:rPr>
      <w:rFonts w:ascii="Times New Roman" w:eastAsia="Times New Roman" w:hAnsi="Times New Roman" w:cs="Times New Roman"/>
      <w:b/>
      <w:sz w:val="32"/>
      <w:szCs w:val="20"/>
      <w:lang w:eastAsia="en-US"/>
    </w:rPr>
  </w:style>
  <w:style w:type="paragraph" w:styleId="BodyText">
    <w:name w:val="Body Text"/>
    <w:basedOn w:val="Normal"/>
    <w:link w:val="BodyTextChar"/>
    <w:rsid w:val="005B55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55F8"/>
    <w:rPr>
      <w:rFonts w:ascii="Times New Roman" w:eastAsia="Times New Roman" w:hAnsi="Times New Roman" w:cs="Times New Roman"/>
      <w:sz w:val="24"/>
      <w:lang w:val="en-US" w:eastAsia="en-US"/>
    </w:rPr>
  </w:style>
  <w:style w:type="paragraph" w:styleId="Footer">
    <w:name w:val="footer"/>
    <w:basedOn w:val="Normal"/>
    <w:link w:val="FooterChar"/>
    <w:rsid w:val="005B5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5F8"/>
    <w:rPr>
      <w:rFonts w:ascii="Times New Roman" w:eastAsia="Times New Roman" w:hAnsi="Times New Roman" w:cs="Times New Roman"/>
      <w:sz w:val="16"/>
      <w:lang w:val="en-US" w:eastAsia="en-US"/>
    </w:rPr>
  </w:style>
  <w:style w:type="paragraph" w:styleId="List">
    <w:name w:val="List"/>
    <w:basedOn w:val="BodyText"/>
    <w:next w:val="BodyText"/>
    <w:rsid w:val="005B55F8"/>
    <w:pPr>
      <w:tabs>
        <w:tab w:val="left" w:pos="340"/>
      </w:tabs>
      <w:spacing w:before="60" w:after="60"/>
      <w:ind w:left="340" w:hanging="340"/>
    </w:pPr>
  </w:style>
  <w:style w:type="paragraph" w:styleId="ListBullet">
    <w:name w:val="List Bullet"/>
    <w:basedOn w:val="List"/>
    <w:rsid w:val="005B55F8"/>
    <w:pPr>
      <w:numPr>
        <w:numId w:val="14"/>
      </w:numPr>
      <w:tabs>
        <w:tab w:val="clear" w:pos="340"/>
      </w:tabs>
      <w:spacing w:before="40" w:after="40"/>
    </w:pPr>
  </w:style>
  <w:style w:type="character" w:customStyle="1" w:styleId="SpecialBold">
    <w:name w:val="Special Bold"/>
    <w:basedOn w:val="DefaultParagraphFont"/>
    <w:rsid w:val="005B55F8"/>
    <w:rPr>
      <w:b/>
      <w:spacing w:val="0"/>
    </w:rPr>
  </w:style>
  <w:style w:type="paragraph" w:styleId="ListBullet2">
    <w:name w:val="List Bullet 2"/>
    <w:basedOn w:val="List2"/>
    <w:rsid w:val="005B55F8"/>
    <w:pPr>
      <w:numPr>
        <w:numId w:val="15"/>
      </w:numPr>
      <w:tabs>
        <w:tab w:val="clear" w:pos="680"/>
      </w:tabs>
    </w:pPr>
  </w:style>
  <w:style w:type="paragraph" w:styleId="Header">
    <w:name w:val="header"/>
    <w:basedOn w:val="Normal"/>
    <w:link w:val="HeaderChar"/>
    <w:rsid w:val="005B5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5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55F8"/>
    <w:pPr>
      <w:spacing w:before="240" w:after="120"/>
      <w:outlineLvl w:val="0"/>
    </w:pPr>
    <w:rPr>
      <w:rFonts w:ascii="Times New Roman" w:hAnsi="Times New Roman"/>
      <w:b/>
      <w:sz w:val="28"/>
    </w:rPr>
  </w:style>
  <w:style w:type="paragraph" w:customStyle="1" w:styleId="AllowPageBreak">
    <w:name w:val="AllowPageBreak"/>
    <w:rsid w:val="005B55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55F8"/>
    <w:pPr>
      <w:tabs>
        <w:tab w:val="left" w:pos="680"/>
      </w:tabs>
      <w:spacing w:before="60" w:after="60"/>
      <w:ind w:left="680" w:hanging="340"/>
    </w:pPr>
  </w:style>
  <w:style w:type="paragraph" w:styleId="ListBullet3">
    <w:name w:val="List Bullet 3"/>
    <w:basedOn w:val="List3"/>
    <w:rsid w:val="005B55F8"/>
    <w:pPr>
      <w:numPr>
        <w:numId w:val="3"/>
      </w:numPr>
      <w:tabs>
        <w:tab w:val="clear" w:pos="1021"/>
      </w:tabs>
      <w:ind w:left="1037" w:hanging="357"/>
    </w:pPr>
  </w:style>
  <w:style w:type="character" w:customStyle="1" w:styleId="Heading2Char">
    <w:name w:val="Heading 2 Char"/>
    <w:basedOn w:val="DefaultParagraphFont"/>
    <w:link w:val="Heading2"/>
    <w:rsid w:val="005B5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5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55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55F8"/>
    <w:rPr>
      <w:rFonts w:ascii="Courier New" w:eastAsia="Times New Roman" w:hAnsi="Courier New" w:cs="Times New Roman"/>
      <w:i/>
      <w:szCs w:val="20"/>
      <w:lang w:val="en-US" w:eastAsia="en-US"/>
    </w:rPr>
  </w:style>
  <w:style w:type="paragraph" w:customStyle="1" w:styleId="HeadingBase">
    <w:name w:val="Heading Base"/>
    <w:rsid w:val="005B5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5F8"/>
    <w:pPr>
      <w:tabs>
        <w:tab w:val="right" w:leader="dot" w:pos="9072"/>
      </w:tabs>
      <w:ind w:left="567"/>
    </w:pPr>
    <w:rPr>
      <w:szCs w:val="22"/>
    </w:rPr>
  </w:style>
  <w:style w:type="paragraph" w:customStyle="1" w:styleId="TOCBase">
    <w:name w:val="TOC Base"/>
    <w:rsid w:val="005B5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5F8"/>
    <w:pPr>
      <w:tabs>
        <w:tab w:val="right" w:leader="dot" w:pos="9072"/>
      </w:tabs>
      <w:spacing w:before="40" w:after="40"/>
      <w:ind w:left="284"/>
    </w:pPr>
    <w:rPr>
      <w:rFonts w:ascii="Times New Roman" w:hAnsi="Times New Roman"/>
    </w:rPr>
  </w:style>
  <w:style w:type="paragraph" w:styleId="TOC1">
    <w:name w:val="toc 1"/>
    <w:basedOn w:val="TOCBase"/>
    <w:next w:val="Normal"/>
    <w:rsid w:val="005B55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55F8"/>
    <w:pPr>
      <w:spacing w:before="5040"/>
      <w:jc w:val="center"/>
    </w:pPr>
    <w:rPr>
      <w:sz w:val="48"/>
      <w:szCs w:val="72"/>
      <w:lang w:val="en-US"/>
    </w:rPr>
  </w:style>
  <w:style w:type="character" w:customStyle="1" w:styleId="TitleChar">
    <w:name w:val="Title Char"/>
    <w:basedOn w:val="DefaultParagraphFont"/>
    <w:link w:val="Title"/>
    <w:rsid w:val="005B5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5F8"/>
    <w:pPr>
      <w:tabs>
        <w:tab w:val="left" w:pos="3600"/>
        <w:tab w:val="left" w:pos="3958"/>
      </w:tabs>
    </w:pPr>
  </w:style>
  <w:style w:type="paragraph" w:customStyle="1" w:styleId="Note">
    <w:name w:val="Note"/>
    <w:basedOn w:val="BodyText"/>
    <w:rsid w:val="005B55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5F8"/>
    <w:pPr>
      <w:framePr w:wrap="auto" w:hAnchor="text" w:y="6049"/>
    </w:pPr>
    <w:rPr>
      <w:color w:val="000000"/>
      <w:sz w:val="40"/>
    </w:rPr>
  </w:style>
  <w:style w:type="paragraph" w:customStyle="1" w:styleId="TOCTitle">
    <w:name w:val="TOCTitle"/>
    <w:basedOn w:val="Heading1"/>
    <w:rsid w:val="005B55F8"/>
    <w:pPr>
      <w:spacing w:after="240"/>
      <w:jc w:val="center"/>
      <w:outlineLvl w:val="9"/>
    </w:pPr>
    <w:rPr>
      <w:caps/>
    </w:rPr>
  </w:style>
  <w:style w:type="paragraph" w:customStyle="1" w:styleId="Version">
    <w:name w:val="Version"/>
    <w:rsid w:val="005B55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5F8"/>
    <w:pPr>
      <w:keepNext w:val="0"/>
      <w:tabs>
        <w:tab w:val="right" w:pos="4176"/>
      </w:tabs>
      <w:ind w:left="198" w:hanging="198"/>
    </w:pPr>
    <w:rPr>
      <w:rFonts w:ascii="Garamond" w:hAnsi="Garamond"/>
    </w:rPr>
  </w:style>
  <w:style w:type="paragraph" w:styleId="IndexHeading">
    <w:name w:val="index heading"/>
    <w:basedOn w:val="Normal"/>
    <w:next w:val="Index1"/>
    <w:semiHidden/>
    <w:rsid w:val="005B55F8"/>
    <w:pPr>
      <w:spacing w:before="120" w:after="120"/>
    </w:pPr>
    <w:rPr>
      <w:rFonts w:ascii="Arial" w:hAnsi="Arial"/>
      <w:b/>
      <w:color w:val="918585"/>
      <w:sz w:val="24"/>
    </w:rPr>
  </w:style>
  <w:style w:type="paragraph" w:customStyle="1" w:styleId="Chapter">
    <w:name w:val="Chapter"/>
    <w:basedOn w:val="Normal"/>
    <w:rsid w:val="005B55F8"/>
    <w:pPr>
      <w:spacing w:before="240"/>
    </w:pPr>
    <w:rPr>
      <w:rFonts w:ascii="Times New Roman" w:hAnsi="Times New Roman"/>
      <w:smallCaps/>
      <w:spacing w:val="80"/>
      <w:sz w:val="28"/>
    </w:rPr>
  </w:style>
  <w:style w:type="paragraph" w:customStyle="1" w:styleId="InChapter">
    <w:name w:val="InChapter"/>
    <w:basedOn w:val="Heading3"/>
    <w:rsid w:val="005B55F8"/>
    <w:pPr>
      <w:spacing w:after="240"/>
      <w:outlineLvl w:val="9"/>
    </w:pPr>
    <w:rPr>
      <w:noProof/>
    </w:rPr>
  </w:style>
  <w:style w:type="paragraph" w:styleId="Index2">
    <w:name w:val="index 2"/>
    <w:basedOn w:val="Normal"/>
    <w:next w:val="Normal"/>
    <w:semiHidden/>
    <w:rsid w:val="005B55F8"/>
    <w:pPr>
      <w:tabs>
        <w:tab w:val="right" w:pos="4176"/>
      </w:tabs>
      <w:ind w:left="568" w:hanging="284"/>
    </w:pPr>
    <w:rPr>
      <w:rFonts w:ascii="Garamond" w:hAnsi="Garamond"/>
    </w:rPr>
  </w:style>
  <w:style w:type="paragraph" w:customStyle="1" w:styleId="Byline">
    <w:name w:val="Byline"/>
    <w:rsid w:val="005B5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5F8"/>
    <w:pPr>
      <w:tabs>
        <w:tab w:val="clear" w:pos="3600"/>
        <w:tab w:val="clear" w:pos="3958"/>
      </w:tabs>
      <w:jc w:val="right"/>
    </w:pPr>
  </w:style>
  <w:style w:type="character" w:styleId="Emphasis">
    <w:name w:val="Emphasis"/>
    <w:basedOn w:val="DefaultParagraphFont"/>
    <w:qFormat/>
    <w:rsid w:val="005B55F8"/>
    <w:rPr>
      <w:i/>
    </w:rPr>
  </w:style>
  <w:style w:type="paragraph" w:styleId="Caption">
    <w:name w:val="caption"/>
    <w:basedOn w:val="BodyText"/>
    <w:next w:val="Normal"/>
    <w:qFormat/>
    <w:rsid w:val="005B55F8"/>
    <w:pPr>
      <w:framePr w:w="2268" w:hSpace="181" w:vSpace="181" w:wrap="around" w:vAnchor="text" w:hAnchor="page" w:x="1135" w:y="285" w:anchorLock="1"/>
    </w:pPr>
    <w:rPr>
      <w:i/>
    </w:rPr>
  </w:style>
  <w:style w:type="paragraph" w:customStyle="1" w:styleId="MiniTOCTitle">
    <w:name w:val="MiniTOCTitle"/>
    <w:basedOn w:val="Heading4"/>
    <w:rsid w:val="005B55F8"/>
    <w:pPr>
      <w:spacing w:before="240"/>
      <w:outlineLvl w:val="9"/>
    </w:pPr>
    <w:rPr>
      <w:noProof/>
      <w:sz w:val="24"/>
    </w:rPr>
  </w:style>
  <w:style w:type="paragraph" w:customStyle="1" w:styleId="MiniTOCItem">
    <w:name w:val="MiniTOCItem"/>
    <w:basedOn w:val="ListBullet"/>
    <w:rsid w:val="005B55F8"/>
    <w:pPr>
      <w:numPr>
        <w:numId w:val="0"/>
      </w:numPr>
      <w:tabs>
        <w:tab w:val="right" w:leader="dot" w:pos="6521"/>
      </w:tabs>
      <w:spacing w:before="0" w:after="0"/>
    </w:pPr>
  </w:style>
  <w:style w:type="paragraph" w:customStyle="1" w:styleId="TOFTitle">
    <w:name w:val="TOFTitle"/>
    <w:basedOn w:val="TOCTitle"/>
    <w:rsid w:val="005B55F8"/>
  </w:style>
  <w:style w:type="paragraph" w:styleId="TableofFigures">
    <w:name w:val="table of figures"/>
    <w:basedOn w:val="Normal"/>
    <w:next w:val="Normal"/>
    <w:semiHidden/>
    <w:rsid w:val="005B55F8"/>
    <w:pPr>
      <w:tabs>
        <w:tab w:val="right" w:leader="dot" w:pos="9072"/>
      </w:tabs>
      <w:ind w:left="970" w:hanging="403"/>
    </w:pPr>
    <w:rPr>
      <w:rFonts w:ascii="Times New Roman" w:hAnsi="Times New Roman"/>
      <w:b/>
    </w:rPr>
  </w:style>
  <w:style w:type="paragraph" w:styleId="ListNumber">
    <w:name w:val="List Number"/>
    <w:basedOn w:val="List"/>
    <w:rsid w:val="005B55F8"/>
    <w:pPr>
      <w:numPr>
        <w:numId w:val="12"/>
      </w:numPr>
    </w:pPr>
  </w:style>
  <w:style w:type="character" w:customStyle="1" w:styleId="WingdingSymbols">
    <w:name w:val="Wingding Symbols"/>
    <w:rsid w:val="005B55F8"/>
    <w:rPr>
      <w:rFonts w:ascii="Wingdings" w:hAnsi="Wingdings"/>
    </w:rPr>
  </w:style>
  <w:style w:type="paragraph" w:customStyle="1" w:styleId="TableHeading">
    <w:name w:val="Table Heading"/>
    <w:basedOn w:val="HeadingBase"/>
    <w:rsid w:val="005B55F8"/>
    <w:pPr>
      <w:keepLines/>
      <w:pBdr>
        <w:bottom w:val="single" w:sz="6" w:space="1" w:color="918585"/>
      </w:pBdr>
      <w:spacing w:before="240"/>
    </w:pPr>
  </w:style>
  <w:style w:type="character" w:customStyle="1" w:styleId="HotSpot">
    <w:name w:val="HotSpot"/>
    <w:rsid w:val="005B55F8"/>
    <w:rPr>
      <w:color w:val="0033CC"/>
      <w:u w:val="none"/>
    </w:rPr>
  </w:style>
  <w:style w:type="paragraph" w:customStyle="1" w:styleId="BodyTextRight">
    <w:name w:val="Body Text Right"/>
    <w:basedOn w:val="BodyText"/>
    <w:rsid w:val="005B55F8"/>
    <w:pPr>
      <w:spacing w:before="0" w:after="0"/>
      <w:jc w:val="right"/>
    </w:pPr>
  </w:style>
  <w:style w:type="paragraph" w:styleId="Index3">
    <w:name w:val="index 3"/>
    <w:basedOn w:val="ListNumber2"/>
    <w:next w:val="Normal"/>
    <w:semiHidden/>
    <w:rsid w:val="005B55F8"/>
    <w:pPr>
      <w:numPr>
        <w:numId w:val="0"/>
      </w:numPr>
      <w:tabs>
        <w:tab w:val="right" w:leader="dot" w:pos="4176"/>
      </w:tabs>
    </w:pPr>
  </w:style>
  <w:style w:type="paragraph" w:styleId="ListNumber2">
    <w:name w:val="List Number 2"/>
    <w:basedOn w:val="List2"/>
    <w:rsid w:val="005B55F8"/>
    <w:pPr>
      <w:numPr>
        <w:numId w:val="11"/>
      </w:numPr>
      <w:tabs>
        <w:tab w:val="clear" w:pos="1060"/>
      </w:tabs>
    </w:pPr>
  </w:style>
  <w:style w:type="paragraph" w:customStyle="1" w:styleId="MarginNote">
    <w:name w:val="Margin Note"/>
    <w:basedOn w:val="BodyText"/>
    <w:rsid w:val="005B5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5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55F8"/>
    <w:rPr>
      <w:sz w:val="32"/>
    </w:rPr>
  </w:style>
  <w:style w:type="paragraph" w:customStyle="1" w:styleId="HeadingProcedure">
    <w:name w:val="Heading Procedure"/>
    <w:basedOn w:val="HeadingBase"/>
    <w:next w:val="Normal"/>
    <w:rsid w:val="005B55F8"/>
    <w:pPr>
      <w:tabs>
        <w:tab w:val="left" w:pos="0"/>
      </w:tabs>
      <w:spacing w:before="120" w:after="60"/>
    </w:pPr>
    <w:rPr>
      <w:i/>
      <w:color w:val="918585"/>
      <w:sz w:val="22"/>
    </w:rPr>
  </w:style>
  <w:style w:type="paragraph" w:customStyle="1" w:styleId="TableBodyText">
    <w:name w:val="Table Body Text"/>
    <w:basedOn w:val="BodyText"/>
    <w:rsid w:val="005B55F8"/>
    <w:pPr>
      <w:spacing w:before="60" w:after="60"/>
    </w:pPr>
  </w:style>
  <w:style w:type="paragraph" w:styleId="ListContinue">
    <w:name w:val="List Continue"/>
    <w:basedOn w:val="List"/>
    <w:rsid w:val="005B55F8"/>
    <w:pPr>
      <w:ind w:firstLine="0"/>
    </w:pPr>
  </w:style>
  <w:style w:type="paragraph" w:customStyle="1" w:styleId="ListNote">
    <w:name w:val="List Note"/>
    <w:basedOn w:val="List"/>
    <w:rsid w:val="005B55F8"/>
    <w:pPr>
      <w:pBdr>
        <w:top w:val="single" w:sz="6" w:space="2" w:color="918585"/>
        <w:bottom w:val="single" w:sz="6" w:space="2" w:color="918585"/>
      </w:pBdr>
      <w:tabs>
        <w:tab w:val="left" w:pos="1021"/>
      </w:tabs>
      <w:ind w:firstLine="0"/>
    </w:pPr>
  </w:style>
  <w:style w:type="paragraph" w:customStyle="1" w:styleId="Warning">
    <w:name w:val="Warning"/>
    <w:basedOn w:val="BodyText"/>
    <w:rsid w:val="005B55F8"/>
    <w:pPr>
      <w:shd w:val="clear" w:color="auto" w:fill="D9D9D9"/>
      <w:tabs>
        <w:tab w:val="left" w:pos="992"/>
      </w:tabs>
      <w:ind w:left="119" w:right="119"/>
    </w:pPr>
    <w:rPr>
      <w:sz w:val="20"/>
    </w:rPr>
  </w:style>
  <w:style w:type="paragraph" w:customStyle="1" w:styleId="MarginIcons">
    <w:name w:val="Margin Icons"/>
    <w:basedOn w:val="BodyText"/>
    <w:rsid w:val="005B5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5F8"/>
    <w:rPr>
      <w:rFonts w:ascii="Courier New" w:hAnsi="Courier New"/>
    </w:rPr>
  </w:style>
  <w:style w:type="paragraph" w:customStyle="1" w:styleId="NoteBullet">
    <w:name w:val="Note Bullet"/>
    <w:basedOn w:val="Note"/>
    <w:rsid w:val="005B55F8"/>
    <w:pPr>
      <w:tabs>
        <w:tab w:val="clear" w:pos="680"/>
      </w:tabs>
      <w:spacing w:before="60" w:after="60"/>
    </w:pPr>
  </w:style>
  <w:style w:type="paragraph" w:customStyle="1" w:styleId="SubHeading2">
    <w:name w:val="SubHeading2"/>
    <w:basedOn w:val="HeadingBase"/>
    <w:rsid w:val="005B55F8"/>
    <w:pPr>
      <w:spacing w:before="240" w:after="60"/>
    </w:pPr>
    <w:rPr>
      <w:sz w:val="20"/>
    </w:rPr>
  </w:style>
  <w:style w:type="paragraph" w:customStyle="1" w:styleId="SubHeading1">
    <w:name w:val="SubHeading1"/>
    <w:basedOn w:val="HeadingBase"/>
    <w:rsid w:val="005B55F8"/>
    <w:pPr>
      <w:spacing w:before="240" w:after="60"/>
    </w:pPr>
    <w:rPr>
      <w:color w:val="918585"/>
      <w:sz w:val="22"/>
    </w:rPr>
  </w:style>
  <w:style w:type="paragraph" w:customStyle="1" w:styleId="SideHeading">
    <w:name w:val="Side Heading"/>
    <w:basedOn w:val="HeadingBase"/>
    <w:rsid w:val="005B5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5F8"/>
    <w:pPr>
      <w:numPr>
        <w:numId w:val="13"/>
      </w:numPr>
    </w:pPr>
  </w:style>
  <w:style w:type="paragraph" w:styleId="PlainText">
    <w:name w:val="Plain Text"/>
    <w:basedOn w:val="Normal"/>
    <w:link w:val="PlainTextChar"/>
    <w:rsid w:val="005B55F8"/>
    <w:rPr>
      <w:sz w:val="20"/>
    </w:rPr>
  </w:style>
  <w:style w:type="character" w:customStyle="1" w:styleId="PlainTextChar">
    <w:name w:val="Plain Text Char"/>
    <w:basedOn w:val="DefaultParagraphFont"/>
    <w:link w:val="PlainText"/>
    <w:rsid w:val="005B55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55F8"/>
    <w:rPr>
      <w:b/>
      <w:smallCaps/>
    </w:rPr>
  </w:style>
  <w:style w:type="paragraph" w:customStyle="1" w:styleId="TableListNumber">
    <w:name w:val="Table List Number"/>
    <w:basedOn w:val="ListNumber"/>
    <w:rsid w:val="005B55F8"/>
    <w:pPr>
      <w:numPr>
        <w:numId w:val="0"/>
      </w:numPr>
    </w:pPr>
  </w:style>
  <w:style w:type="paragraph" w:styleId="TOC4">
    <w:name w:val="toc 4"/>
    <w:basedOn w:val="TOCBase"/>
    <w:next w:val="Normal"/>
    <w:semiHidden/>
    <w:rsid w:val="005B55F8"/>
    <w:pPr>
      <w:tabs>
        <w:tab w:val="right" w:leader="dot" w:pos="9071"/>
      </w:tabs>
      <w:ind w:left="1701"/>
    </w:pPr>
  </w:style>
  <w:style w:type="paragraph" w:customStyle="1" w:styleId="ListAlpha">
    <w:name w:val="List Alpha"/>
    <w:basedOn w:val="List"/>
    <w:rsid w:val="005B55F8"/>
    <w:pPr>
      <w:numPr>
        <w:numId w:val="10"/>
      </w:numPr>
    </w:pPr>
  </w:style>
  <w:style w:type="paragraph" w:customStyle="1" w:styleId="ListAlpha2">
    <w:name w:val="List Alpha 2"/>
    <w:basedOn w:val="List2"/>
    <w:rsid w:val="005B55F8"/>
    <w:pPr>
      <w:numPr>
        <w:numId w:val="9"/>
      </w:numPr>
    </w:pPr>
  </w:style>
  <w:style w:type="paragraph" w:styleId="List3">
    <w:name w:val="List 3"/>
    <w:basedOn w:val="BodyText"/>
    <w:rsid w:val="005B55F8"/>
    <w:pPr>
      <w:tabs>
        <w:tab w:val="left" w:pos="1021"/>
      </w:tabs>
      <w:spacing w:before="60" w:after="60"/>
      <w:ind w:left="1020" w:hanging="340"/>
    </w:pPr>
  </w:style>
  <w:style w:type="paragraph" w:styleId="List4">
    <w:name w:val="List 4"/>
    <w:basedOn w:val="BodyText"/>
    <w:rsid w:val="005B55F8"/>
    <w:pPr>
      <w:tabs>
        <w:tab w:val="left" w:pos="1361"/>
      </w:tabs>
      <w:spacing w:before="60" w:after="60"/>
      <w:ind w:left="1361" w:hanging="340"/>
    </w:pPr>
  </w:style>
  <w:style w:type="paragraph" w:styleId="List5">
    <w:name w:val="List 5"/>
    <w:basedOn w:val="BodyText"/>
    <w:rsid w:val="005B55F8"/>
    <w:pPr>
      <w:tabs>
        <w:tab w:val="left" w:pos="1701"/>
      </w:tabs>
      <w:spacing w:before="60" w:after="60"/>
      <w:ind w:left="1701" w:hanging="340"/>
    </w:pPr>
  </w:style>
  <w:style w:type="paragraph" w:styleId="ListBullet4">
    <w:name w:val="List Bullet 4"/>
    <w:basedOn w:val="List4"/>
    <w:rsid w:val="005B55F8"/>
    <w:pPr>
      <w:numPr>
        <w:numId w:val="4"/>
      </w:numPr>
    </w:pPr>
  </w:style>
  <w:style w:type="paragraph" w:styleId="ListBullet5">
    <w:name w:val="List Bullet 5"/>
    <w:basedOn w:val="List5"/>
    <w:rsid w:val="005B55F8"/>
    <w:pPr>
      <w:numPr>
        <w:numId w:val="5"/>
      </w:numPr>
    </w:pPr>
  </w:style>
  <w:style w:type="paragraph" w:styleId="ListContinue2">
    <w:name w:val="List Continue 2"/>
    <w:basedOn w:val="List2"/>
    <w:rsid w:val="005B55F8"/>
    <w:pPr>
      <w:ind w:firstLine="0"/>
    </w:pPr>
  </w:style>
  <w:style w:type="paragraph" w:styleId="ListContinue3">
    <w:name w:val="List Continue 3"/>
    <w:basedOn w:val="List3"/>
    <w:rsid w:val="005B55F8"/>
    <w:pPr>
      <w:ind w:left="1021" w:firstLine="0"/>
    </w:pPr>
  </w:style>
  <w:style w:type="paragraph" w:styleId="ListContinue4">
    <w:name w:val="List Continue 4"/>
    <w:basedOn w:val="List4"/>
    <w:rsid w:val="005B55F8"/>
    <w:pPr>
      <w:ind w:firstLine="0"/>
    </w:pPr>
  </w:style>
  <w:style w:type="paragraph" w:styleId="ListContinue5">
    <w:name w:val="List Continue 5"/>
    <w:basedOn w:val="List5"/>
    <w:rsid w:val="005B55F8"/>
    <w:pPr>
      <w:ind w:firstLine="0"/>
    </w:pPr>
  </w:style>
  <w:style w:type="paragraph" w:styleId="ListNumber3">
    <w:name w:val="List Number 3"/>
    <w:basedOn w:val="List3"/>
    <w:rsid w:val="005B55F8"/>
    <w:pPr>
      <w:numPr>
        <w:numId w:val="6"/>
      </w:numPr>
    </w:pPr>
  </w:style>
  <w:style w:type="paragraph" w:styleId="ListNumber4">
    <w:name w:val="List Number 4"/>
    <w:basedOn w:val="List4"/>
    <w:rsid w:val="005B55F8"/>
    <w:pPr>
      <w:numPr>
        <w:numId w:val="7"/>
      </w:numPr>
    </w:pPr>
  </w:style>
  <w:style w:type="paragraph" w:styleId="ListNumber5">
    <w:name w:val="List Number 5"/>
    <w:basedOn w:val="List5"/>
    <w:rsid w:val="005B55F8"/>
    <w:pPr>
      <w:numPr>
        <w:numId w:val="8"/>
      </w:numPr>
    </w:pPr>
  </w:style>
  <w:style w:type="paragraph" w:styleId="BlockText">
    <w:name w:val="Block Text"/>
    <w:basedOn w:val="Normal"/>
    <w:rsid w:val="005B55F8"/>
    <w:pPr>
      <w:spacing w:after="120"/>
      <w:ind w:left="1440" w:right="1440"/>
    </w:pPr>
  </w:style>
  <w:style w:type="character" w:customStyle="1" w:styleId="Subscript">
    <w:name w:val="Subscript"/>
    <w:basedOn w:val="DefaultParagraphFont"/>
    <w:rsid w:val="005B55F8"/>
    <w:rPr>
      <w:sz w:val="16"/>
      <w:vertAlign w:val="subscript"/>
    </w:rPr>
  </w:style>
  <w:style w:type="character" w:customStyle="1" w:styleId="Superscript">
    <w:name w:val="Superscript"/>
    <w:basedOn w:val="DefaultParagraphFont"/>
    <w:rsid w:val="005B55F8"/>
    <w:rPr>
      <w:sz w:val="16"/>
      <w:vertAlign w:val="superscript"/>
    </w:rPr>
  </w:style>
  <w:style w:type="character" w:customStyle="1" w:styleId="Symbols">
    <w:name w:val="Symbols"/>
    <w:basedOn w:val="DefaultParagraphFont"/>
    <w:rsid w:val="005B55F8"/>
    <w:rPr>
      <w:rFonts w:ascii="Symbol" w:hAnsi="Symbol"/>
    </w:rPr>
  </w:style>
  <w:style w:type="character" w:customStyle="1" w:styleId="MenuOptions">
    <w:name w:val="Menu Options"/>
    <w:basedOn w:val="DefaultParagraphFont"/>
    <w:rsid w:val="005B55F8"/>
    <w:rPr>
      <w:rFonts w:ascii="Arial Narrow" w:hAnsi="Arial Narrow"/>
      <w:smallCaps/>
    </w:rPr>
  </w:style>
  <w:style w:type="character" w:customStyle="1" w:styleId="Buttons">
    <w:name w:val="Buttons"/>
    <w:basedOn w:val="DefaultParagraphFont"/>
    <w:rsid w:val="005B55F8"/>
    <w:rPr>
      <w:b/>
    </w:rPr>
  </w:style>
  <w:style w:type="character" w:customStyle="1" w:styleId="Underlined">
    <w:name w:val="Underlined"/>
    <w:basedOn w:val="DefaultParagraphFont"/>
    <w:rsid w:val="005B55F8"/>
    <w:rPr>
      <w:u w:val="single"/>
    </w:rPr>
  </w:style>
  <w:style w:type="paragraph" w:customStyle="1" w:styleId="TableBodyTextRight">
    <w:name w:val="Table Body Text Right"/>
    <w:basedOn w:val="TableBodyText"/>
    <w:rsid w:val="005B55F8"/>
    <w:pPr>
      <w:widowControl w:val="0"/>
      <w:autoSpaceDE w:val="0"/>
      <w:autoSpaceDN w:val="0"/>
      <w:adjustRightInd w:val="0"/>
      <w:jc w:val="right"/>
    </w:pPr>
    <w:rPr>
      <w:rFonts w:cs="Arial"/>
      <w:szCs w:val="18"/>
    </w:rPr>
  </w:style>
  <w:style w:type="paragraph" w:customStyle="1" w:styleId="CopyrightText">
    <w:name w:val="Copyright Text"/>
    <w:basedOn w:val="BodyText"/>
    <w:rsid w:val="005B55F8"/>
    <w:rPr>
      <w:sz w:val="18"/>
    </w:rPr>
  </w:style>
  <w:style w:type="paragraph" w:customStyle="1" w:styleId="BodySmallRight">
    <w:name w:val="Body Small Right"/>
    <w:basedOn w:val="BodyTextRight"/>
    <w:rsid w:val="005B55F8"/>
    <w:rPr>
      <w:sz w:val="18"/>
      <w:szCs w:val="18"/>
    </w:rPr>
  </w:style>
  <w:style w:type="paragraph" w:customStyle="1" w:styleId="MarginEdition">
    <w:name w:val="Margin Edition"/>
    <w:basedOn w:val="MarginNote"/>
    <w:rsid w:val="005B55F8"/>
    <w:pPr>
      <w:spacing w:before="0" w:after="0"/>
    </w:pPr>
    <w:rPr>
      <w:rFonts w:ascii="Times New Roman" w:hAnsi="Times New Roman"/>
      <w:color w:val="999999"/>
    </w:rPr>
  </w:style>
  <w:style w:type="paragraph" w:customStyle="1" w:styleId="Spacer">
    <w:name w:val="Spacer"/>
    <w:basedOn w:val="Normal"/>
    <w:rsid w:val="005B55F8"/>
    <w:rPr>
      <w:sz w:val="2"/>
      <w:szCs w:val="2"/>
    </w:rPr>
  </w:style>
  <w:style w:type="character" w:customStyle="1" w:styleId="Small">
    <w:name w:val="Small"/>
    <w:basedOn w:val="DefaultParagraphFont"/>
    <w:rsid w:val="005B55F8"/>
    <w:rPr>
      <w:sz w:val="16"/>
    </w:rPr>
  </w:style>
  <w:style w:type="paragraph" w:customStyle="1" w:styleId="WideTable">
    <w:name w:val="Wide Table"/>
    <w:basedOn w:val="Normal"/>
    <w:rsid w:val="005B55F8"/>
    <w:pPr>
      <w:ind w:left="-1418"/>
    </w:pPr>
    <w:rPr>
      <w:sz w:val="2"/>
      <w:szCs w:val="2"/>
    </w:rPr>
  </w:style>
  <w:style w:type="character" w:styleId="PageNumber">
    <w:name w:val="page number"/>
    <w:basedOn w:val="DefaultParagraphFont"/>
    <w:rsid w:val="005B55F8"/>
  </w:style>
  <w:style w:type="paragraph" w:styleId="Quote">
    <w:name w:val="Quote"/>
    <w:basedOn w:val="Heading1"/>
    <w:link w:val="QuoteChar"/>
    <w:qFormat/>
    <w:rsid w:val="005B55F8"/>
    <w:rPr>
      <w:b w:val="0"/>
      <w:sz w:val="72"/>
      <w:szCs w:val="72"/>
      <w:lang w:val="en-NZ"/>
    </w:rPr>
  </w:style>
  <w:style w:type="character" w:customStyle="1" w:styleId="QuoteChar">
    <w:name w:val="Quote Char"/>
    <w:basedOn w:val="DefaultParagraphFont"/>
    <w:link w:val="Quote"/>
    <w:rsid w:val="005B5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5F8"/>
    <w:pPr>
      <w:pageBreakBefore/>
    </w:pPr>
  </w:style>
  <w:style w:type="paragraph" w:customStyle="1" w:styleId="Border">
    <w:name w:val="Border"/>
    <w:basedOn w:val="Normal"/>
    <w:qFormat/>
    <w:rsid w:val="005B5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5F8"/>
    <w:rPr>
      <w:b/>
      <w:bCs/>
      <w:i/>
      <w:iCs/>
      <w:color w:val="auto"/>
    </w:rPr>
  </w:style>
  <w:style w:type="paragraph" w:styleId="IntenseQuote">
    <w:name w:val="Intense Quote"/>
    <w:basedOn w:val="Normal"/>
    <w:next w:val="Normal"/>
    <w:link w:val="IntenseQuoteChar"/>
    <w:uiPriority w:val="30"/>
    <w:qFormat/>
    <w:rsid w:val="005B5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5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55F8"/>
    <w:rPr>
      <w:smallCaps/>
      <w:color w:val="auto"/>
      <w:u w:val="single"/>
    </w:rPr>
  </w:style>
  <w:style w:type="character" w:styleId="IntenseReference">
    <w:name w:val="Intense Reference"/>
    <w:basedOn w:val="DefaultParagraphFont"/>
    <w:uiPriority w:val="32"/>
    <w:qFormat/>
    <w:rsid w:val="005B55F8"/>
    <w:rPr>
      <w:b/>
      <w:bCs/>
      <w:smallCaps/>
      <w:color w:val="auto"/>
      <w:spacing w:val="5"/>
      <w:u w:val="single"/>
    </w:rPr>
  </w:style>
  <w:style w:type="paragraph" w:customStyle="1" w:styleId="2ColumnHeading">
    <w:name w:val="2Column Heading"/>
    <w:basedOn w:val="BodyText"/>
    <w:qFormat/>
    <w:rsid w:val="005B55F8"/>
    <w:pPr>
      <w:spacing w:after="60"/>
      <w:ind w:left="-2268"/>
    </w:pPr>
    <w:rPr>
      <w:b/>
    </w:rPr>
  </w:style>
  <w:style w:type="paragraph" w:customStyle="1" w:styleId="Heading1TOC">
    <w:name w:val="Heading1 TOC"/>
    <w:basedOn w:val="Normal"/>
    <w:qFormat/>
    <w:rsid w:val="005B55F8"/>
    <w:pPr>
      <w:spacing w:before="240" w:after="120"/>
    </w:pPr>
    <w:rPr>
      <w:rFonts w:ascii="Times New Roman" w:hAnsi="Times New Roman"/>
      <w:b/>
      <w:sz w:val="32"/>
    </w:rPr>
  </w:style>
  <w:style w:type="paragraph" w:customStyle="1" w:styleId="Heading2TOC">
    <w:name w:val="Heading2 TOC"/>
    <w:basedOn w:val="Normal"/>
    <w:qFormat/>
    <w:rsid w:val="005B55F8"/>
    <w:pPr>
      <w:spacing w:before="240" w:after="60"/>
    </w:pPr>
    <w:rPr>
      <w:rFonts w:ascii="Times New Roman" w:hAnsi="Times New Roman"/>
      <w:b/>
      <w:sz w:val="28"/>
    </w:rPr>
  </w:style>
  <w:style w:type="character" w:customStyle="1" w:styleId="Underline">
    <w:name w:val="Underline"/>
    <w:basedOn w:val="DefaultParagraphFont"/>
    <w:qFormat/>
    <w:rsid w:val="005B55F8"/>
    <w:rPr>
      <w:u w:val="single"/>
    </w:rPr>
  </w:style>
  <w:style w:type="character" w:customStyle="1" w:styleId="BoldandItalics">
    <w:name w:val="Bold and Italics"/>
    <w:qFormat/>
    <w:rsid w:val="005B55F8"/>
    <w:rPr>
      <w:b/>
      <w:i/>
      <w:u w:val="none"/>
    </w:rPr>
  </w:style>
  <w:style w:type="paragraph" w:styleId="BalloonText">
    <w:name w:val="Balloon Text"/>
    <w:basedOn w:val="Normal"/>
    <w:link w:val="BalloonTextChar"/>
    <w:rsid w:val="005B55F8"/>
    <w:rPr>
      <w:rFonts w:ascii="Tahoma" w:hAnsi="Tahoma" w:cs="Tahoma"/>
      <w:sz w:val="16"/>
      <w:szCs w:val="16"/>
    </w:rPr>
  </w:style>
  <w:style w:type="character" w:customStyle="1" w:styleId="BalloonTextChar">
    <w:name w:val="Balloon Text Char"/>
    <w:basedOn w:val="DefaultParagraphFont"/>
    <w:link w:val="BalloonText"/>
    <w:rsid w:val="005B55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55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55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974</Words>
  <Characters>6499</Characters>
  <Application>Microsoft Office Word</Application>
  <DocSecurity>0</DocSecurity>
  <Lines>239</Lines>
  <Paragraphs>110</Paragraphs>
  <ScaleCrop>false</ScaleCrop>
  <Company>Author-it Software Corporation Ltd.</Company>
  <LinksUpToDate>false</LinksUpToDate>
  <CharactersWithSpaces>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LMFFT5016B Establish customer contracts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2012-05-26T17:31:00Z</dcterms:created>
  <dcterms:modified xsi:type="dcterms:W3CDTF">2012-05-26T17:31:00Z</dcterms:modified>
</cp:coreProperties>
</file>