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6DE" w:rsidP="00E636DE">
      <w:pPr>
        <w:pStyle w:val="Title"/>
      </w:pPr>
      <w:bookmarkStart w:id="0" w:name="_GoBack"/>
      <w:bookmarkEnd w:id="0"/>
      <w:r>
        <w:fldChar w:fldCharType="begin"/>
      </w:r>
      <w:r>
        <w:instrText xml:space="preserve"> TITLE   \* MERGEFORMAT </w:instrText>
      </w:r>
      <w:r>
        <w:fldChar w:fldCharType="separate"/>
      </w:r>
      <w:r>
        <w:t>LMFFL2202A Install unpatterned tufted and bonded carpet floor coverings</w:t>
      </w:r>
      <w:r>
        <w:fldChar w:fldCharType="end"/>
      </w:r>
    </w:p>
    <w:p w:rsidR="00E636DE" w:rsidP="00E636DE">
      <w:pPr>
        <w:pStyle w:val="Version"/>
        <w:sectPr w:rsidSect="00403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FF8" w:rsidP="00403FF8">
      <w:pPr>
        <w:pStyle w:val="SuperHeading"/>
      </w:pPr>
      <w:r w:rsidRPr="00403FF8">
        <w:t>LMFFL2202A Install unpatterned tufted and bonded carpet floor coverings</w:t>
      </w:r>
    </w:p>
    <w:p w:rsidR="00000000" w:rsidRPr="00403FF8" w:rsidP="00403FF8">
      <w:pPr>
        <w:pStyle w:val="SuperHeading"/>
      </w:pPr>
    </w:p>
    <w:p w:rsidR="00000000" w:rsidRPr="00403FF8" w:rsidP="00403FF8">
      <w:pPr>
        <w:pStyle w:val="Heading1"/>
      </w:pPr>
      <w:bookmarkStart w:id="1" w:name="O_88443"/>
      <w:bookmarkEnd w:id="1"/>
      <w:r w:rsidRPr="00403FF8">
        <w:t>Modification History</w:t>
      </w:r>
    </w:p>
    <w:p w:rsidR="00000000" w:rsidRPr="00403FF8" w:rsidP="00403FF8">
      <w:pPr>
        <w:pStyle w:val="BodyText"/>
      </w:pPr>
      <w:r w:rsidRPr="00403FF8">
        <w:t>Not applicable.</w:t>
      </w:r>
    </w:p>
    <w:p w:rsidR="00000000" w:rsidRPr="00403FF8" w:rsidP="00403FF8">
      <w:pPr>
        <w:pStyle w:val="AllowPageBreak"/>
      </w:pPr>
    </w:p>
    <w:p w:rsidR="00000000" w:rsidRPr="00403FF8" w:rsidP="00403FF8">
      <w:pPr>
        <w:pStyle w:val="Heading1"/>
      </w:pPr>
      <w:bookmarkStart w:id="2" w:name="O_88444"/>
      <w:bookmarkEnd w:id="2"/>
      <w:r w:rsidRPr="00403FF8">
        <w:t>Unit Descriptor</w:t>
      </w:r>
    </w:p>
    <w:tbl>
      <w:tblPr>
        <w:tblW w:w="0" w:type="auto"/>
        <w:tblLayout w:type="fixed"/>
        <w:tblCellMar>
          <w:left w:w="62" w:type="dxa"/>
          <w:right w:w="62" w:type="dxa"/>
        </w:tblCellMar>
        <w:tblLook w:val="0000"/>
      </w:tblPr>
      <w:tblGrid>
        <w:gridCol w:w="2671"/>
        <w:gridCol w:w="5851"/>
      </w:tblGrid>
      <w:tr w:rsidTr="00E636D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Unit descri</w:t>
            </w:r>
            <w:r w:rsidRPr="00403FF8">
              <w:rPr>
                <w:rStyle w:val="SpecialBold"/>
              </w:rPr>
              <w:t>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This unit covers the competency required to install unpatterned tufted and bonded carpet floor coverings including preparation, cutting, layout, joining, power stretching, trimming and finishing using the carpet gripper installation system.</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3" w:name="O_88445"/>
      <w:bookmarkEnd w:id="3"/>
      <w:r w:rsidRPr="00403FF8">
        <w:t>Application of the Unit</w:t>
      </w:r>
    </w:p>
    <w:tbl>
      <w:tblPr>
        <w:tblW w:w="0" w:type="auto"/>
        <w:tblLayout w:type="fixed"/>
        <w:tblCellMar>
          <w:left w:w="62" w:type="dxa"/>
          <w:right w:w="62" w:type="dxa"/>
        </w:tblCellMar>
        <w:tblLook w:val="0000"/>
      </w:tblPr>
      <w:tblGrid>
        <w:gridCol w:w="2755"/>
        <w:gridCol w:w="5767"/>
      </w:tblGrid>
      <w:tr w:rsidTr="00E636D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This unit supports the attainment of skills and knowledge required for competent workplace performance in the wide variety of flooring technology operations. The competency applies to a work room and o</w:t>
            </w:r>
            <w:r w:rsidRPr="00403FF8">
              <w:t>n site environment and involves application of skills and knowledge at a sub-trade worker level. These skills and knowledge are to be used within the scope of the individual's job and authority.</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4" w:name="O_88446"/>
      <w:bookmarkEnd w:id="4"/>
      <w:r w:rsidRPr="00403FF8">
        <w:t>Licensing/Regulatory Information</w:t>
      </w:r>
    </w:p>
    <w:p w:rsidR="00000000" w:rsidRPr="00403FF8" w:rsidP="00403FF8">
      <w:pPr>
        <w:pStyle w:val="BodyText"/>
      </w:pPr>
      <w:r w:rsidRPr="00403FF8">
        <w:t>Not applica</w:t>
      </w:r>
      <w:r w:rsidRPr="00403FF8">
        <w:t>ble.</w:t>
      </w:r>
    </w:p>
    <w:p w:rsidR="00000000" w:rsidRPr="00403FF8" w:rsidP="00403FF8">
      <w:pPr>
        <w:pStyle w:val="AllowPageBreak"/>
      </w:pPr>
    </w:p>
    <w:p w:rsidR="00000000" w:rsidRPr="00403FF8" w:rsidP="00403FF8">
      <w:pPr>
        <w:pStyle w:val="Heading1"/>
      </w:pPr>
      <w:bookmarkStart w:id="5" w:name="O_88447"/>
      <w:bookmarkEnd w:id="5"/>
      <w:r w:rsidRPr="00403FF8">
        <w:t>Pre-Requisites</w:t>
      </w:r>
    </w:p>
    <w:tbl>
      <w:tblPr>
        <w:tblW w:w="0" w:type="auto"/>
        <w:tblLayout w:type="fixed"/>
        <w:tblCellMar>
          <w:left w:w="62" w:type="dxa"/>
          <w:right w:w="62" w:type="dxa"/>
        </w:tblCellMar>
        <w:tblLook w:val="0000"/>
      </w:tblPr>
      <w:tblGrid>
        <w:gridCol w:w="2771"/>
        <w:gridCol w:w="1313"/>
        <w:gridCol w:w="4438"/>
      </w:tblGrid>
      <w:tr w:rsidTr="00E636D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t>Nil</w:t>
            </w:r>
          </w:p>
        </w:tc>
      </w:tr>
      <w:tr w:rsidTr="00E636D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p>
        </w:tc>
      </w:tr>
      <w:tr w:rsidTr="00E636D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6" w:name="O_88448"/>
      <w:bookmarkEnd w:id="6"/>
      <w:r w:rsidRPr="00403FF8">
        <w:t>Employability Skills Information</w:t>
      </w:r>
    </w:p>
    <w:tbl>
      <w:tblPr>
        <w:tblW w:w="0" w:type="auto"/>
        <w:tblLayout w:type="fixed"/>
        <w:tblCellMar>
          <w:left w:w="62" w:type="dxa"/>
          <w:right w:w="62" w:type="dxa"/>
        </w:tblCellMar>
        <w:tblLook w:val="0000"/>
      </w:tblPr>
      <w:tblGrid>
        <w:gridCol w:w="2802"/>
        <w:gridCol w:w="5720"/>
      </w:tblGrid>
      <w:tr w:rsidTr="00E636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This unit contains employability skills.</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7" w:name="O_88449"/>
      <w:bookmarkEnd w:id="7"/>
      <w:r w:rsidRPr="00403FF8">
        <w:t>Elements and Performance Criteria Pre-Content</w:t>
      </w:r>
    </w:p>
    <w:tbl>
      <w:tblPr>
        <w:tblW w:w="0" w:type="auto"/>
        <w:tblLayout w:type="fixed"/>
        <w:tblCellMar>
          <w:left w:w="62" w:type="dxa"/>
          <w:right w:w="62" w:type="dxa"/>
        </w:tblCellMar>
        <w:tblLook w:val="0000"/>
      </w:tblPr>
      <w:tblGrid>
        <w:gridCol w:w="2569"/>
        <w:gridCol w:w="5953"/>
      </w:tblGrid>
      <w:tr w:rsidTr="00E636D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Performance criteria describe the performance needed to demonstrate achievement of the element. Where bold italicised text is used, further information is detailed in the required skills and</w:t>
            </w:r>
            <w:r w:rsidRPr="00403FF8">
              <w:t xml:space="preserve"> knowledge section and the range statement. Assessment of performance is to be consistent with the evidence guide.</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8" w:name="O_88450"/>
      <w:bookmarkEnd w:id="8"/>
      <w:r w:rsidRPr="00403FF8">
        <w:t>Elements and Performance Criteria</w:t>
      </w:r>
    </w:p>
    <w:tbl>
      <w:tblPr>
        <w:tblW w:w="0" w:type="auto"/>
        <w:tblLayout w:type="fixed"/>
        <w:tblCellMar>
          <w:left w:w="62" w:type="dxa"/>
          <w:right w:w="62" w:type="dxa"/>
        </w:tblCellMar>
        <w:tblLook w:val="0000"/>
      </w:tblPr>
      <w:tblGrid>
        <w:gridCol w:w="2569"/>
        <w:gridCol w:w="5953"/>
      </w:tblGrid>
      <w:tr w:rsidTr="00E636D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PERFORMANCE CRITERIA</w:t>
            </w:r>
          </w:p>
        </w:tc>
      </w:tr>
      <w:tr w:rsidTr="00E636D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
              <w:rPr>
                <w:lang w:val="en-NZ"/>
              </w:rPr>
            </w:pPr>
            <w:r w:rsidRPr="00403FF8">
              <w:t>1.</w:t>
            </w:r>
            <w:r w:rsidRPr="00403FF8">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2"/>
            </w:pPr>
            <w:r w:rsidRPr="00403FF8">
              <w:t>1.1.</w:t>
            </w:r>
            <w:r w:rsidRPr="00403FF8">
              <w:tab/>
              <w:t xml:space="preserve">Applicable </w:t>
            </w:r>
            <w:r w:rsidRPr="00403FF8">
              <w:rPr>
                <w:rStyle w:val="BoldandItalics"/>
              </w:rPr>
              <w:t>legislative</w:t>
            </w:r>
            <w:r w:rsidRPr="00403FF8">
              <w:t xml:space="preserve">, </w:t>
            </w:r>
            <w:r w:rsidRPr="00403FF8">
              <w:rPr>
                <w:rStyle w:val="BoldandItalics"/>
              </w:rPr>
              <w:t>OHS</w:t>
            </w:r>
            <w:r w:rsidRPr="00403FF8">
              <w:t xml:space="preserve"> and </w:t>
            </w:r>
            <w:r w:rsidRPr="00403FF8">
              <w:rPr>
                <w:rStyle w:val="BoldandItalics"/>
              </w:rPr>
              <w:t>organisational</w:t>
            </w:r>
            <w:r w:rsidRPr="00403FF8">
              <w:t xml:space="preserve"> requirements relevant to the installation of unpatterned tufted and bonded carpet floor coverings are verified and complied with</w:t>
            </w:r>
          </w:p>
          <w:p w:rsidR="00000000" w:rsidRPr="00403FF8" w:rsidP="00403FF8">
            <w:pPr>
              <w:pStyle w:val="List2"/>
            </w:pPr>
            <w:r w:rsidRPr="00403FF8">
              <w:t>1.2.</w:t>
            </w:r>
            <w:r w:rsidRPr="00403FF8">
              <w:tab/>
            </w:r>
            <w:r w:rsidRPr="00403FF8">
              <w:rPr>
                <w:rStyle w:val="BoldandItalics"/>
              </w:rPr>
              <w:t>Instructions</w:t>
            </w:r>
            <w:r w:rsidRPr="00403FF8">
              <w:t xml:space="preserve"> and/or plans/sketchers are read and interpreted to identify the process required to compl</w:t>
            </w:r>
            <w:r w:rsidRPr="00403FF8">
              <w:t>ete work tasks</w:t>
            </w:r>
          </w:p>
          <w:p w:rsidR="00000000" w:rsidRPr="00403FF8" w:rsidP="00403FF8">
            <w:pPr>
              <w:pStyle w:val="List2"/>
            </w:pPr>
            <w:r w:rsidRPr="00403FF8">
              <w:t>1.3.</w:t>
            </w:r>
            <w:r w:rsidRPr="00403FF8">
              <w:tab/>
            </w:r>
            <w:r w:rsidRPr="00403FF8">
              <w:rPr>
                <w:rStyle w:val="BoldandItalics"/>
              </w:rPr>
              <w:t>Tools</w:t>
            </w:r>
            <w:r w:rsidRPr="00403FF8">
              <w:t xml:space="preserve">, </w:t>
            </w:r>
            <w:r w:rsidRPr="00403FF8">
              <w:rPr>
                <w:rStyle w:val="BoldandItalics"/>
              </w:rPr>
              <w:t>equipment</w:t>
            </w:r>
            <w:r w:rsidRPr="00403FF8">
              <w:t xml:space="preserve"> and </w:t>
            </w:r>
            <w:r w:rsidRPr="00403FF8">
              <w:rPr>
                <w:rStyle w:val="BoldandItalics"/>
              </w:rPr>
              <w:t>materials</w:t>
            </w:r>
            <w:r w:rsidRPr="00403FF8">
              <w:t xml:space="preserve"> are selected and checked prior to use to ensure that they are appropriate for the work, serviceable and in a safe condition</w:t>
            </w:r>
          </w:p>
          <w:p w:rsidR="00000000" w:rsidP="00403FF8">
            <w:pPr>
              <w:pStyle w:val="List2"/>
              <w:rPr>
                <w:lang w:val="en-NZ"/>
              </w:rPr>
            </w:pPr>
            <w:r w:rsidRPr="00403FF8">
              <w:t>1.4.</w:t>
            </w:r>
            <w:r w:rsidRPr="00403FF8">
              <w:tab/>
              <w:t>Sequence of work is planned, including the starting point, to ensure efficie</w:t>
            </w:r>
            <w:r w:rsidRPr="00403FF8">
              <w:t>ncy and quality of installation</w:t>
            </w:r>
          </w:p>
        </w:tc>
      </w:tr>
      <w:tr w:rsidTr="00E636D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
              <w:rPr>
                <w:lang w:val="en-NZ"/>
              </w:rPr>
            </w:pPr>
            <w:r w:rsidRPr="00403FF8">
              <w:t>2.</w:t>
            </w:r>
            <w:r w:rsidRPr="00403FF8">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2"/>
            </w:pPr>
            <w:r w:rsidRPr="00403FF8">
              <w:t>2.1.</w:t>
            </w:r>
            <w:r w:rsidRPr="00403FF8">
              <w:tab/>
              <w:t xml:space="preserve">Carpet to be installed is checked against order </w:t>
            </w:r>
          </w:p>
          <w:p w:rsidR="00000000" w:rsidRPr="00403FF8" w:rsidP="00403FF8">
            <w:pPr>
              <w:pStyle w:val="List2"/>
            </w:pPr>
            <w:r w:rsidRPr="00403FF8">
              <w:t>2.2.</w:t>
            </w:r>
            <w:r w:rsidRPr="00403FF8">
              <w:tab/>
              <w:t>Carpet is acclimatised according to manufacturers' recommendations</w:t>
            </w:r>
          </w:p>
          <w:p w:rsidR="00000000" w:rsidRPr="00403FF8" w:rsidP="00403FF8">
            <w:pPr>
              <w:pStyle w:val="List2"/>
            </w:pPr>
            <w:r w:rsidRPr="00403FF8">
              <w:t>2.3.</w:t>
            </w:r>
            <w:r w:rsidRPr="00403FF8">
              <w:tab/>
              <w:t>Underlay and gripper strips are inspected to confirm correct fitting</w:t>
            </w:r>
          </w:p>
          <w:p w:rsidR="00000000" w:rsidP="00403FF8">
            <w:pPr>
              <w:pStyle w:val="List2"/>
              <w:rPr>
                <w:lang w:val="en-NZ"/>
              </w:rPr>
            </w:pPr>
            <w:r w:rsidRPr="00403FF8">
              <w:t>2.</w:t>
            </w:r>
            <w:r w:rsidRPr="00403FF8">
              <w:t>4.</w:t>
            </w:r>
            <w:r w:rsidRPr="00403FF8">
              <w:tab/>
              <w:t>Work area is cleared of scraps or other contaminants</w:t>
            </w:r>
          </w:p>
        </w:tc>
      </w:tr>
      <w:tr w:rsidTr="00E636D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
              <w:rPr>
                <w:lang w:val="en-NZ"/>
              </w:rPr>
            </w:pPr>
            <w:r w:rsidRPr="00403FF8">
              <w:t>3.</w:t>
            </w:r>
            <w:r w:rsidRPr="00403FF8">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2"/>
            </w:pPr>
            <w:r w:rsidRPr="00403FF8">
              <w:t>3.1.</w:t>
            </w:r>
            <w:r w:rsidRPr="00403FF8">
              <w:tab/>
              <w:t>Instructions and sequence for laying and fixing are followed</w:t>
            </w:r>
          </w:p>
          <w:p w:rsidR="00000000" w:rsidRPr="00403FF8" w:rsidP="00403FF8">
            <w:pPr>
              <w:pStyle w:val="List2"/>
            </w:pPr>
            <w:r w:rsidRPr="00403FF8">
              <w:t>3.2.</w:t>
            </w:r>
            <w:r w:rsidRPr="00403FF8">
              <w:tab/>
              <w:t xml:space="preserve">Carpet pieces are laid out and checked for size, direction of pile match </w:t>
            </w:r>
          </w:p>
          <w:p w:rsidR="00000000" w:rsidRPr="00403FF8" w:rsidP="00403FF8">
            <w:pPr>
              <w:pStyle w:val="List2"/>
            </w:pPr>
            <w:r w:rsidRPr="00403FF8">
              <w:t>3.3.</w:t>
            </w:r>
            <w:r w:rsidRPr="00403FF8">
              <w:tab/>
            </w:r>
            <w:r w:rsidRPr="00403FF8">
              <w:t>Carpet pieces are cut, sealed and joined</w:t>
            </w:r>
          </w:p>
          <w:p w:rsidR="00000000" w:rsidRPr="00403FF8" w:rsidP="00403FF8">
            <w:pPr>
              <w:pStyle w:val="List2"/>
            </w:pPr>
            <w:r w:rsidRPr="00403FF8">
              <w:t>3.4.</w:t>
            </w:r>
            <w:r w:rsidRPr="00403FF8">
              <w:tab/>
              <w:t>Stretching and fixing methods are used following manufacturer instructions and Australian Standards</w:t>
            </w:r>
          </w:p>
          <w:p w:rsidR="00000000" w:rsidP="00403FF8">
            <w:pPr>
              <w:pStyle w:val="List2"/>
              <w:rPr>
                <w:lang w:val="en-NZ"/>
              </w:rPr>
            </w:pPr>
            <w:r w:rsidRPr="00403FF8">
              <w:t>3.5.</w:t>
            </w:r>
            <w:r w:rsidRPr="00403FF8">
              <w:tab/>
              <w:t>Finished work is inspected for compliance with work order, workplace and Australian Standards of finish</w:t>
            </w:r>
          </w:p>
        </w:tc>
      </w:tr>
      <w:tr w:rsidTr="00E636D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
              <w:rPr>
                <w:lang w:val="en-NZ"/>
              </w:rPr>
            </w:pPr>
            <w:r w:rsidRPr="00403FF8">
              <w:t>4.</w:t>
            </w:r>
            <w:r w:rsidRPr="00403FF8">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2"/>
            </w:pPr>
            <w:r w:rsidRPr="00403FF8">
              <w:t>4.1.</w:t>
            </w:r>
            <w:r w:rsidRPr="00403FF8">
              <w:tab/>
              <w:t>Unused materials are stored or recycled as required</w:t>
            </w:r>
          </w:p>
          <w:p w:rsidR="00000000" w:rsidRPr="00403FF8" w:rsidP="00403FF8">
            <w:pPr>
              <w:pStyle w:val="List2"/>
            </w:pPr>
            <w:r w:rsidRPr="00403FF8">
              <w:t>4.2.</w:t>
            </w:r>
            <w:r w:rsidRPr="00403FF8">
              <w:tab/>
              <w:t>Tools and equipment are cleaned and stored appropriately</w:t>
            </w:r>
          </w:p>
          <w:p w:rsidR="00000000" w:rsidRPr="00403FF8" w:rsidP="00403FF8">
            <w:pPr>
              <w:pStyle w:val="List2"/>
            </w:pPr>
            <w:r w:rsidRPr="00403FF8">
              <w:t>4.3.</w:t>
            </w:r>
            <w:r w:rsidRPr="00403FF8">
              <w:tab/>
              <w:t xml:space="preserve">Work area is cleaned and rubbish disposed of appropriately </w:t>
            </w:r>
          </w:p>
          <w:p w:rsidR="00000000" w:rsidRPr="00403FF8" w:rsidP="00403FF8">
            <w:pPr>
              <w:pStyle w:val="List2"/>
            </w:pPr>
            <w:r w:rsidRPr="00403FF8">
              <w:t>4.4.</w:t>
            </w:r>
            <w:r w:rsidRPr="00403FF8">
              <w:tab/>
              <w:t>Workplace documentation and/or reports are</w:t>
            </w:r>
            <w:r w:rsidRPr="00403FF8">
              <w:t xml:space="preserve"> completed.</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9" w:name="O_88451"/>
      <w:bookmarkEnd w:id="9"/>
      <w:r w:rsidRPr="00403FF8">
        <w:t>Required Skills and Knowledge</w:t>
      </w:r>
    </w:p>
    <w:tbl>
      <w:tblPr>
        <w:tblW w:w="0" w:type="auto"/>
        <w:tblLayout w:type="fixed"/>
        <w:tblCellMar>
          <w:left w:w="62" w:type="dxa"/>
          <w:right w:w="62" w:type="dxa"/>
        </w:tblCellMar>
        <w:tblLook w:val="0000"/>
      </w:tblPr>
      <w:tblGrid>
        <w:gridCol w:w="8522"/>
      </w:tblGrid>
      <w:tr w:rsidTr="00E636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REQUIRED SKILLS AND KNOWLEDGE</w:t>
            </w:r>
          </w:p>
        </w:tc>
      </w:tr>
      <w:tr w:rsidTr="00E636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t>This section describes the skills and knowledge required for this unit.</w:t>
            </w:r>
          </w:p>
        </w:tc>
      </w:tr>
      <w:tr w:rsidTr="00E63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Required skills</w:t>
            </w:r>
          </w:p>
        </w:tc>
      </w:tr>
      <w:tr w:rsidTr="00E63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Bullet"/>
            </w:pPr>
            <w:r w:rsidRPr="00403FF8">
              <w:t>collect, organise and understand information related to work orders, basic plans and safety procedures</w:t>
            </w:r>
          </w:p>
          <w:p w:rsidR="00000000" w:rsidRPr="00403FF8" w:rsidP="00403FF8">
            <w:pPr>
              <w:pStyle w:val="ListBullet"/>
            </w:pPr>
            <w:r w:rsidRPr="00403FF8">
              <w:t>communicate ideas and information to enable confirmation of work requirements and specifications, coordination of work with site supervisor, other worker</w:t>
            </w:r>
            <w:r w:rsidRPr="00403FF8">
              <w:t>s and customers, and the reporting of work outcomes and problems</w:t>
            </w:r>
          </w:p>
          <w:p w:rsidR="00000000" w:rsidRPr="00403FF8" w:rsidP="00403FF8">
            <w:pPr>
              <w:pStyle w:val="ListBullet"/>
            </w:pPr>
            <w:r w:rsidRPr="00403FF8">
              <w:t>work with others and in a team by recognising dependencies and using cooperative approaches to optimise work flow and productivity</w:t>
            </w:r>
          </w:p>
          <w:p w:rsidR="00000000" w:rsidRPr="00403FF8" w:rsidP="00403FF8">
            <w:pPr>
              <w:pStyle w:val="ListBullet"/>
            </w:pPr>
            <w:r w:rsidRPr="00403FF8">
              <w:t>use pre-checking and inspection techniques to anticipate pro</w:t>
            </w:r>
            <w:r w:rsidRPr="00403FF8">
              <w:t>blems when installing carpet when using the carpet gripper installation system to avoid re-work and wastage</w:t>
            </w:r>
          </w:p>
          <w:p w:rsidR="00000000" w:rsidRPr="00403FF8" w:rsidP="00403FF8">
            <w:pPr>
              <w:pStyle w:val="ListBullet"/>
            </w:pPr>
            <w:r w:rsidRPr="00403FF8">
              <w:t>recognise and respond to circumstances outside instructions or personal competence</w:t>
            </w:r>
          </w:p>
          <w:p w:rsidR="00000000" w:rsidRPr="00403FF8" w:rsidP="00403FF8">
            <w:pPr>
              <w:pStyle w:val="ListBullet"/>
            </w:pPr>
            <w:r w:rsidRPr="00403FF8">
              <w:t>plan and organise activities inclu</w:t>
            </w:r>
            <w:r w:rsidRPr="00403FF8">
              <w:t>ding the preparation and layout of the worksite and the obtaining of equipment and materials to avoid any back tracking, work flow interruptions or wastage</w:t>
            </w:r>
          </w:p>
          <w:p w:rsidR="00000000" w:rsidRPr="00403FF8" w:rsidP="00403FF8">
            <w:pPr>
              <w:pStyle w:val="ListBullet"/>
            </w:pPr>
            <w:r w:rsidRPr="00403FF8">
              <w:t>use mathematical ideas and techniques to correctly complete measurements, calculate area and estimat</w:t>
            </w:r>
            <w:r w:rsidRPr="00403FF8">
              <w:t>e other material requirements</w:t>
            </w:r>
          </w:p>
          <w:p w:rsidR="00000000" w:rsidRPr="00403FF8" w:rsidP="00403FF8">
            <w:pPr>
              <w:pStyle w:val="ListBullet"/>
            </w:pPr>
            <w:r w:rsidRPr="00403FF8">
              <w:t>clarify and confirm work instructions</w:t>
            </w:r>
          </w:p>
          <w:p w:rsidR="00000000" w:rsidRPr="00403FF8" w:rsidP="00403FF8">
            <w:pPr>
              <w:pStyle w:val="ListBullet"/>
            </w:pPr>
            <w:r w:rsidRPr="00403FF8">
              <w:t>plan work within given task parameters</w:t>
            </w:r>
          </w:p>
          <w:p w:rsidR="00000000" w:rsidRPr="00403FF8" w:rsidP="00403FF8">
            <w:pPr>
              <w:pStyle w:val="ListBullet"/>
            </w:pPr>
            <w:r w:rsidRPr="00403FF8">
              <w:t>accept responsibility for given tasks</w:t>
            </w:r>
          </w:p>
          <w:p w:rsidR="00000000" w:rsidRPr="00403FF8" w:rsidP="00403FF8">
            <w:pPr>
              <w:pStyle w:val="ListBullet"/>
            </w:pPr>
            <w:r w:rsidRPr="00403FF8">
              <w:t>set, monitor and satisfy personal work goals</w:t>
            </w:r>
          </w:p>
          <w:p w:rsidR="00000000" w:rsidRPr="00403FF8" w:rsidP="00403FF8">
            <w:pPr>
              <w:pStyle w:val="ListBullet"/>
            </w:pPr>
            <w:r w:rsidRPr="00403FF8">
              <w:t>satisfy the competency requirements for the job</w:t>
            </w:r>
          </w:p>
          <w:p w:rsidR="00000000" w:rsidRPr="00403FF8" w:rsidP="00403FF8">
            <w:pPr>
              <w:pStyle w:val="ListBullet"/>
            </w:pPr>
            <w:r w:rsidRPr="00403FF8">
              <w:t>maintain current k</w:t>
            </w:r>
            <w:r w:rsidRPr="00403FF8">
              <w:t>nowledge of:</w:t>
            </w:r>
          </w:p>
          <w:p w:rsidR="00000000" w:rsidRPr="00403FF8" w:rsidP="00403FF8">
            <w:pPr>
              <w:pStyle w:val="ListBullet2"/>
            </w:pPr>
            <w:r w:rsidRPr="00403FF8">
              <w:t>tools and materials</w:t>
            </w:r>
          </w:p>
          <w:p w:rsidR="00000000" w:rsidRPr="00403FF8" w:rsidP="00403FF8">
            <w:pPr>
              <w:pStyle w:val="ListBullet2"/>
            </w:pPr>
            <w:r w:rsidRPr="00403FF8">
              <w:t>installation techniques</w:t>
            </w:r>
          </w:p>
          <w:p w:rsidR="00000000" w:rsidRPr="00403FF8" w:rsidP="00403FF8">
            <w:pPr>
              <w:pStyle w:val="ListBullet"/>
            </w:pPr>
            <w:r w:rsidRPr="00403FF8">
              <w:t>seek learning opportunities</w:t>
            </w:r>
          </w:p>
          <w:p w:rsidR="00000000" w:rsidP="00403FF8">
            <w:pPr>
              <w:pStyle w:val="ListBullet"/>
              <w:rPr>
                <w:lang w:val="en-NZ"/>
              </w:rPr>
            </w:pPr>
            <w:r w:rsidRPr="00403FF8">
              <w:t>use the limited workplace technology related to the installation of unpatterned tufted and bonded carpet using the carpet gripper installation system, including tools, eq</w:t>
            </w:r>
            <w:r w:rsidRPr="00403FF8">
              <w:t>uipment, calculators and measuring devices.</w:t>
            </w:r>
          </w:p>
        </w:tc>
      </w:tr>
      <w:tr w:rsidTr="00E63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Required knowledge</w:t>
            </w:r>
          </w:p>
        </w:tc>
      </w:tr>
      <w:tr w:rsidTr="00E63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Bullet"/>
            </w:pPr>
            <w:r w:rsidRPr="00403FF8">
              <w:t>State or Territory OHS legislation, regulations, standards and codes of practice relevant to installing unpatterned tufted and bonded carpet floor coverings</w:t>
            </w:r>
          </w:p>
          <w:p w:rsidR="00000000" w:rsidRPr="00403FF8" w:rsidP="00403FF8">
            <w:pPr>
              <w:pStyle w:val="ListBullet"/>
            </w:pPr>
            <w:r w:rsidRPr="00403FF8">
              <w:t>organisational and site standards, requirements, policies and procedures for installing unpatterned tufted and bonded carpet floor coverings</w:t>
            </w:r>
          </w:p>
          <w:p w:rsidR="00000000" w:rsidRPr="00403FF8" w:rsidP="00403FF8">
            <w:pPr>
              <w:pStyle w:val="ListBullet"/>
            </w:pPr>
            <w:r w:rsidRPr="00403FF8">
              <w:t>environmental protection requirements</w:t>
            </w:r>
          </w:p>
          <w:p w:rsidR="00000000" w:rsidRPr="00403FF8" w:rsidP="00403FF8">
            <w:pPr>
              <w:pStyle w:val="ListBullet"/>
            </w:pPr>
            <w:r w:rsidRPr="00403FF8">
              <w:t>established communication channels and protocols</w:t>
            </w:r>
          </w:p>
          <w:p w:rsidR="00000000" w:rsidRPr="00403FF8" w:rsidP="00403FF8">
            <w:pPr>
              <w:pStyle w:val="ListBullet"/>
            </w:pPr>
            <w:r w:rsidRPr="00403FF8">
              <w:t>problem identification and r</w:t>
            </w:r>
            <w:r w:rsidRPr="00403FF8">
              <w:t>esolution</w:t>
            </w:r>
          </w:p>
          <w:p w:rsidR="00000000" w:rsidRPr="00403FF8" w:rsidP="00403FF8">
            <w:pPr>
              <w:pStyle w:val="ListBullet"/>
            </w:pPr>
            <w:r w:rsidRPr="00403FF8">
              <w:t>types of tools and equipment and procedures for their safe use, operation and maintenance</w:t>
            </w:r>
          </w:p>
          <w:p w:rsidR="00000000" w:rsidRPr="00403FF8" w:rsidP="00403FF8">
            <w:pPr>
              <w:pStyle w:val="ListBullet"/>
            </w:pPr>
            <w:r w:rsidRPr="00403FF8">
              <w:t>characteristics of materials, products and defects</w:t>
            </w:r>
          </w:p>
          <w:p w:rsidR="00000000" w:rsidRPr="00403FF8" w:rsidP="00403FF8">
            <w:pPr>
              <w:pStyle w:val="ListBullet"/>
            </w:pPr>
            <w:r w:rsidRPr="00403FF8">
              <w:t>set up and operation of equipment</w:t>
            </w:r>
          </w:p>
          <w:p w:rsidR="00000000" w:rsidRPr="00403FF8" w:rsidP="00403FF8">
            <w:pPr>
              <w:pStyle w:val="ListBullet"/>
            </w:pPr>
            <w:r w:rsidRPr="00403FF8">
              <w:t xml:space="preserve">products assembly techniques </w:t>
            </w:r>
          </w:p>
          <w:p w:rsidR="00000000" w:rsidRPr="00403FF8" w:rsidP="00403FF8">
            <w:pPr>
              <w:pStyle w:val="ListBullet"/>
            </w:pPr>
            <w:r w:rsidRPr="00403FF8">
              <w:t>procedures for the recording, reporting a</w:t>
            </w:r>
            <w:r w:rsidRPr="00403FF8">
              <w:t>nd maintenance of workplace records and information</w:t>
            </w:r>
          </w:p>
          <w:p w:rsidR="00000000" w:rsidRPr="00403FF8" w:rsidP="00403FF8">
            <w:pPr>
              <w:pStyle w:val="ListBullet"/>
            </w:pPr>
            <w:r w:rsidRPr="00403FF8">
              <w:t>appropriate mathematical procedures for estimation and measurement</w:t>
            </w:r>
          </w:p>
          <w:p w:rsidR="00000000" w:rsidRPr="00403FF8" w:rsidP="00403FF8">
            <w:pPr>
              <w:pStyle w:val="ListBullet"/>
            </w:pPr>
            <w:r w:rsidRPr="00403FF8">
              <w:t>type, characteristics, uses and limitations of tufted and bonded carpets</w:t>
            </w:r>
          </w:p>
          <w:p w:rsidR="00000000" w:rsidRPr="00403FF8" w:rsidP="00403FF8">
            <w:pPr>
              <w:pStyle w:val="ListBullet"/>
            </w:pPr>
            <w:r w:rsidRPr="00403FF8">
              <w:t>types and uses of carpet installation tools, equipment and mater</w:t>
            </w:r>
            <w:r w:rsidRPr="00403FF8">
              <w:t>ials</w:t>
            </w:r>
          </w:p>
          <w:p w:rsidR="00000000" w:rsidRPr="00403FF8" w:rsidP="00403FF8">
            <w:pPr>
              <w:pStyle w:val="ListBullet"/>
            </w:pPr>
            <w:r w:rsidRPr="00403FF8">
              <w:t>techniques for joining and stretching carpet</w:t>
            </w:r>
          </w:p>
          <w:p w:rsidR="00000000" w:rsidRPr="00403FF8" w:rsidP="00403FF8">
            <w:pPr>
              <w:pStyle w:val="ListBullet"/>
            </w:pPr>
            <w:r w:rsidRPr="00403FF8">
              <w:t>workplace safety system requirements related to carpet gripper installation systems</w:t>
            </w:r>
          </w:p>
          <w:p w:rsidR="00000000" w:rsidRPr="00403FF8" w:rsidP="00403FF8">
            <w:pPr>
              <w:pStyle w:val="ListBullet"/>
            </w:pPr>
            <w:r w:rsidRPr="00403FF8">
              <w:t>characteristics and requirements of soft underlays, gripper strips and metal mouldings</w:t>
            </w:r>
          </w:p>
          <w:p w:rsidR="00000000" w:rsidRPr="00403FF8" w:rsidP="00403FF8">
            <w:pPr>
              <w:pStyle w:val="ListBullet"/>
            </w:pPr>
            <w:r w:rsidRPr="00403FF8">
              <w:t>work flow in relation to preparatio</w:t>
            </w:r>
            <w:r w:rsidRPr="00403FF8">
              <w:t>n, layout, stretching, cutting and finishing of carpet</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10" w:name="O_88452"/>
      <w:bookmarkEnd w:id="10"/>
      <w:r w:rsidRPr="00403FF8">
        <w:t>Evidence Guide</w:t>
      </w:r>
    </w:p>
    <w:tbl>
      <w:tblPr>
        <w:tblW w:w="9570" w:type="dxa"/>
        <w:tblLayout w:type="fixed"/>
        <w:tblCellMar>
          <w:left w:w="62" w:type="dxa"/>
          <w:right w:w="62" w:type="dxa"/>
        </w:tblCellMar>
        <w:tblLook w:val="0000"/>
      </w:tblPr>
      <w:tblGrid>
        <w:gridCol w:w="3908"/>
        <w:gridCol w:w="5662"/>
      </w:tblGrid>
      <w:tr w:rsidTr="00E636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EVIDENCE GUIDE</w:t>
            </w:r>
          </w:p>
        </w:tc>
      </w:tr>
      <w:tr w:rsidTr="00E636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t xml:space="preserve">The Evidence Guide provides advice on assessment and must be read in conjunction with the performance criteria, required skills and knowledge, </w:t>
            </w:r>
            <w:r w:rsidRPr="00403FF8">
              <w:t>range statement and the Assessment Guidelines for the Training Package.</w:t>
            </w:r>
          </w:p>
        </w:tc>
      </w:tr>
      <w:tr w:rsidTr="00E6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Bullet"/>
            </w:pPr>
            <w:r w:rsidRPr="00403FF8">
              <w:t xml:space="preserve">Comply with legislation, regulations, standards, codes of practice and established safe practices and procedures for preparing and presenting design information </w:t>
            </w:r>
          </w:p>
          <w:p w:rsidR="00000000" w:rsidRPr="00403FF8" w:rsidP="00403FF8">
            <w:pPr>
              <w:pStyle w:val="ListBullet"/>
            </w:pPr>
            <w:r w:rsidRPr="00403FF8">
              <w:t>Interpret work order and locate and apply relevant information</w:t>
            </w:r>
          </w:p>
          <w:p w:rsidR="00000000" w:rsidRPr="00403FF8" w:rsidP="00403FF8">
            <w:pPr>
              <w:pStyle w:val="ListBullet"/>
            </w:pPr>
            <w:r w:rsidRPr="00403FF8">
              <w:t>Apply safe handling requirement</w:t>
            </w:r>
            <w:r w:rsidRPr="00403FF8">
              <w:t>s for equipment, products and materials, including use of personal protective equipment</w:t>
            </w:r>
          </w:p>
          <w:p w:rsidR="00000000" w:rsidRPr="00403FF8" w:rsidP="00403FF8">
            <w:pPr>
              <w:pStyle w:val="ListBullet"/>
            </w:pPr>
            <w:r w:rsidRPr="00403FF8">
              <w:t>Follow work instructions, operating procedures and inspection practices to:</w:t>
            </w:r>
          </w:p>
          <w:p w:rsidR="00000000" w:rsidRPr="00403FF8" w:rsidP="00403FF8">
            <w:pPr>
              <w:pStyle w:val="ListBullet2"/>
            </w:pPr>
            <w:r w:rsidRPr="00403FF8">
              <w:t>prevent damage to goods, equipment and products</w:t>
            </w:r>
          </w:p>
          <w:p w:rsidR="00000000" w:rsidRPr="00403FF8" w:rsidP="00403FF8">
            <w:pPr>
              <w:pStyle w:val="ListBullet2"/>
            </w:pPr>
            <w:r w:rsidRPr="00403FF8">
              <w:t>maintain required production output and pro</w:t>
            </w:r>
            <w:r w:rsidRPr="00403FF8">
              <w:t>duct quality</w:t>
            </w:r>
          </w:p>
          <w:p w:rsidR="00000000" w:rsidRPr="00403FF8" w:rsidP="00403FF8">
            <w:pPr>
              <w:pStyle w:val="ListBullet2"/>
            </w:pPr>
            <w:r w:rsidRPr="00403FF8">
              <w:t>minimise the risk of injury to self and others</w:t>
            </w:r>
          </w:p>
          <w:p w:rsidR="00000000" w:rsidRPr="00403FF8" w:rsidP="00403FF8">
            <w:pPr>
              <w:pStyle w:val="ListBullet"/>
            </w:pPr>
            <w:r w:rsidRPr="00403FF8">
              <w:t>Complete a minimum of:</w:t>
            </w:r>
          </w:p>
          <w:p w:rsidR="00000000" w:rsidRPr="00403FF8" w:rsidP="00403FF8">
            <w:pPr>
              <w:pStyle w:val="ListBullet2"/>
            </w:pPr>
            <w:r w:rsidRPr="00403FF8">
              <w:t xml:space="preserve">installation of tufted carpet </w:t>
            </w:r>
          </w:p>
          <w:p w:rsidR="00000000" w:rsidRPr="00403FF8" w:rsidP="00403FF8">
            <w:pPr>
              <w:pStyle w:val="ListBullet2"/>
            </w:pPr>
            <w:r w:rsidRPr="00403FF8">
              <w:t xml:space="preserve">installation of bonded carpet using a carpet gripper installation system to connecting rooms, including at least one seam join and one cross </w:t>
            </w:r>
            <w:r w:rsidRPr="00403FF8">
              <w:t>join</w:t>
            </w:r>
          </w:p>
          <w:p w:rsidR="00000000" w:rsidRPr="00403FF8" w:rsidP="00403FF8">
            <w:pPr>
              <w:pStyle w:val="ListBullet"/>
            </w:pPr>
            <w:r w:rsidRPr="00403FF8">
              <w:t>Work effectively with others</w:t>
            </w:r>
          </w:p>
          <w:p w:rsidR="00000000" w:rsidP="00403FF8">
            <w:pPr>
              <w:pStyle w:val="ListBullet"/>
              <w:rPr>
                <w:lang w:val="en-NZ"/>
              </w:rPr>
            </w:pPr>
            <w:r w:rsidRPr="00403FF8">
              <w:t>Modify activities to cater for variations in workplace contexts and environment</w:t>
            </w:r>
          </w:p>
        </w:tc>
      </w:tr>
      <w:tr w:rsidTr="00E6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Context of</w:t>
            </w:r>
            <w:r w:rsidRPr="00403FF8">
              <w:t xml:space="preserve">, </w:t>
            </w:r>
            <w:r w:rsidRPr="00403FF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Bullet"/>
            </w:pPr>
            <w:r w:rsidRPr="00403FF8">
              <w:t>The application of competency is to be assessed in the workplace or realistically simulated workplace</w:t>
            </w:r>
          </w:p>
          <w:p w:rsidR="00000000" w:rsidRPr="00403FF8" w:rsidP="00403FF8">
            <w:pPr>
              <w:pStyle w:val="ListBullet"/>
            </w:pPr>
            <w:r w:rsidRPr="00403FF8">
              <w:t>Assessment is to occur under standard and authorised work practices, safety requirements and environmental constraints</w:t>
            </w:r>
          </w:p>
          <w:p w:rsidR="00000000" w:rsidRPr="00403FF8" w:rsidP="00403FF8">
            <w:pPr>
              <w:pStyle w:val="ListBullet"/>
            </w:pPr>
            <w:r w:rsidRPr="00403FF8">
              <w:t>Assessment of essential underpinnin</w:t>
            </w:r>
            <w:r w:rsidRPr="00403FF8">
              <w:t>g knowledge, other than confirmatory questions, will usually be conducted in an off-site context</w:t>
            </w:r>
          </w:p>
          <w:p w:rsidR="00000000" w:rsidRPr="00403FF8" w:rsidP="00403FF8">
            <w:pPr>
              <w:pStyle w:val="ListBullet"/>
            </w:pPr>
            <w:r w:rsidRPr="00403FF8">
              <w:t>Assessment is to comply with relevant regulatory or Australian Standards requirements</w:t>
            </w:r>
          </w:p>
          <w:p w:rsidR="00000000" w:rsidRPr="00403FF8" w:rsidP="00403FF8">
            <w:pPr>
              <w:pStyle w:val="ListBullet"/>
            </w:pPr>
            <w:r w:rsidRPr="00403FF8">
              <w:t>The following resources should be made available:</w:t>
            </w:r>
          </w:p>
          <w:p w:rsidR="00000000" w:rsidRPr="00403FF8" w:rsidP="00403FF8">
            <w:pPr>
              <w:pStyle w:val="ListBullet2"/>
            </w:pPr>
            <w:r w:rsidRPr="00403FF8">
              <w:t xml:space="preserve">workplace location or </w:t>
            </w:r>
            <w:r w:rsidRPr="00403FF8">
              <w:t>simulated workplace</w:t>
            </w:r>
          </w:p>
          <w:p w:rsidR="00000000" w:rsidRPr="00403FF8" w:rsidP="00403FF8">
            <w:pPr>
              <w:pStyle w:val="ListBullet2"/>
            </w:pPr>
            <w:r w:rsidRPr="00403FF8">
              <w:t>materials and equipment relevant to installing tufted and fusion bonded carpet using the carpet gripper installation system</w:t>
            </w:r>
          </w:p>
          <w:p w:rsidR="00000000" w:rsidP="00403FF8">
            <w:pPr>
              <w:pStyle w:val="ListBullet2"/>
              <w:rPr>
                <w:lang w:val="en-NZ"/>
              </w:rPr>
            </w:pPr>
            <w:r w:rsidRPr="00403FF8">
              <w:t>specifications and work instructions</w:t>
            </w:r>
          </w:p>
        </w:tc>
      </w:tr>
      <w:tr w:rsidTr="00E63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Assessment must satisfy the endorsed assessment guidelines of the Furnishing Industry Training Package</w:t>
            </w:r>
          </w:p>
          <w:p w:rsidR="00000000" w:rsidRPr="00403FF8" w:rsidP="00403FF8">
            <w:pPr>
              <w:pStyle w:val="BodyText"/>
            </w:pPr>
            <w:r w:rsidRPr="00403FF8">
              <w:t>Assessment methods must confirm consistency and accuracy of performance (over time and in a range of workplace relevant contexts) together with applicati</w:t>
            </w:r>
            <w:r w:rsidRPr="00403FF8">
              <w:t>on of underpinning knowledge</w:t>
            </w:r>
          </w:p>
          <w:p w:rsidR="00000000" w:rsidRPr="00403FF8" w:rsidP="00403FF8">
            <w:pPr>
              <w:pStyle w:val="BodyText"/>
            </w:pPr>
            <w:r w:rsidRPr="00403FF8">
              <w:t>Assessment methods must be by direct observation of tasks and include questioning on underpinning knowledge to ensure its correct interpretation and application</w:t>
            </w:r>
          </w:p>
          <w:p w:rsidR="00000000" w:rsidRPr="00403FF8" w:rsidP="00403FF8">
            <w:pPr>
              <w:pStyle w:val="BodyText"/>
            </w:pPr>
            <w:r w:rsidRPr="00403FF8">
              <w:t>Assessment may be applied under project related conditions (real o</w:t>
            </w:r>
            <w:r w:rsidRPr="00403FF8">
              <w:t>r simulated) and require evidence of process</w:t>
            </w:r>
          </w:p>
          <w:p w:rsidR="00000000" w:rsidRPr="00403FF8" w:rsidP="00403FF8">
            <w:pPr>
              <w:pStyle w:val="BodyText"/>
            </w:pPr>
            <w:r w:rsidRPr="00403FF8">
              <w:t>Assessment must confirm a reasonable inference that competency is able not only to be satisfied under the particular circumstance, but is able to be transferred to other circumstances</w:t>
            </w:r>
          </w:p>
          <w:p w:rsidR="00000000" w:rsidRPr="00403FF8" w:rsidP="00403FF8">
            <w:pPr>
              <w:pStyle w:val="BodyText"/>
            </w:pPr>
            <w:r w:rsidRPr="00403FF8">
              <w:t>Assessment may be in conjun</w:t>
            </w:r>
            <w:r w:rsidRPr="00403FF8">
              <w:t>ction with assessment of other units of competency</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11" w:name="O_88453"/>
      <w:bookmarkEnd w:id="11"/>
      <w:r w:rsidRPr="00403FF8">
        <w:t>Range Statement</w:t>
      </w:r>
    </w:p>
    <w:tbl>
      <w:tblPr>
        <w:tblW w:w="0" w:type="auto"/>
        <w:tblLayout w:type="fixed"/>
        <w:tblCellMar>
          <w:left w:w="62" w:type="dxa"/>
          <w:right w:w="62" w:type="dxa"/>
        </w:tblCellMar>
        <w:tblLook w:val="0000"/>
      </w:tblPr>
      <w:tblGrid>
        <w:gridCol w:w="3528"/>
        <w:gridCol w:w="4994"/>
      </w:tblGrid>
      <w:tr w:rsidTr="00E636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RANGE STATEMENT</w:t>
            </w:r>
          </w:p>
        </w:tc>
      </w:tr>
      <w:tr w:rsidTr="00E636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t>The range statement relates to the unit of competency as a whole. It allows for different work environments and situations that may affect performance. Bo</w:t>
            </w:r>
            <w:r w:rsidRPr="00403FF8">
              <w:t>ld italicised wording, if used in the performance criteria, is detailed below. Essential operating conditions that may be present with training and assessment (depending on the work situation, needs of the candidate, accessibility of the item, and local in</w:t>
            </w:r>
            <w:r w:rsidRPr="00403FF8">
              <w:t>dustry and regional contexts) may also be included.</w:t>
            </w:r>
          </w:p>
        </w:tc>
      </w:tr>
      <w:tr w:rsidTr="00E636D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Bullet"/>
              <w:rPr>
                <w:lang w:val="en-NZ"/>
              </w:rPr>
            </w:pPr>
            <w:r w:rsidRPr="00403FF8">
              <w:t xml:space="preserve">are to be in accordance with applicable legislation from all levels of government that affect organisational operation.  Requirements </w:t>
            </w:r>
            <w:r w:rsidRPr="00403FF8">
              <w:t xml:space="preserve">may include but not be limited to award and enterprise agreements, industrial relations, Australian Standards, confidentiality and privacy, OHS, the environment, equal opportunity, anti-discrimination, relevant industry codes of practice, duty of care and </w:t>
            </w:r>
            <w:r w:rsidRPr="00403FF8">
              <w:t>heritage</w:t>
            </w:r>
          </w:p>
        </w:tc>
      </w:tr>
      <w:tr w:rsidTr="00E636D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Bullet"/>
              <w:rPr>
                <w:lang w:val="en-NZ"/>
              </w:rPr>
            </w:pPr>
            <w:r w:rsidRPr="00403FF8">
              <w:t>are to be in accordance with Commonwealth, State or Territory legislation and regulations, organisational safety policies and procedures.  Requirements may include but not be limited to the use of personal protective equipment an</w:t>
            </w:r>
            <w:r w:rsidRPr="00403FF8">
              <w:t>d clothing, fire fighting equipment, First Aid equipment, hazard and risk control and elimination, control of hazardous materials and substances, manual handling including lifting and carrying</w:t>
            </w:r>
          </w:p>
        </w:tc>
      </w:tr>
      <w:tr w:rsidTr="00E636D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Bullet"/>
              <w:rPr>
                <w:lang w:val="en-NZ"/>
              </w:rPr>
            </w:pPr>
            <w:r w:rsidRPr="00403FF8">
              <w:t xml:space="preserve">may include but not be limited to </w:t>
            </w:r>
            <w:r w:rsidRPr="00403FF8">
              <w:t>legal, organisational and site guidelines, policies and procedures relating to own role and responsibility, quality assurance, procedural manuals, quality and continuous improvement processes and standards, OHS, emergency and evacuation, ethical standards,</w:t>
            </w:r>
            <w:r w:rsidRPr="00403FF8">
              <w:t xml:space="preserve"> recording and reporting, access and equity principles and practices, equipment use, maintenance and storage, environmental management (waste disposal, recycling and re-use guidelines)</w:t>
            </w:r>
          </w:p>
        </w:tc>
      </w:tr>
      <w:tr w:rsidTr="00E636D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Bullet"/>
            </w:pPr>
            <w:r w:rsidRPr="00403FF8">
              <w:t>Workplace procedures relating to the use and operation of</w:t>
            </w:r>
            <w:r w:rsidRPr="00403FF8">
              <w:t xml:space="preserve"> tools and equipment</w:t>
            </w:r>
          </w:p>
          <w:p w:rsidR="00000000" w:rsidRPr="00403FF8" w:rsidP="00403FF8">
            <w:pPr>
              <w:pStyle w:val="ListBullet"/>
            </w:pPr>
            <w:r w:rsidRPr="00403FF8">
              <w:t>Workplace instructions, including job sheets, plans, drawings and designs</w:t>
            </w:r>
          </w:p>
          <w:p w:rsidR="00000000" w:rsidRPr="00403FF8" w:rsidP="00403FF8">
            <w:pPr>
              <w:pStyle w:val="ListBullet"/>
            </w:pPr>
            <w:r w:rsidRPr="00403FF8">
              <w:t>Workplace procedures relating to reporting and communications</w:t>
            </w:r>
          </w:p>
          <w:p w:rsidR="00000000" w:rsidP="00403FF8">
            <w:pPr>
              <w:pStyle w:val="ListBullet"/>
              <w:rPr>
                <w:lang w:val="en-NZ"/>
              </w:rPr>
            </w:pPr>
            <w:r w:rsidRPr="00403FF8">
              <w:t>Manufacturer instructions for the use of equipment and materials</w:t>
            </w:r>
          </w:p>
        </w:tc>
      </w:tr>
      <w:tr w:rsidTr="00E636D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ListBullet"/>
              <w:rPr>
                <w:lang w:val="en-NZ"/>
              </w:rPr>
            </w:pPr>
            <w:r w:rsidRPr="00403FF8">
              <w:t xml:space="preserve">are to include carpet knee kicker, power stretcher, carpet wall trimmer, carpet stair tool, trolley, hammer, utility knife, spiked carpet roller,  weight or seam roller, awl, carpet spreader, carpet shears, napping shears, loop pile cutter, cushion backed </w:t>
            </w:r>
            <w:r w:rsidRPr="00403FF8">
              <w:t>cutter and hooked knife</w:t>
            </w:r>
          </w:p>
        </w:tc>
      </w:tr>
      <w:tr w:rsidTr="00E636D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ListBullet"/>
            </w:pPr>
            <w:r w:rsidRPr="00403FF8">
              <w:t>may include tufted and fusion bonded carpet</w:t>
            </w:r>
          </w:p>
        </w:tc>
      </w:tr>
    </w:tbl>
    <w:p w:rsidR="00E636DE" w:rsidP="00403FF8">
      <w:pPr>
        <w:pStyle w:val="BodyText"/>
      </w:pPr>
    </w:p>
    <w:p w:rsidR="00E636DE" w:rsidP="00403FF8">
      <w:pPr>
        <w:pStyle w:val="BodyText"/>
      </w:pPr>
    </w:p>
    <w:p w:rsidR="00000000" w:rsidRPr="00403FF8" w:rsidP="00403FF8">
      <w:pPr>
        <w:pStyle w:val="Heading1"/>
      </w:pPr>
      <w:bookmarkStart w:id="12" w:name="O_88454"/>
      <w:bookmarkEnd w:id="12"/>
      <w:r w:rsidRPr="00403FF8">
        <w:t>Unit Sector(s)</w:t>
      </w:r>
    </w:p>
    <w:tbl>
      <w:tblPr>
        <w:tblW w:w="0" w:type="auto"/>
        <w:tblLayout w:type="fixed"/>
        <w:tblCellMar>
          <w:left w:w="62" w:type="dxa"/>
          <w:right w:w="62" w:type="dxa"/>
        </w:tblCellMar>
        <w:tblLook w:val="0000"/>
      </w:tblPr>
      <w:tblGrid>
        <w:gridCol w:w="2617"/>
        <w:gridCol w:w="5905"/>
      </w:tblGrid>
      <w:tr w:rsidTr="00E636D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Flooring Technology</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13" w:name="O_157970"/>
      <w:bookmarkEnd w:id="13"/>
      <w:r w:rsidRPr="00403FF8">
        <w:t>Competency field</w:t>
      </w:r>
    </w:p>
    <w:tbl>
      <w:tblPr>
        <w:tblW w:w="0" w:type="auto"/>
        <w:tblLayout w:type="fixed"/>
        <w:tblCellMar>
          <w:left w:w="62" w:type="dxa"/>
          <w:right w:w="62" w:type="dxa"/>
        </w:tblCellMar>
        <w:tblLook w:val="0000"/>
      </w:tblPr>
      <w:tblGrid>
        <w:gridCol w:w="2778"/>
        <w:gridCol w:w="5744"/>
      </w:tblGrid>
      <w:tr w:rsidTr="00E636D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r w:rsidRPr="00403FF8">
              <w:t>Carpet</w:t>
            </w:r>
          </w:p>
        </w:tc>
      </w:tr>
    </w:tbl>
    <w:p w:rsidR="00000000" w:rsidRPr="00403FF8" w:rsidP="00403FF8">
      <w:pPr>
        <w:pStyle w:val="BodyText"/>
      </w:pPr>
    </w:p>
    <w:p w:rsidR="00000000" w:rsidRPr="00403FF8" w:rsidP="00403FF8">
      <w:pPr>
        <w:pStyle w:val="AllowPageBreak"/>
      </w:pPr>
    </w:p>
    <w:p w:rsidR="00000000" w:rsidRPr="00403FF8" w:rsidP="00403FF8">
      <w:pPr>
        <w:pStyle w:val="Heading1"/>
      </w:pPr>
      <w:bookmarkStart w:id="14" w:name="O_157969"/>
      <w:bookmarkEnd w:id="14"/>
      <w:r w:rsidRPr="00403FF8">
        <w:t>Co-requisite units</w:t>
      </w:r>
    </w:p>
    <w:tbl>
      <w:tblPr>
        <w:tblW w:w="0" w:type="auto"/>
        <w:tblLayout w:type="fixed"/>
        <w:tblCellMar>
          <w:left w:w="62" w:type="dxa"/>
          <w:right w:w="62" w:type="dxa"/>
        </w:tblCellMar>
        <w:tblLook w:val="0000"/>
      </w:tblPr>
      <w:tblGrid>
        <w:gridCol w:w="2641"/>
        <w:gridCol w:w="1322"/>
        <w:gridCol w:w="4559"/>
      </w:tblGrid>
      <w:tr w:rsidTr="00E636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r w:rsidRPr="00403F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p>
        </w:tc>
      </w:tr>
      <w:tr w:rsidTr="00E636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FF8">
            <w:pPr>
              <w:pStyle w:val="BodyText"/>
              <w:rPr>
                <w:lang w:val="en-NZ"/>
              </w:rPr>
            </w:pPr>
          </w:p>
        </w:tc>
      </w:tr>
      <w:tr w:rsidTr="00E636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FF8" w:rsidP="00403FF8">
            <w:pPr>
              <w:pStyle w:val="BodyText"/>
            </w:pPr>
          </w:p>
        </w:tc>
      </w:tr>
    </w:tbl>
    <w:p w:rsidR="00000000" w:rsidRPr="00403FF8" w:rsidP="00403FF8">
      <w:pPr>
        <w:pStyle w:val="BodyText"/>
      </w:pPr>
    </w:p>
    <w:p w:rsidR="00000000" w:rsidRPr="00403FF8" w:rsidP="00403FF8"/>
    <w:sectPr w:rsidSect="00403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6DE" w:rsidP="00E636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DE" w:rsidP="00403F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36DE" w:rsidP="00403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36DE" w:rsidP="00403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F8" w:rsidRPr="00E636DE" w:rsidP="00E63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DE" w:rsidRPr="002D2AF8" w:rsidP="00403FF8">
    <w:pPr>
      <w:pStyle w:val="Header"/>
      <w:framePr w:wrap="around"/>
    </w:pPr>
    <w:r>
      <w:fldChar w:fldCharType="begin"/>
    </w:r>
    <w:r>
      <w:instrText xml:space="preserve"> TITLE   \* MERGEFORMAT </w:instrText>
    </w:r>
    <w:r>
      <w:fldChar w:fldCharType="separate"/>
    </w:r>
    <w:r>
      <w:t>LMFFL2202A Install unpatterned tufted and bonded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636DE" w:rsidP="00403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8E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C1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A69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FF8"/>
    <w:pPr>
      <w:spacing w:before="360" w:after="60"/>
      <w:outlineLvl w:val="0"/>
    </w:pPr>
    <w:rPr>
      <w:sz w:val="32"/>
    </w:rPr>
  </w:style>
  <w:style w:type="paragraph" w:styleId="Heading2">
    <w:name w:val="heading 2"/>
    <w:basedOn w:val="HeadingBase"/>
    <w:next w:val="BodyText"/>
    <w:link w:val="Heading2Char"/>
    <w:qFormat/>
    <w:rsid w:val="00403FF8"/>
    <w:pPr>
      <w:keepLines/>
      <w:spacing w:before="240" w:after="120"/>
      <w:outlineLvl w:val="1"/>
    </w:pPr>
    <w:rPr>
      <w:sz w:val="28"/>
      <w:szCs w:val="40"/>
    </w:rPr>
  </w:style>
  <w:style w:type="paragraph" w:styleId="Heading3">
    <w:name w:val="heading 3"/>
    <w:basedOn w:val="HeadingBase"/>
    <w:next w:val="BodyText"/>
    <w:link w:val="Heading3Char"/>
    <w:qFormat/>
    <w:rsid w:val="00403FF8"/>
    <w:pPr>
      <w:spacing w:before="180" w:after="120"/>
      <w:outlineLvl w:val="2"/>
    </w:pPr>
    <w:rPr>
      <w:spacing w:val="-10"/>
      <w:kern w:val="32"/>
    </w:rPr>
  </w:style>
  <w:style w:type="paragraph" w:styleId="Heading4">
    <w:name w:val="heading 4"/>
    <w:basedOn w:val="HeadingBase"/>
    <w:next w:val="BodyText"/>
    <w:link w:val="Heading4Char"/>
    <w:qFormat/>
    <w:rsid w:val="00403FF8"/>
    <w:pPr>
      <w:spacing w:before="160" w:after="120"/>
      <w:outlineLvl w:val="3"/>
    </w:pPr>
    <w:rPr>
      <w:sz w:val="22"/>
    </w:rPr>
  </w:style>
  <w:style w:type="paragraph" w:styleId="Heading5">
    <w:name w:val="heading 5"/>
    <w:basedOn w:val="HeadingBase"/>
    <w:next w:val="Normal"/>
    <w:link w:val="Heading5Char"/>
    <w:qFormat/>
    <w:rsid w:val="00403FF8"/>
    <w:pPr>
      <w:spacing w:before="80"/>
      <w:outlineLvl w:val="4"/>
    </w:pPr>
    <w:rPr>
      <w:color w:val="918585"/>
      <w:sz w:val="20"/>
    </w:rPr>
  </w:style>
  <w:style w:type="paragraph" w:styleId="Heading6">
    <w:name w:val="heading 6"/>
    <w:basedOn w:val="HeadingBase"/>
    <w:next w:val="Normal"/>
    <w:link w:val="Heading6Char"/>
    <w:qFormat/>
    <w:rsid w:val="00403FF8"/>
    <w:pPr>
      <w:spacing w:before="60"/>
      <w:outlineLvl w:val="5"/>
    </w:pPr>
    <w:rPr>
      <w:color w:val="918585"/>
      <w:sz w:val="20"/>
    </w:rPr>
  </w:style>
  <w:style w:type="paragraph" w:styleId="Heading7">
    <w:name w:val="heading 7"/>
    <w:basedOn w:val="Normal"/>
    <w:next w:val="Normal"/>
    <w:link w:val="Heading7Char"/>
    <w:qFormat/>
    <w:rsid w:val="00403FF8"/>
    <w:pPr>
      <w:ind w:left="720"/>
      <w:outlineLvl w:val="6"/>
    </w:pPr>
    <w:rPr>
      <w:i/>
    </w:rPr>
  </w:style>
  <w:style w:type="paragraph" w:styleId="Heading8">
    <w:name w:val="heading 8"/>
    <w:basedOn w:val="Normal"/>
    <w:next w:val="Normal"/>
    <w:link w:val="Heading8Char"/>
    <w:qFormat/>
    <w:rsid w:val="00403FF8"/>
    <w:pPr>
      <w:ind w:left="720"/>
      <w:outlineLvl w:val="7"/>
    </w:pPr>
    <w:rPr>
      <w:i/>
    </w:rPr>
  </w:style>
  <w:style w:type="paragraph" w:styleId="Heading9">
    <w:name w:val="heading 9"/>
    <w:basedOn w:val="Normal"/>
    <w:next w:val="Normal"/>
    <w:link w:val="Heading9Char"/>
    <w:qFormat/>
    <w:rsid w:val="00403FF8"/>
    <w:pPr>
      <w:ind w:left="720"/>
      <w:outlineLvl w:val="8"/>
    </w:pPr>
    <w:rPr>
      <w:i/>
    </w:rPr>
  </w:style>
  <w:style w:type="character" w:default="1" w:styleId="DefaultParagraphFont">
    <w:name w:val="Default Paragraph Font"/>
    <w:uiPriority w:val="1"/>
    <w:unhideWhenUsed/>
    <w:rsid w:val="00403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FF8"/>
  </w:style>
  <w:style w:type="character" w:customStyle="1" w:styleId="Heading1Char">
    <w:name w:val="Heading 1 Char"/>
    <w:basedOn w:val="DefaultParagraphFont"/>
    <w:link w:val="Heading1"/>
    <w:rsid w:val="00403FF8"/>
    <w:rPr>
      <w:rFonts w:ascii="Times New Roman" w:eastAsia="Times New Roman" w:hAnsi="Times New Roman" w:cs="Times New Roman"/>
      <w:b/>
      <w:sz w:val="32"/>
      <w:szCs w:val="20"/>
      <w:lang w:eastAsia="en-US"/>
    </w:rPr>
  </w:style>
  <w:style w:type="paragraph" w:styleId="BodyText">
    <w:name w:val="Body Text"/>
    <w:basedOn w:val="Normal"/>
    <w:link w:val="BodyTextChar"/>
    <w:rsid w:val="00403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FF8"/>
    <w:rPr>
      <w:rFonts w:ascii="Times New Roman" w:eastAsia="Times New Roman" w:hAnsi="Times New Roman" w:cs="Times New Roman"/>
      <w:sz w:val="24"/>
      <w:lang w:eastAsia="en-US"/>
    </w:rPr>
  </w:style>
  <w:style w:type="paragraph" w:styleId="Footer">
    <w:name w:val="footer"/>
    <w:basedOn w:val="Normal"/>
    <w:link w:val="FooterChar"/>
    <w:rsid w:val="00403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FF8"/>
    <w:rPr>
      <w:rFonts w:ascii="Times New Roman" w:eastAsia="Times New Roman" w:hAnsi="Times New Roman" w:cs="Times New Roman"/>
      <w:sz w:val="16"/>
      <w:lang w:eastAsia="en-US"/>
    </w:rPr>
  </w:style>
  <w:style w:type="paragraph" w:styleId="List">
    <w:name w:val="List"/>
    <w:basedOn w:val="BodyText"/>
    <w:next w:val="BodyText"/>
    <w:rsid w:val="00403FF8"/>
    <w:pPr>
      <w:tabs>
        <w:tab w:val="left" w:pos="340"/>
      </w:tabs>
      <w:spacing w:before="60" w:after="60"/>
      <w:ind w:left="340" w:hanging="340"/>
    </w:pPr>
  </w:style>
  <w:style w:type="paragraph" w:styleId="ListBullet">
    <w:name w:val="List Bullet"/>
    <w:basedOn w:val="List"/>
    <w:rsid w:val="00403FF8"/>
    <w:pPr>
      <w:numPr>
        <w:numId w:val="13"/>
      </w:numPr>
      <w:tabs>
        <w:tab w:val="clear" w:pos="340"/>
      </w:tabs>
      <w:spacing w:before="40" w:after="40"/>
    </w:pPr>
  </w:style>
  <w:style w:type="character" w:customStyle="1" w:styleId="SpecialBold">
    <w:name w:val="Special Bold"/>
    <w:basedOn w:val="DefaultParagraphFont"/>
    <w:rsid w:val="00403FF8"/>
    <w:rPr>
      <w:b/>
      <w:spacing w:val="0"/>
    </w:rPr>
  </w:style>
  <w:style w:type="paragraph" w:styleId="ListBullet2">
    <w:name w:val="List Bullet 2"/>
    <w:basedOn w:val="List2"/>
    <w:rsid w:val="00403FF8"/>
    <w:pPr>
      <w:numPr>
        <w:numId w:val="14"/>
      </w:numPr>
      <w:tabs>
        <w:tab w:val="clear" w:pos="680"/>
      </w:tabs>
    </w:pPr>
  </w:style>
  <w:style w:type="paragraph" w:customStyle="1" w:styleId="SuperHeading">
    <w:name w:val="SuperHeading"/>
    <w:basedOn w:val="Normal"/>
    <w:rsid w:val="00403FF8"/>
    <w:pPr>
      <w:spacing w:before="240" w:after="120"/>
      <w:outlineLvl w:val="0"/>
    </w:pPr>
    <w:rPr>
      <w:rFonts w:ascii="Times New Roman" w:hAnsi="Times New Roman"/>
      <w:b/>
      <w:sz w:val="28"/>
    </w:rPr>
  </w:style>
  <w:style w:type="paragraph" w:customStyle="1" w:styleId="AllowPageBreak">
    <w:name w:val="AllowPageBreak"/>
    <w:rsid w:val="00403F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FF8"/>
    <w:pPr>
      <w:tabs>
        <w:tab w:val="left" w:pos="680"/>
      </w:tabs>
      <w:spacing w:before="60" w:after="60"/>
      <w:ind w:left="680" w:hanging="340"/>
    </w:pPr>
  </w:style>
  <w:style w:type="character" w:customStyle="1" w:styleId="BoldandItalics">
    <w:name w:val="Bold and Italics"/>
    <w:qFormat/>
    <w:rsid w:val="00403FF8"/>
    <w:rPr>
      <w:b/>
      <w:i/>
      <w:u w:val="none"/>
    </w:rPr>
  </w:style>
  <w:style w:type="character" w:customStyle="1" w:styleId="Heading2Char">
    <w:name w:val="Heading 2 Char"/>
    <w:basedOn w:val="DefaultParagraphFont"/>
    <w:link w:val="Heading2"/>
    <w:rsid w:val="00403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FF8"/>
    <w:rPr>
      <w:rFonts w:ascii="Courier New" w:eastAsia="Times New Roman" w:hAnsi="Courier New" w:cs="Times New Roman"/>
      <w:i/>
      <w:szCs w:val="20"/>
      <w:lang w:eastAsia="en-US"/>
    </w:rPr>
  </w:style>
  <w:style w:type="paragraph" w:customStyle="1" w:styleId="HeadingBase">
    <w:name w:val="Heading Base"/>
    <w:rsid w:val="00403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FF8"/>
    <w:pPr>
      <w:tabs>
        <w:tab w:val="right" w:leader="dot" w:pos="9072"/>
      </w:tabs>
      <w:ind w:left="567"/>
    </w:pPr>
    <w:rPr>
      <w:szCs w:val="22"/>
    </w:rPr>
  </w:style>
  <w:style w:type="paragraph" w:customStyle="1" w:styleId="TOCBase">
    <w:name w:val="TOC Base"/>
    <w:rsid w:val="00403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FF8"/>
    <w:pPr>
      <w:tabs>
        <w:tab w:val="right" w:leader="dot" w:pos="9072"/>
      </w:tabs>
      <w:spacing w:before="40" w:after="40"/>
      <w:ind w:left="284"/>
    </w:pPr>
    <w:rPr>
      <w:rFonts w:ascii="Times New Roman" w:hAnsi="Times New Roman"/>
    </w:rPr>
  </w:style>
  <w:style w:type="paragraph" w:styleId="TOC1">
    <w:name w:val="toc 1"/>
    <w:basedOn w:val="TOCBase"/>
    <w:next w:val="Normal"/>
    <w:rsid w:val="00403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FF8"/>
    <w:pPr>
      <w:spacing w:before="5040"/>
      <w:jc w:val="center"/>
    </w:pPr>
    <w:rPr>
      <w:sz w:val="48"/>
      <w:szCs w:val="72"/>
      <w:lang w:val="en-US"/>
    </w:rPr>
  </w:style>
  <w:style w:type="character" w:customStyle="1" w:styleId="TitleChar">
    <w:name w:val="Title Char"/>
    <w:basedOn w:val="DefaultParagraphFont"/>
    <w:link w:val="Title"/>
    <w:rsid w:val="00403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FF8"/>
    <w:pPr>
      <w:tabs>
        <w:tab w:val="left" w:pos="3600"/>
        <w:tab w:val="left" w:pos="3958"/>
      </w:tabs>
    </w:pPr>
  </w:style>
  <w:style w:type="paragraph" w:customStyle="1" w:styleId="Note">
    <w:name w:val="Note"/>
    <w:basedOn w:val="BodyText"/>
    <w:rsid w:val="00403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FF8"/>
    <w:pPr>
      <w:framePr w:wrap="auto" w:hAnchor="text" w:y="6049"/>
    </w:pPr>
    <w:rPr>
      <w:color w:val="000000"/>
      <w:sz w:val="40"/>
    </w:rPr>
  </w:style>
  <w:style w:type="paragraph" w:customStyle="1" w:styleId="TOCTitle">
    <w:name w:val="TOCTitle"/>
    <w:basedOn w:val="Heading1"/>
    <w:rsid w:val="00403FF8"/>
    <w:pPr>
      <w:spacing w:after="240"/>
      <w:jc w:val="center"/>
      <w:outlineLvl w:val="9"/>
    </w:pPr>
    <w:rPr>
      <w:caps/>
    </w:rPr>
  </w:style>
  <w:style w:type="paragraph" w:customStyle="1" w:styleId="Version">
    <w:name w:val="Version"/>
    <w:rsid w:val="00403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FF8"/>
    <w:pPr>
      <w:keepNext w:val="0"/>
      <w:tabs>
        <w:tab w:val="right" w:pos="4176"/>
      </w:tabs>
      <w:ind w:left="198" w:hanging="198"/>
    </w:pPr>
    <w:rPr>
      <w:rFonts w:ascii="Garamond" w:hAnsi="Garamond"/>
    </w:rPr>
  </w:style>
  <w:style w:type="paragraph" w:styleId="IndexHeading">
    <w:name w:val="index heading"/>
    <w:basedOn w:val="Normal"/>
    <w:next w:val="Index1"/>
    <w:semiHidden/>
    <w:rsid w:val="00403FF8"/>
    <w:pPr>
      <w:spacing w:before="120" w:after="120"/>
    </w:pPr>
    <w:rPr>
      <w:rFonts w:ascii="Arial" w:hAnsi="Arial"/>
      <w:b/>
      <w:color w:val="918585"/>
      <w:sz w:val="24"/>
    </w:rPr>
  </w:style>
  <w:style w:type="paragraph" w:styleId="Header">
    <w:name w:val="header"/>
    <w:basedOn w:val="Normal"/>
    <w:link w:val="HeaderChar"/>
    <w:rsid w:val="00403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FF8"/>
    <w:rPr>
      <w:rFonts w:ascii="Times New Roman" w:eastAsia="Times New Roman" w:hAnsi="Times New Roman" w:cs="Times New Roman"/>
      <w:sz w:val="16"/>
      <w:szCs w:val="20"/>
      <w:lang w:val="en-GB" w:eastAsia="en-US"/>
    </w:rPr>
  </w:style>
  <w:style w:type="paragraph" w:customStyle="1" w:styleId="Chapter">
    <w:name w:val="Chapter"/>
    <w:basedOn w:val="Normal"/>
    <w:rsid w:val="00403FF8"/>
    <w:pPr>
      <w:spacing w:before="240"/>
    </w:pPr>
    <w:rPr>
      <w:rFonts w:ascii="Times New Roman" w:hAnsi="Times New Roman"/>
      <w:smallCaps/>
      <w:spacing w:val="80"/>
      <w:sz w:val="28"/>
    </w:rPr>
  </w:style>
  <w:style w:type="paragraph" w:customStyle="1" w:styleId="InChapter">
    <w:name w:val="InChapter"/>
    <w:basedOn w:val="Heading3"/>
    <w:rsid w:val="00403FF8"/>
    <w:pPr>
      <w:spacing w:after="240"/>
      <w:outlineLvl w:val="9"/>
    </w:pPr>
    <w:rPr>
      <w:noProof/>
    </w:rPr>
  </w:style>
  <w:style w:type="paragraph" w:styleId="Index2">
    <w:name w:val="index 2"/>
    <w:basedOn w:val="Normal"/>
    <w:next w:val="Normal"/>
    <w:semiHidden/>
    <w:rsid w:val="00403FF8"/>
    <w:pPr>
      <w:tabs>
        <w:tab w:val="right" w:pos="4176"/>
      </w:tabs>
      <w:ind w:left="568" w:hanging="284"/>
    </w:pPr>
    <w:rPr>
      <w:rFonts w:ascii="Garamond" w:hAnsi="Garamond"/>
    </w:rPr>
  </w:style>
  <w:style w:type="paragraph" w:customStyle="1" w:styleId="Byline">
    <w:name w:val="Byline"/>
    <w:rsid w:val="00403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FF8"/>
    <w:pPr>
      <w:tabs>
        <w:tab w:val="clear" w:pos="3600"/>
        <w:tab w:val="clear" w:pos="3958"/>
      </w:tabs>
      <w:jc w:val="right"/>
    </w:pPr>
  </w:style>
  <w:style w:type="character" w:styleId="Emphasis">
    <w:name w:val="Emphasis"/>
    <w:basedOn w:val="DefaultParagraphFont"/>
    <w:qFormat/>
    <w:rsid w:val="00403FF8"/>
    <w:rPr>
      <w:i/>
    </w:rPr>
  </w:style>
  <w:style w:type="paragraph" w:styleId="Caption">
    <w:name w:val="caption"/>
    <w:basedOn w:val="BodyText"/>
    <w:next w:val="Normal"/>
    <w:qFormat/>
    <w:rsid w:val="00403FF8"/>
    <w:pPr>
      <w:framePr w:w="2268" w:hSpace="181" w:vSpace="181" w:wrap="around" w:vAnchor="text" w:hAnchor="page" w:x="1135" w:y="285" w:anchorLock="1"/>
    </w:pPr>
    <w:rPr>
      <w:i/>
    </w:rPr>
  </w:style>
  <w:style w:type="paragraph" w:customStyle="1" w:styleId="MiniTOCTitle">
    <w:name w:val="MiniTOCTitle"/>
    <w:basedOn w:val="Heading4"/>
    <w:rsid w:val="00403FF8"/>
    <w:pPr>
      <w:spacing w:before="240"/>
      <w:outlineLvl w:val="9"/>
    </w:pPr>
    <w:rPr>
      <w:noProof/>
      <w:sz w:val="24"/>
    </w:rPr>
  </w:style>
  <w:style w:type="paragraph" w:customStyle="1" w:styleId="MiniTOCItem">
    <w:name w:val="MiniTOCItem"/>
    <w:basedOn w:val="ListBullet"/>
    <w:rsid w:val="00403FF8"/>
    <w:pPr>
      <w:numPr>
        <w:numId w:val="0"/>
      </w:numPr>
      <w:tabs>
        <w:tab w:val="right" w:leader="dot" w:pos="6521"/>
      </w:tabs>
      <w:spacing w:before="0" w:after="0"/>
    </w:pPr>
  </w:style>
  <w:style w:type="paragraph" w:customStyle="1" w:styleId="TOFTitle">
    <w:name w:val="TOFTitle"/>
    <w:basedOn w:val="TOCTitle"/>
    <w:rsid w:val="00403FF8"/>
  </w:style>
  <w:style w:type="paragraph" w:styleId="TableofFigures">
    <w:name w:val="table of figures"/>
    <w:basedOn w:val="Normal"/>
    <w:next w:val="Normal"/>
    <w:semiHidden/>
    <w:rsid w:val="00403FF8"/>
    <w:pPr>
      <w:tabs>
        <w:tab w:val="right" w:leader="dot" w:pos="9072"/>
      </w:tabs>
      <w:ind w:left="970" w:hanging="403"/>
    </w:pPr>
    <w:rPr>
      <w:rFonts w:ascii="Times New Roman" w:hAnsi="Times New Roman"/>
      <w:b/>
    </w:rPr>
  </w:style>
  <w:style w:type="paragraph" w:styleId="ListNumber">
    <w:name w:val="List Number"/>
    <w:basedOn w:val="List"/>
    <w:rsid w:val="00403FF8"/>
    <w:pPr>
      <w:numPr>
        <w:numId w:val="11"/>
      </w:numPr>
    </w:pPr>
  </w:style>
  <w:style w:type="character" w:customStyle="1" w:styleId="WingdingSymbols">
    <w:name w:val="Wingding Symbols"/>
    <w:rsid w:val="00403FF8"/>
    <w:rPr>
      <w:rFonts w:ascii="Wingdings" w:hAnsi="Wingdings"/>
    </w:rPr>
  </w:style>
  <w:style w:type="paragraph" w:customStyle="1" w:styleId="TableHeading">
    <w:name w:val="Table Heading"/>
    <w:basedOn w:val="HeadingBase"/>
    <w:rsid w:val="00403FF8"/>
    <w:pPr>
      <w:keepLines/>
      <w:pBdr>
        <w:bottom w:val="single" w:sz="6" w:space="1" w:color="918585"/>
      </w:pBdr>
      <w:spacing w:before="240"/>
    </w:pPr>
  </w:style>
  <w:style w:type="character" w:customStyle="1" w:styleId="HotSpot">
    <w:name w:val="HotSpot"/>
    <w:rsid w:val="00403FF8"/>
    <w:rPr>
      <w:color w:val="0033CC"/>
      <w:u w:val="none"/>
    </w:rPr>
  </w:style>
  <w:style w:type="paragraph" w:customStyle="1" w:styleId="BodyTextRight">
    <w:name w:val="Body Text Right"/>
    <w:basedOn w:val="BodyText"/>
    <w:rsid w:val="00403FF8"/>
    <w:pPr>
      <w:spacing w:before="0" w:after="0"/>
      <w:jc w:val="right"/>
    </w:pPr>
  </w:style>
  <w:style w:type="paragraph" w:styleId="Index3">
    <w:name w:val="index 3"/>
    <w:basedOn w:val="ListNumber2"/>
    <w:next w:val="Normal"/>
    <w:semiHidden/>
    <w:rsid w:val="00403FF8"/>
    <w:pPr>
      <w:numPr>
        <w:numId w:val="0"/>
      </w:numPr>
      <w:tabs>
        <w:tab w:val="right" w:leader="dot" w:pos="4176"/>
      </w:tabs>
    </w:pPr>
  </w:style>
  <w:style w:type="paragraph" w:styleId="ListNumber2">
    <w:name w:val="List Number 2"/>
    <w:basedOn w:val="List2"/>
    <w:rsid w:val="00403FF8"/>
    <w:pPr>
      <w:numPr>
        <w:numId w:val="10"/>
      </w:numPr>
      <w:tabs>
        <w:tab w:val="clear" w:pos="1060"/>
      </w:tabs>
    </w:pPr>
  </w:style>
  <w:style w:type="paragraph" w:customStyle="1" w:styleId="MarginNote">
    <w:name w:val="Margin Note"/>
    <w:basedOn w:val="BodyText"/>
    <w:rsid w:val="00403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FF8"/>
    <w:rPr>
      <w:sz w:val="32"/>
    </w:rPr>
  </w:style>
  <w:style w:type="paragraph" w:customStyle="1" w:styleId="HeadingProcedure">
    <w:name w:val="Heading Procedure"/>
    <w:basedOn w:val="HeadingBase"/>
    <w:next w:val="Normal"/>
    <w:rsid w:val="00403FF8"/>
    <w:pPr>
      <w:tabs>
        <w:tab w:val="left" w:pos="0"/>
      </w:tabs>
      <w:spacing w:before="120" w:after="60"/>
    </w:pPr>
    <w:rPr>
      <w:i/>
      <w:color w:val="918585"/>
      <w:sz w:val="22"/>
    </w:rPr>
  </w:style>
  <w:style w:type="paragraph" w:customStyle="1" w:styleId="TableBodyText">
    <w:name w:val="Table Body Text"/>
    <w:basedOn w:val="BodyText"/>
    <w:rsid w:val="00403FF8"/>
    <w:pPr>
      <w:spacing w:before="60" w:after="60"/>
    </w:pPr>
  </w:style>
  <w:style w:type="paragraph" w:styleId="ListContinue">
    <w:name w:val="List Continue"/>
    <w:basedOn w:val="List"/>
    <w:rsid w:val="00403FF8"/>
    <w:pPr>
      <w:ind w:firstLine="0"/>
    </w:pPr>
  </w:style>
  <w:style w:type="paragraph" w:customStyle="1" w:styleId="ListNote">
    <w:name w:val="List Note"/>
    <w:basedOn w:val="List"/>
    <w:rsid w:val="00403FF8"/>
    <w:pPr>
      <w:pBdr>
        <w:top w:val="single" w:sz="6" w:space="2" w:color="918585"/>
        <w:bottom w:val="single" w:sz="6" w:space="2" w:color="918585"/>
      </w:pBdr>
      <w:tabs>
        <w:tab w:val="left" w:pos="1021"/>
      </w:tabs>
      <w:ind w:firstLine="0"/>
    </w:pPr>
  </w:style>
  <w:style w:type="paragraph" w:customStyle="1" w:styleId="Warning">
    <w:name w:val="Warning"/>
    <w:basedOn w:val="BodyText"/>
    <w:rsid w:val="00403FF8"/>
    <w:pPr>
      <w:shd w:val="clear" w:color="auto" w:fill="D9D9D9"/>
      <w:tabs>
        <w:tab w:val="left" w:pos="992"/>
      </w:tabs>
      <w:ind w:left="119" w:right="119"/>
    </w:pPr>
    <w:rPr>
      <w:sz w:val="20"/>
    </w:rPr>
  </w:style>
  <w:style w:type="paragraph" w:customStyle="1" w:styleId="MarginIcons">
    <w:name w:val="Margin Icons"/>
    <w:basedOn w:val="BodyText"/>
    <w:rsid w:val="00403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FF8"/>
    <w:rPr>
      <w:rFonts w:ascii="Courier New" w:hAnsi="Courier New"/>
    </w:rPr>
  </w:style>
  <w:style w:type="paragraph" w:customStyle="1" w:styleId="NoteBullet">
    <w:name w:val="Note Bullet"/>
    <w:basedOn w:val="Note"/>
    <w:rsid w:val="00403FF8"/>
    <w:pPr>
      <w:tabs>
        <w:tab w:val="clear" w:pos="680"/>
      </w:tabs>
      <w:spacing w:before="60" w:after="60"/>
    </w:pPr>
  </w:style>
  <w:style w:type="paragraph" w:customStyle="1" w:styleId="SubHeading2">
    <w:name w:val="SubHeading2"/>
    <w:basedOn w:val="HeadingBase"/>
    <w:rsid w:val="00403FF8"/>
    <w:pPr>
      <w:spacing w:before="240" w:after="60"/>
    </w:pPr>
    <w:rPr>
      <w:sz w:val="20"/>
    </w:rPr>
  </w:style>
  <w:style w:type="paragraph" w:customStyle="1" w:styleId="SubHeading1">
    <w:name w:val="SubHeading1"/>
    <w:basedOn w:val="HeadingBase"/>
    <w:rsid w:val="00403FF8"/>
    <w:pPr>
      <w:spacing w:before="240" w:after="60"/>
    </w:pPr>
    <w:rPr>
      <w:color w:val="918585"/>
      <w:sz w:val="22"/>
    </w:rPr>
  </w:style>
  <w:style w:type="paragraph" w:customStyle="1" w:styleId="SideHeading">
    <w:name w:val="Side Heading"/>
    <w:basedOn w:val="HeadingBase"/>
    <w:rsid w:val="00403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FF8"/>
    <w:pPr>
      <w:numPr>
        <w:numId w:val="12"/>
      </w:numPr>
    </w:pPr>
  </w:style>
  <w:style w:type="paragraph" w:styleId="PlainText">
    <w:name w:val="Plain Text"/>
    <w:basedOn w:val="Normal"/>
    <w:link w:val="PlainTextChar"/>
    <w:rsid w:val="00403FF8"/>
    <w:rPr>
      <w:sz w:val="20"/>
    </w:rPr>
  </w:style>
  <w:style w:type="character" w:customStyle="1" w:styleId="PlainTextChar">
    <w:name w:val="Plain Text Char"/>
    <w:basedOn w:val="DefaultParagraphFont"/>
    <w:link w:val="PlainText"/>
    <w:rsid w:val="00403FF8"/>
    <w:rPr>
      <w:rFonts w:ascii="Courier New" w:eastAsia="Times New Roman" w:hAnsi="Courier New" w:cs="Times New Roman"/>
      <w:sz w:val="20"/>
      <w:szCs w:val="20"/>
      <w:lang w:eastAsia="en-US"/>
    </w:rPr>
  </w:style>
  <w:style w:type="character" w:customStyle="1" w:styleId="MenuOption">
    <w:name w:val="Menu Option"/>
    <w:basedOn w:val="DefaultParagraphFont"/>
    <w:rsid w:val="00403FF8"/>
    <w:rPr>
      <w:b/>
      <w:smallCaps/>
    </w:rPr>
  </w:style>
  <w:style w:type="paragraph" w:customStyle="1" w:styleId="TableListNumber">
    <w:name w:val="Table List Number"/>
    <w:basedOn w:val="ListNumber"/>
    <w:rsid w:val="00403FF8"/>
    <w:pPr>
      <w:numPr>
        <w:numId w:val="0"/>
      </w:numPr>
    </w:pPr>
  </w:style>
  <w:style w:type="paragraph" w:styleId="TOC4">
    <w:name w:val="toc 4"/>
    <w:basedOn w:val="TOCBase"/>
    <w:next w:val="Normal"/>
    <w:semiHidden/>
    <w:rsid w:val="00403FF8"/>
    <w:pPr>
      <w:tabs>
        <w:tab w:val="right" w:leader="dot" w:pos="9071"/>
      </w:tabs>
      <w:ind w:left="1701"/>
    </w:pPr>
  </w:style>
  <w:style w:type="paragraph" w:customStyle="1" w:styleId="ListAlpha">
    <w:name w:val="List Alpha"/>
    <w:basedOn w:val="List"/>
    <w:rsid w:val="00403FF8"/>
    <w:pPr>
      <w:numPr>
        <w:numId w:val="9"/>
      </w:numPr>
    </w:pPr>
  </w:style>
  <w:style w:type="paragraph" w:customStyle="1" w:styleId="ListAlpha2">
    <w:name w:val="List Alpha 2"/>
    <w:basedOn w:val="List2"/>
    <w:rsid w:val="00403FF8"/>
    <w:pPr>
      <w:numPr>
        <w:numId w:val="8"/>
      </w:numPr>
    </w:pPr>
  </w:style>
  <w:style w:type="paragraph" w:styleId="List3">
    <w:name w:val="List 3"/>
    <w:basedOn w:val="BodyText"/>
    <w:rsid w:val="00403FF8"/>
    <w:pPr>
      <w:tabs>
        <w:tab w:val="left" w:pos="1021"/>
      </w:tabs>
      <w:spacing w:before="60" w:after="60"/>
      <w:ind w:left="1020" w:hanging="340"/>
    </w:pPr>
  </w:style>
  <w:style w:type="paragraph" w:styleId="List4">
    <w:name w:val="List 4"/>
    <w:basedOn w:val="BodyText"/>
    <w:rsid w:val="00403FF8"/>
    <w:pPr>
      <w:tabs>
        <w:tab w:val="left" w:pos="1361"/>
      </w:tabs>
      <w:spacing w:before="60" w:after="60"/>
      <w:ind w:left="1361" w:hanging="340"/>
    </w:pPr>
  </w:style>
  <w:style w:type="paragraph" w:styleId="List5">
    <w:name w:val="List 5"/>
    <w:basedOn w:val="BodyText"/>
    <w:rsid w:val="00403FF8"/>
    <w:pPr>
      <w:tabs>
        <w:tab w:val="left" w:pos="1701"/>
      </w:tabs>
      <w:spacing w:before="60" w:after="60"/>
      <w:ind w:left="1701" w:hanging="340"/>
    </w:pPr>
  </w:style>
  <w:style w:type="paragraph" w:styleId="ListBullet3">
    <w:name w:val="List Bullet 3"/>
    <w:basedOn w:val="List3"/>
    <w:rsid w:val="00403FF8"/>
    <w:pPr>
      <w:numPr>
        <w:numId w:val="15"/>
      </w:numPr>
      <w:tabs>
        <w:tab w:val="clear" w:pos="1021"/>
      </w:tabs>
      <w:ind w:left="1037" w:hanging="357"/>
    </w:pPr>
  </w:style>
  <w:style w:type="paragraph" w:styleId="ListBullet4">
    <w:name w:val="List Bullet 4"/>
    <w:basedOn w:val="List4"/>
    <w:rsid w:val="00403FF8"/>
    <w:pPr>
      <w:numPr>
        <w:numId w:val="3"/>
      </w:numPr>
    </w:pPr>
  </w:style>
  <w:style w:type="paragraph" w:styleId="ListBullet5">
    <w:name w:val="List Bullet 5"/>
    <w:basedOn w:val="List5"/>
    <w:rsid w:val="00403FF8"/>
    <w:pPr>
      <w:numPr>
        <w:numId w:val="4"/>
      </w:numPr>
    </w:pPr>
  </w:style>
  <w:style w:type="paragraph" w:styleId="ListContinue2">
    <w:name w:val="List Continue 2"/>
    <w:basedOn w:val="List2"/>
    <w:rsid w:val="00403FF8"/>
    <w:pPr>
      <w:ind w:firstLine="0"/>
    </w:pPr>
  </w:style>
  <w:style w:type="paragraph" w:styleId="ListContinue3">
    <w:name w:val="List Continue 3"/>
    <w:basedOn w:val="List3"/>
    <w:rsid w:val="00403FF8"/>
    <w:pPr>
      <w:ind w:left="1021" w:firstLine="0"/>
    </w:pPr>
  </w:style>
  <w:style w:type="paragraph" w:styleId="ListContinue4">
    <w:name w:val="List Continue 4"/>
    <w:basedOn w:val="List4"/>
    <w:rsid w:val="00403FF8"/>
    <w:pPr>
      <w:ind w:firstLine="0"/>
    </w:pPr>
  </w:style>
  <w:style w:type="paragraph" w:styleId="ListContinue5">
    <w:name w:val="List Continue 5"/>
    <w:basedOn w:val="List5"/>
    <w:rsid w:val="00403FF8"/>
    <w:pPr>
      <w:ind w:firstLine="0"/>
    </w:pPr>
  </w:style>
  <w:style w:type="paragraph" w:styleId="ListNumber3">
    <w:name w:val="List Number 3"/>
    <w:basedOn w:val="List3"/>
    <w:rsid w:val="00403FF8"/>
    <w:pPr>
      <w:numPr>
        <w:numId w:val="5"/>
      </w:numPr>
    </w:pPr>
  </w:style>
  <w:style w:type="paragraph" w:styleId="ListNumber4">
    <w:name w:val="List Number 4"/>
    <w:basedOn w:val="List4"/>
    <w:rsid w:val="00403FF8"/>
    <w:pPr>
      <w:numPr>
        <w:numId w:val="6"/>
      </w:numPr>
    </w:pPr>
  </w:style>
  <w:style w:type="paragraph" w:styleId="ListNumber5">
    <w:name w:val="List Number 5"/>
    <w:basedOn w:val="List5"/>
    <w:rsid w:val="00403FF8"/>
    <w:pPr>
      <w:numPr>
        <w:numId w:val="7"/>
      </w:numPr>
    </w:pPr>
  </w:style>
  <w:style w:type="paragraph" w:styleId="BlockText">
    <w:name w:val="Block Text"/>
    <w:basedOn w:val="Normal"/>
    <w:rsid w:val="00403FF8"/>
    <w:pPr>
      <w:spacing w:after="120"/>
      <w:ind w:left="1440" w:right="1440"/>
    </w:pPr>
  </w:style>
  <w:style w:type="character" w:customStyle="1" w:styleId="Subscript">
    <w:name w:val="Subscript"/>
    <w:basedOn w:val="DefaultParagraphFont"/>
    <w:rsid w:val="00403FF8"/>
    <w:rPr>
      <w:sz w:val="16"/>
      <w:vertAlign w:val="subscript"/>
    </w:rPr>
  </w:style>
  <w:style w:type="character" w:customStyle="1" w:styleId="Superscript">
    <w:name w:val="Superscript"/>
    <w:basedOn w:val="DefaultParagraphFont"/>
    <w:rsid w:val="00403FF8"/>
    <w:rPr>
      <w:sz w:val="16"/>
      <w:vertAlign w:val="superscript"/>
    </w:rPr>
  </w:style>
  <w:style w:type="character" w:customStyle="1" w:styleId="Symbols">
    <w:name w:val="Symbols"/>
    <w:basedOn w:val="DefaultParagraphFont"/>
    <w:rsid w:val="00403FF8"/>
    <w:rPr>
      <w:rFonts w:ascii="Symbol" w:hAnsi="Symbol"/>
    </w:rPr>
  </w:style>
  <w:style w:type="character" w:customStyle="1" w:styleId="MenuOptions">
    <w:name w:val="Menu Options"/>
    <w:basedOn w:val="DefaultParagraphFont"/>
    <w:rsid w:val="00403FF8"/>
    <w:rPr>
      <w:rFonts w:ascii="Arial Narrow" w:hAnsi="Arial Narrow"/>
      <w:smallCaps/>
    </w:rPr>
  </w:style>
  <w:style w:type="character" w:customStyle="1" w:styleId="Buttons">
    <w:name w:val="Buttons"/>
    <w:basedOn w:val="DefaultParagraphFont"/>
    <w:rsid w:val="00403FF8"/>
    <w:rPr>
      <w:b/>
    </w:rPr>
  </w:style>
  <w:style w:type="character" w:customStyle="1" w:styleId="Underlined">
    <w:name w:val="Underlined"/>
    <w:basedOn w:val="DefaultParagraphFont"/>
    <w:rsid w:val="00403FF8"/>
    <w:rPr>
      <w:u w:val="single"/>
    </w:rPr>
  </w:style>
  <w:style w:type="paragraph" w:customStyle="1" w:styleId="TableBodyTextRight">
    <w:name w:val="Table Body Text Right"/>
    <w:basedOn w:val="TableBodyText"/>
    <w:rsid w:val="00403FF8"/>
    <w:pPr>
      <w:widowControl w:val="0"/>
      <w:autoSpaceDE w:val="0"/>
      <w:autoSpaceDN w:val="0"/>
      <w:adjustRightInd w:val="0"/>
      <w:jc w:val="right"/>
    </w:pPr>
    <w:rPr>
      <w:rFonts w:cs="Arial"/>
      <w:szCs w:val="18"/>
    </w:rPr>
  </w:style>
  <w:style w:type="paragraph" w:customStyle="1" w:styleId="CopyrightText">
    <w:name w:val="Copyright Text"/>
    <w:basedOn w:val="BodyText"/>
    <w:rsid w:val="00403FF8"/>
    <w:rPr>
      <w:sz w:val="18"/>
    </w:rPr>
  </w:style>
  <w:style w:type="paragraph" w:customStyle="1" w:styleId="BodySmallRight">
    <w:name w:val="Body Small Right"/>
    <w:basedOn w:val="BodyTextRight"/>
    <w:rsid w:val="00403FF8"/>
    <w:rPr>
      <w:sz w:val="18"/>
      <w:szCs w:val="18"/>
    </w:rPr>
  </w:style>
  <w:style w:type="paragraph" w:customStyle="1" w:styleId="MarginEdition">
    <w:name w:val="Margin Edition"/>
    <w:basedOn w:val="MarginNote"/>
    <w:rsid w:val="00403FF8"/>
    <w:pPr>
      <w:spacing w:before="0" w:after="0"/>
    </w:pPr>
    <w:rPr>
      <w:rFonts w:ascii="Times New Roman" w:hAnsi="Times New Roman"/>
      <w:color w:val="999999"/>
    </w:rPr>
  </w:style>
  <w:style w:type="paragraph" w:customStyle="1" w:styleId="Spacer">
    <w:name w:val="Spacer"/>
    <w:basedOn w:val="Normal"/>
    <w:rsid w:val="00403FF8"/>
    <w:rPr>
      <w:sz w:val="2"/>
      <w:szCs w:val="2"/>
    </w:rPr>
  </w:style>
  <w:style w:type="character" w:customStyle="1" w:styleId="Small">
    <w:name w:val="Small"/>
    <w:basedOn w:val="DefaultParagraphFont"/>
    <w:rsid w:val="00403FF8"/>
    <w:rPr>
      <w:sz w:val="16"/>
    </w:rPr>
  </w:style>
  <w:style w:type="paragraph" w:customStyle="1" w:styleId="WideTable">
    <w:name w:val="Wide Table"/>
    <w:basedOn w:val="Normal"/>
    <w:rsid w:val="00403FF8"/>
    <w:pPr>
      <w:ind w:left="-1418"/>
    </w:pPr>
    <w:rPr>
      <w:sz w:val="2"/>
      <w:szCs w:val="2"/>
    </w:rPr>
  </w:style>
  <w:style w:type="character" w:styleId="PageNumber">
    <w:name w:val="page number"/>
    <w:basedOn w:val="DefaultParagraphFont"/>
    <w:rsid w:val="00403FF8"/>
  </w:style>
  <w:style w:type="paragraph" w:styleId="Quote">
    <w:name w:val="Quote"/>
    <w:basedOn w:val="Heading1"/>
    <w:link w:val="QuoteChar"/>
    <w:qFormat/>
    <w:rsid w:val="00403FF8"/>
    <w:rPr>
      <w:b w:val="0"/>
      <w:sz w:val="72"/>
      <w:szCs w:val="72"/>
      <w:lang w:val="en-NZ"/>
    </w:rPr>
  </w:style>
  <w:style w:type="character" w:customStyle="1" w:styleId="QuoteChar">
    <w:name w:val="Quote Char"/>
    <w:basedOn w:val="DefaultParagraphFont"/>
    <w:link w:val="Quote"/>
    <w:rsid w:val="00403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FF8"/>
    <w:pPr>
      <w:pageBreakBefore/>
    </w:pPr>
  </w:style>
  <w:style w:type="paragraph" w:customStyle="1" w:styleId="Border">
    <w:name w:val="Border"/>
    <w:basedOn w:val="Normal"/>
    <w:qFormat/>
    <w:rsid w:val="00403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FF8"/>
    <w:rPr>
      <w:b/>
      <w:bCs/>
      <w:i/>
      <w:iCs/>
      <w:color w:val="auto"/>
    </w:rPr>
  </w:style>
  <w:style w:type="paragraph" w:styleId="IntenseQuote">
    <w:name w:val="Intense Quote"/>
    <w:basedOn w:val="Normal"/>
    <w:next w:val="Normal"/>
    <w:link w:val="IntenseQuoteChar"/>
    <w:uiPriority w:val="30"/>
    <w:qFormat/>
    <w:rsid w:val="00403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FF8"/>
    <w:rPr>
      <w:smallCaps/>
      <w:color w:val="auto"/>
      <w:u w:val="single"/>
    </w:rPr>
  </w:style>
  <w:style w:type="character" w:styleId="IntenseReference">
    <w:name w:val="Intense Reference"/>
    <w:basedOn w:val="DefaultParagraphFont"/>
    <w:uiPriority w:val="32"/>
    <w:qFormat/>
    <w:rsid w:val="00403FF8"/>
    <w:rPr>
      <w:b/>
      <w:bCs/>
      <w:smallCaps/>
      <w:color w:val="auto"/>
      <w:spacing w:val="5"/>
      <w:u w:val="single"/>
    </w:rPr>
  </w:style>
  <w:style w:type="paragraph" w:customStyle="1" w:styleId="2ColumnHeading">
    <w:name w:val="2Column Heading"/>
    <w:basedOn w:val="BodyText"/>
    <w:qFormat/>
    <w:rsid w:val="00403FF8"/>
    <w:pPr>
      <w:spacing w:after="60"/>
      <w:ind w:left="-2268"/>
    </w:pPr>
    <w:rPr>
      <w:b/>
    </w:rPr>
  </w:style>
  <w:style w:type="paragraph" w:customStyle="1" w:styleId="Heading1TOC">
    <w:name w:val="Heading1 TOC"/>
    <w:basedOn w:val="Normal"/>
    <w:qFormat/>
    <w:rsid w:val="00403FF8"/>
    <w:pPr>
      <w:spacing w:before="240" w:after="120"/>
    </w:pPr>
    <w:rPr>
      <w:rFonts w:ascii="Times New Roman" w:hAnsi="Times New Roman"/>
      <w:b/>
      <w:sz w:val="32"/>
    </w:rPr>
  </w:style>
  <w:style w:type="paragraph" w:customStyle="1" w:styleId="Heading2TOC">
    <w:name w:val="Heading2 TOC"/>
    <w:basedOn w:val="Normal"/>
    <w:qFormat/>
    <w:rsid w:val="00403FF8"/>
    <w:pPr>
      <w:spacing w:before="240" w:after="60"/>
    </w:pPr>
    <w:rPr>
      <w:rFonts w:ascii="Times New Roman" w:hAnsi="Times New Roman"/>
      <w:b/>
      <w:sz w:val="28"/>
    </w:rPr>
  </w:style>
  <w:style w:type="character" w:customStyle="1" w:styleId="Underline">
    <w:name w:val="Underline"/>
    <w:basedOn w:val="DefaultParagraphFont"/>
    <w:qFormat/>
    <w:rsid w:val="00403FF8"/>
    <w:rPr>
      <w:u w:val="single"/>
    </w:rPr>
  </w:style>
  <w:style w:type="paragraph" w:styleId="BalloonText">
    <w:name w:val="Balloon Text"/>
    <w:basedOn w:val="Normal"/>
    <w:link w:val="BalloonTextChar"/>
    <w:rsid w:val="00403FF8"/>
    <w:rPr>
      <w:rFonts w:ascii="Tahoma" w:hAnsi="Tahoma" w:cs="Tahoma"/>
      <w:sz w:val="16"/>
      <w:szCs w:val="16"/>
    </w:rPr>
  </w:style>
  <w:style w:type="character" w:customStyle="1" w:styleId="BalloonTextChar">
    <w:name w:val="Balloon Text Char"/>
    <w:basedOn w:val="DefaultParagraphFont"/>
    <w:link w:val="BalloonText"/>
    <w:rsid w:val="00403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FF8"/>
    <w:rPr>
      <w:b/>
      <w:color w:val="660033"/>
      <w:spacing w:val="0"/>
    </w:rPr>
  </w:style>
  <w:style w:type="paragraph" w:customStyle="1" w:styleId="Nameditemlist">
    <w:name w:val="Named item list"/>
    <w:basedOn w:val="BodyText"/>
    <w:qFormat/>
    <w:rsid w:val="00403F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1583</Words>
  <Characters>10011</Characters>
  <Application>Microsoft Office Word</Application>
  <DocSecurity>0</DocSecurity>
  <Lines>321</Lines>
  <Paragraphs>143</Paragraphs>
  <ScaleCrop>false</ScaleCrop>
  <Company>Author-it Software Corporation Ltd.</Company>
  <LinksUpToDate>false</LinksUpToDate>
  <CharactersWithSpaces>11522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LMFFL2202A Install unpatterned tufted and bonded carpet floor coverings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2012-10-05T09:08:00Z</dcterms:created>
  <dcterms:modified xsi:type="dcterms:W3CDTF">2012-10-05T09:08:00Z</dcterms:modified>
</cp:coreProperties>
</file>