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2938" w:rsidP="007C2938">
      <w:pPr>
        <w:pStyle w:val="Title"/>
      </w:pPr>
      <w:r>
        <w:fldChar w:fldCharType="begin"/>
      </w:r>
      <w:r>
        <w:instrText xml:space="preserve"> TITLE   \* MERGEFORMAT </w:instrText>
      </w:r>
      <w:r>
        <w:fldChar w:fldCharType="separate"/>
      </w:r>
      <w:r>
        <w:t>LMFBA2007A Construct textiles for canopy style awnings</w:t>
      </w:r>
      <w:r>
        <w:fldChar w:fldCharType="end"/>
      </w:r>
    </w:p>
    <w:p w:rsidR="007C2938" w:rsidP="007C2938">
      <w:pPr>
        <w:pStyle w:val="Version"/>
        <w:sectPr w:rsidSect="00466A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66A46" w:rsidP="00466A46">
      <w:pPr>
        <w:pStyle w:val="SuperHeading"/>
      </w:pPr>
      <w:r w:rsidRPr="00466A46">
        <w:t>LMFBA2007A Construct textiles for canopy style awnings</w:t>
      </w:r>
    </w:p>
    <w:p w:rsidR="00000000" w:rsidRPr="00466A46" w:rsidP="00466A46">
      <w:pPr>
        <w:pStyle w:val="SuperHeading"/>
      </w:pPr>
    </w:p>
    <w:p w:rsidR="00000000" w:rsidRPr="00466A46" w:rsidP="00466A46">
      <w:pPr>
        <w:pStyle w:val="Heading1"/>
      </w:pPr>
      <w:bookmarkStart w:id="1" w:name="O_87267"/>
      <w:bookmarkEnd w:id="1"/>
      <w:r w:rsidRPr="00466A46">
        <w:t>Modification History</w:t>
      </w:r>
    </w:p>
    <w:p w:rsidR="00000000" w:rsidRPr="00466A46" w:rsidP="00466A46">
      <w:pPr>
        <w:pStyle w:val="BodyText"/>
      </w:pPr>
      <w:r w:rsidRPr="00466A46">
        <w:t>Not applicable.</w:t>
      </w:r>
    </w:p>
    <w:p w:rsidR="00000000" w:rsidRPr="00466A46" w:rsidP="00466A46">
      <w:pPr>
        <w:pStyle w:val="AllowPageBreak"/>
      </w:pPr>
    </w:p>
    <w:p w:rsidR="00000000" w:rsidRPr="00466A46" w:rsidP="00466A46">
      <w:pPr>
        <w:pStyle w:val="Heading1"/>
      </w:pPr>
      <w:bookmarkStart w:id="2" w:name="O_87268"/>
      <w:bookmarkEnd w:id="2"/>
      <w:r w:rsidRPr="00466A46">
        <w:t>Unit Descriptor</w:t>
      </w:r>
    </w:p>
    <w:tbl>
      <w:tblPr>
        <w:tblW w:w="0" w:type="auto"/>
        <w:tblLayout w:type="fixed"/>
        <w:tblCellMar>
          <w:left w:w="62" w:type="dxa"/>
          <w:right w:w="62" w:type="dxa"/>
        </w:tblCellMar>
        <w:tblLook w:val="0000"/>
      </w:tblPr>
      <w:tblGrid>
        <w:gridCol w:w="2671"/>
        <w:gridCol w:w="5851"/>
      </w:tblGrid>
      <w:tr w:rsidTr="007C293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r w:rsidRPr="00466A4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A46" w:rsidP="00466A46">
            <w:pPr>
              <w:pStyle w:val="BodyText"/>
            </w:pPr>
            <w:r w:rsidRPr="00466A46">
              <w:t>This unit sp</w:t>
            </w:r>
            <w:r w:rsidRPr="00466A46">
              <w:t>ecifies the outcomes required to construct the textile components of canopy style awnings</w:t>
            </w:r>
          </w:p>
        </w:tc>
      </w:tr>
    </w:tbl>
    <w:p w:rsidR="00000000" w:rsidRPr="00466A46" w:rsidP="00466A46">
      <w:pPr>
        <w:pStyle w:val="BodyText"/>
      </w:pPr>
    </w:p>
    <w:p w:rsidR="00000000" w:rsidRPr="00466A46" w:rsidP="00466A46">
      <w:pPr>
        <w:pStyle w:val="AllowPageBreak"/>
      </w:pPr>
    </w:p>
    <w:p w:rsidR="00000000" w:rsidRPr="00466A46" w:rsidP="00466A46">
      <w:pPr>
        <w:pStyle w:val="Heading1"/>
      </w:pPr>
      <w:bookmarkStart w:id="3" w:name="O_87269"/>
      <w:bookmarkEnd w:id="3"/>
      <w:r w:rsidRPr="00466A46">
        <w:t>Application of the Unit</w:t>
      </w:r>
    </w:p>
    <w:tbl>
      <w:tblPr>
        <w:tblW w:w="0" w:type="auto"/>
        <w:tblLayout w:type="fixed"/>
        <w:tblCellMar>
          <w:left w:w="62" w:type="dxa"/>
          <w:right w:w="62" w:type="dxa"/>
        </w:tblCellMar>
        <w:tblLook w:val="0000"/>
      </w:tblPr>
      <w:tblGrid>
        <w:gridCol w:w="2748"/>
        <w:gridCol w:w="5774"/>
      </w:tblGrid>
      <w:tr w:rsidTr="007C2938">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r w:rsidRPr="00466A46">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A46" w:rsidP="00466A46">
            <w:pPr>
              <w:pStyle w:val="BodyText"/>
            </w:pPr>
            <w:r w:rsidRPr="00466A46">
              <w:t>This unit applies to the skills and knowledge required to construct texti</w:t>
            </w:r>
            <w:r w:rsidRPr="00466A46">
              <w:t>les for canopy style awnings. The unit applies in a workplace environment and may be conducted in small to large scale enterprises.</w:t>
            </w:r>
          </w:p>
          <w:p w:rsidR="00000000" w:rsidRPr="00466A46" w:rsidP="00466A46">
            <w:pPr>
              <w:pStyle w:val="BodyText"/>
            </w:pPr>
            <w:r w:rsidRPr="00466A46">
              <w:t>Applications may include some complex or non routine activities involving individual responsibility or autonomy and collabor</w:t>
            </w:r>
            <w:r w:rsidRPr="00466A46">
              <w:t>ation with others through members of groups and teams</w:t>
            </w:r>
          </w:p>
        </w:tc>
      </w:tr>
    </w:tbl>
    <w:p w:rsidR="00000000" w:rsidRPr="00466A46" w:rsidP="00466A46">
      <w:pPr>
        <w:pStyle w:val="BodyText"/>
      </w:pPr>
    </w:p>
    <w:p w:rsidR="00000000" w:rsidRPr="00466A46" w:rsidP="00466A46">
      <w:pPr>
        <w:pStyle w:val="AllowPageBreak"/>
      </w:pPr>
    </w:p>
    <w:p w:rsidR="00000000" w:rsidRPr="00466A46" w:rsidP="00466A46">
      <w:pPr>
        <w:pStyle w:val="Heading1"/>
      </w:pPr>
      <w:bookmarkStart w:id="4" w:name="O_87270"/>
      <w:bookmarkEnd w:id="4"/>
      <w:r w:rsidRPr="00466A46">
        <w:t>Licensing/Regulatory Information</w:t>
      </w:r>
    </w:p>
    <w:p w:rsidR="00000000" w:rsidRPr="00466A46" w:rsidP="00466A46">
      <w:pPr>
        <w:pStyle w:val="BodyText"/>
      </w:pPr>
      <w:r w:rsidRPr="00466A46">
        <w:t>Not applicable.</w:t>
      </w:r>
    </w:p>
    <w:p w:rsidR="00000000" w:rsidRPr="00466A46" w:rsidP="00466A46">
      <w:pPr>
        <w:pStyle w:val="AllowPageBreak"/>
      </w:pPr>
    </w:p>
    <w:p w:rsidR="00000000" w:rsidRPr="00466A46" w:rsidP="00466A46">
      <w:pPr>
        <w:pStyle w:val="Heading1"/>
      </w:pPr>
      <w:bookmarkStart w:id="5" w:name="O_87271"/>
      <w:bookmarkEnd w:id="5"/>
      <w:r w:rsidRPr="00466A46">
        <w:t>Pre-Requisites</w:t>
      </w:r>
    </w:p>
    <w:tbl>
      <w:tblPr>
        <w:tblW w:w="0" w:type="auto"/>
        <w:tblLayout w:type="fixed"/>
        <w:tblCellMar>
          <w:left w:w="62" w:type="dxa"/>
          <w:right w:w="62" w:type="dxa"/>
        </w:tblCellMar>
        <w:tblLook w:val="0000"/>
      </w:tblPr>
      <w:tblGrid>
        <w:gridCol w:w="2771"/>
        <w:gridCol w:w="1313"/>
        <w:gridCol w:w="4438"/>
      </w:tblGrid>
      <w:tr w:rsidTr="007C2938">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r w:rsidRPr="00466A4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r w:rsidRPr="00466A46">
              <w:t>Nil</w:t>
            </w:r>
          </w:p>
        </w:tc>
      </w:tr>
      <w:tr w:rsidTr="007C293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p>
        </w:tc>
      </w:tr>
      <w:tr w:rsidTr="007C293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A46" w:rsidP="00466A46">
            <w:pPr>
              <w:pStyle w:val="BodyText"/>
            </w:pPr>
          </w:p>
        </w:tc>
      </w:tr>
    </w:tbl>
    <w:p w:rsidR="00000000" w:rsidRPr="00466A46" w:rsidP="00466A46">
      <w:pPr>
        <w:pStyle w:val="BodyText"/>
      </w:pPr>
    </w:p>
    <w:p w:rsidR="00000000" w:rsidRPr="00466A46" w:rsidP="00466A46">
      <w:pPr>
        <w:pStyle w:val="AllowPageBreak"/>
      </w:pPr>
    </w:p>
    <w:p w:rsidR="00000000" w:rsidRPr="00466A46" w:rsidP="00466A46">
      <w:pPr>
        <w:pStyle w:val="Heading1"/>
      </w:pPr>
      <w:bookmarkStart w:id="6" w:name="O_87272"/>
      <w:bookmarkEnd w:id="6"/>
      <w:r w:rsidRPr="00466A46">
        <w:t>Employability Skills Information</w:t>
      </w:r>
    </w:p>
    <w:tbl>
      <w:tblPr>
        <w:tblW w:w="0" w:type="auto"/>
        <w:tblLayout w:type="fixed"/>
        <w:tblCellMar>
          <w:left w:w="62" w:type="dxa"/>
          <w:right w:w="62" w:type="dxa"/>
        </w:tblCellMar>
        <w:tblLook w:val="0000"/>
      </w:tblPr>
      <w:tblGrid>
        <w:gridCol w:w="2802"/>
        <w:gridCol w:w="5720"/>
      </w:tblGrid>
      <w:tr w:rsidTr="007C293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r w:rsidRPr="00466A4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A46" w:rsidP="00466A46">
            <w:pPr>
              <w:pStyle w:val="BodyText"/>
            </w:pPr>
            <w:r w:rsidRPr="00466A46">
              <w:t>This unit contains employability skills.</w:t>
            </w:r>
          </w:p>
        </w:tc>
      </w:tr>
    </w:tbl>
    <w:p w:rsidR="00000000" w:rsidRPr="00466A46" w:rsidP="00466A46">
      <w:pPr>
        <w:pStyle w:val="BodyText"/>
      </w:pPr>
    </w:p>
    <w:p w:rsidR="00000000" w:rsidRPr="00466A46" w:rsidP="00466A46">
      <w:pPr>
        <w:pStyle w:val="AllowPageBreak"/>
      </w:pPr>
    </w:p>
    <w:p w:rsidR="00000000" w:rsidRPr="00466A46" w:rsidP="00466A46">
      <w:pPr>
        <w:pStyle w:val="Heading1"/>
      </w:pPr>
      <w:bookmarkStart w:id="7" w:name="O_87273"/>
      <w:bookmarkEnd w:id="7"/>
      <w:r w:rsidRPr="00466A46">
        <w:t>Elements and Performance Criteria Pre-Content</w:t>
      </w:r>
    </w:p>
    <w:tbl>
      <w:tblPr>
        <w:tblW w:w="0" w:type="auto"/>
        <w:tblLayout w:type="fixed"/>
        <w:tblCellMar>
          <w:left w:w="62" w:type="dxa"/>
          <w:right w:w="62" w:type="dxa"/>
        </w:tblCellMar>
        <w:tblLook w:val="0000"/>
      </w:tblPr>
      <w:tblGrid>
        <w:gridCol w:w="2549"/>
        <w:gridCol w:w="5973"/>
      </w:tblGrid>
      <w:tr w:rsidTr="007C2938">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r w:rsidRPr="00466A46">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A46" w:rsidP="00466A46">
            <w:pPr>
              <w:pStyle w:val="BodyText"/>
            </w:pPr>
            <w:r w:rsidRPr="00466A46">
              <w:t>Performance criteria describe the performance needed to demonstrate achievement of the</w:t>
            </w:r>
            <w:r w:rsidRPr="00466A46">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466A46" w:rsidP="00466A46">
      <w:pPr>
        <w:pStyle w:val="BodyText"/>
      </w:pPr>
    </w:p>
    <w:p w:rsidR="00000000" w:rsidRPr="00466A46" w:rsidP="00466A46">
      <w:pPr>
        <w:pStyle w:val="AllowPageBreak"/>
      </w:pPr>
    </w:p>
    <w:p w:rsidR="00000000" w:rsidRPr="00466A46" w:rsidP="00466A46">
      <w:pPr>
        <w:pStyle w:val="Heading1"/>
      </w:pPr>
      <w:bookmarkStart w:id="8" w:name="O_87274"/>
      <w:bookmarkEnd w:id="8"/>
      <w:r w:rsidRPr="00466A46">
        <w:t>Elements and Perform</w:t>
      </w:r>
      <w:r w:rsidRPr="00466A46">
        <w:t>ance Criteria</w:t>
      </w:r>
    </w:p>
    <w:tbl>
      <w:tblPr>
        <w:tblW w:w="0" w:type="auto"/>
        <w:tblLayout w:type="fixed"/>
        <w:tblCellMar>
          <w:left w:w="62" w:type="dxa"/>
          <w:right w:w="62" w:type="dxa"/>
        </w:tblCellMar>
        <w:tblLook w:val="0000"/>
      </w:tblPr>
      <w:tblGrid>
        <w:gridCol w:w="2549"/>
        <w:gridCol w:w="5973"/>
      </w:tblGrid>
      <w:tr w:rsidTr="007C2938">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A46" w:rsidP="00466A46">
            <w:pPr>
              <w:pStyle w:val="BodyText"/>
            </w:pPr>
            <w:r w:rsidRPr="00466A46">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r w:rsidRPr="00466A46">
              <w:rPr>
                <w:rStyle w:val="SpecialBold"/>
              </w:rPr>
              <w:t>PERFORMANCE CRITERIA</w:t>
            </w:r>
          </w:p>
        </w:tc>
      </w:tr>
      <w:tr w:rsidTr="007C2938">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List"/>
              <w:rPr>
                <w:lang w:val="en-NZ"/>
              </w:rPr>
            </w:pPr>
            <w:r w:rsidRPr="00466A46">
              <w:t>1.</w:t>
            </w:r>
            <w:r w:rsidRPr="00466A46">
              <w:tab/>
              <w:t>Plan and prepare for work</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A46" w:rsidP="00466A46">
            <w:pPr>
              <w:pStyle w:val="List2"/>
            </w:pPr>
            <w:r w:rsidRPr="00466A46">
              <w:t>1.1.</w:t>
            </w:r>
            <w:r w:rsidRPr="00466A46">
              <w:tab/>
            </w:r>
            <w:r w:rsidRPr="00466A46">
              <w:rPr>
                <w:rStyle w:val="BoldandItalics"/>
              </w:rPr>
              <w:t>OHS requirements</w:t>
            </w:r>
            <w:r w:rsidRPr="00466A46">
              <w:t xml:space="preserve">, </w:t>
            </w:r>
            <w:r w:rsidRPr="00466A46">
              <w:rPr>
                <w:rStyle w:val="BoldandItalics"/>
              </w:rPr>
              <w:t>legislative requirements</w:t>
            </w:r>
            <w:r w:rsidRPr="00466A46">
              <w:t xml:space="preserve"> and </w:t>
            </w:r>
            <w:r w:rsidRPr="00466A46">
              <w:rPr>
                <w:rStyle w:val="BoldandItalics"/>
              </w:rPr>
              <w:t>workplace practices</w:t>
            </w:r>
            <w:r w:rsidRPr="00466A46">
              <w:t xml:space="preserve">  are observed throughout the work</w:t>
            </w:r>
          </w:p>
          <w:p w:rsidR="00000000" w:rsidRPr="00466A46" w:rsidP="00466A46">
            <w:pPr>
              <w:pStyle w:val="List2"/>
            </w:pPr>
            <w:r w:rsidRPr="00466A46">
              <w:t>1.2.</w:t>
            </w:r>
            <w:r w:rsidRPr="00466A46">
              <w:tab/>
            </w:r>
            <w:r w:rsidRPr="00466A46">
              <w:rPr>
                <w:rStyle w:val="BoldandItalics"/>
              </w:rPr>
              <w:t>Personal protective equipment</w:t>
            </w:r>
            <w:r w:rsidRPr="00466A46">
              <w:t xml:space="preserve"> is selected and used</w:t>
            </w:r>
          </w:p>
          <w:p w:rsidR="00000000" w:rsidRPr="00466A46" w:rsidP="00466A46">
            <w:pPr>
              <w:pStyle w:val="List2"/>
            </w:pPr>
            <w:r w:rsidRPr="00466A46">
              <w:t>1.3.</w:t>
            </w:r>
            <w:r w:rsidRPr="00466A46">
              <w:tab/>
            </w:r>
            <w:r w:rsidRPr="00466A46">
              <w:rPr>
                <w:rStyle w:val="BoldandItalics"/>
              </w:rPr>
              <w:t>Work order</w:t>
            </w:r>
            <w:r w:rsidRPr="00466A46">
              <w:t xml:space="preserve"> is reviewed, confirmed and clarified with </w:t>
            </w:r>
            <w:r w:rsidRPr="00466A46">
              <w:rPr>
                <w:rStyle w:val="BoldandItalics"/>
              </w:rPr>
              <w:t>appropriate personnel</w:t>
            </w:r>
          </w:p>
          <w:p w:rsidR="00000000" w:rsidRPr="00466A46" w:rsidP="00466A46">
            <w:pPr>
              <w:pStyle w:val="List2"/>
            </w:pPr>
            <w:r w:rsidRPr="00466A46">
              <w:t>1.4.</w:t>
            </w:r>
            <w:r w:rsidRPr="00466A46">
              <w:tab/>
            </w:r>
            <w:r w:rsidRPr="00466A46">
              <w:rPr>
                <w:rStyle w:val="BoldandItalics"/>
              </w:rPr>
              <w:t>Frame</w:t>
            </w:r>
            <w:r w:rsidRPr="00466A46">
              <w:t xml:space="preserve"> is measured and quantities of </w:t>
            </w:r>
            <w:r w:rsidRPr="00466A46">
              <w:rPr>
                <w:rStyle w:val="BoldandItalics"/>
              </w:rPr>
              <w:t>materials</w:t>
            </w:r>
            <w:r w:rsidRPr="00466A46">
              <w:t xml:space="preserve"> calculated</w:t>
            </w:r>
          </w:p>
          <w:p w:rsidR="00000000" w:rsidRPr="00466A46" w:rsidP="00466A46">
            <w:pPr>
              <w:pStyle w:val="List2"/>
            </w:pPr>
            <w:r w:rsidRPr="00466A46">
              <w:t>1.5.</w:t>
            </w:r>
            <w:r w:rsidRPr="00466A46">
              <w:tab/>
              <w:t>Textiles are selected and checked for flaws according to workplace practices</w:t>
            </w:r>
          </w:p>
          <w:p w:rsidR="00000000" w:rsidP="00466A46">
            <w:pPr>
              <w:pStyle w:val="List2"/>
              <w:rPr>
                <w:lang w:val="en-NZ"/>
              </w:rPr>
            </w:pPr>
            <w:r w:rsidRPr="00466A46">
              <w:t>1.6.</w:t>
            </w:r>
            <w:r w:rsidRPr="00466A46">
              <w:tab/>
            </w:r>
            <w:r w:rsidRPr="00466A46">
              <w:rPr>
                <w:rStyle w:val="BoldandItalics"/>
              </w:rPr>
              <w:t>Tools and equipment</w:t>
            </w:r>
            <w:r w:rsidRPr="00466A46">
              <w:t xml:space="preserve"> are selected and used </w:t>
            </w:r>
            <w:r w:rsidRPr="00466A46">
              <w:t xml:space="preserve">according to workplace practices and </w:t>
            </w:r>
            <w:r w:rsidRPr="00466A46">
              <w:rPr>
                <w:rStyle w:val="BoldandItalics"/>
              </w:rPr>
              <w:t>manufacturer's</w:t>
            </w:r>
            <w:r w:rsidRPr="00466A46">
              <w:t xml:space="preserve"> </w:t>
            </w:r>
            <w:r w:rsidRPr="00466A46">
              <w:rPr>
                <w:rStyle w:val="BoldandItalics"/>
              </w:rPr>
              <w:t>instructions</w:t>
            </w:r>
          </w:p>
        </w:tc>
      </w:tr>
      <w:tr w:rsidTr="007C2938">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List"/>
              <w:rPr>
                <w:lang w:val="en-NZ"/>
              </w:rPr>
            </w:pPr>
            <w:r w:rsidRPr="00466A46">
              <w:t>2.</w:t>
            </w:r>
            <w:r w:rsidRPr="00466A46">
              <w:tab/>
              <w:t>Lay out, mark and cut textiles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A46" w:rsidP="00466A46">
            <w:pPr>
              <w:pStyle w:val="List2"/>
            </w:pPr>
            <w:r w:rsidRPr="00466A46">
              <w:t>2.1.</w:t>
            </w:r>
            <w:r w:rsidRPr="00466A46">
              <w:tab/>
              <w:t>Correct side of textile, naps, direction of patterns and pattern matches are identified</w:t>
            </w:r>
          </w:p>
          <w:p w:rsidR="00000000" w:rsidRPr="00466A46" w:rsidP="00466A46">
            <w:pPr>
              <w:pStyle w:val="List2"/>
            </w:pPr>
            <w:r w:rsidRPr="00466A46">
              <w:t>2.2.</w:t>
            </w:r>
            <w:r w:rsidRPr="00466A46">
              <w:tab/>
              <w:t xml:space="preserve">Textiles are </w:t>
            </w:r>
            <w:r w:rsidRPr="00466A46">
              <w:rPr>
                <w:rStyle w:val="BoldandItalics"/>
              </w:rPr>
              <w:t>laid over</w:t>
            </w:r>
            <w:r w:rsidRPr="00466A46">
              <w:t xml:space="preserve"> frame</w:t>
            </w:r>
          </w:p>
          <w:p w:rsidR="00000000" w:rsidRPr="00466A46" w:rsidP="00466A46">
            <w:pPr>
              <w:pStyle w:val="List2"/>
            </w:pPr>
            <w:r w:rsidRPr="00466A46">
              <w:t>2.3.</w:t>
            </w:r>
            <w:r w:rsidRPr="00466A46">
              <w:tab/>
              <w:t>Textiles are measured an</w:t>
            </w:r>
            <w:r w:rsidRPr="00466A46">
              <w:t xml:space="preserve">d marked to fit frame leaving </w:t>
            </w:r>
            <w:r w:rsidRPr="00466A46">
              <w:rPr>
                <w:rStyle w:val="BoldandItalics"/>
              </w:rPr>
              <w:t>joining</w:t>
            </w:r>
            <w:r w:rsidRPr="00466A46">
              <w:t xml:space="preserve"> </w:t>
            </w:r>
            <w:r w:rsidRPr="00466A46">
              <w:rPr>
                <w:rStyle w:val="BoldandItalics"/>
              </w:rPr>
              <w:t>allowances</w:t>
            </w:r>
          </w:p>
          <w:p w:rsidR="00000000" w:rsidRPr="00466A46" w:rsidP="00466A46">
            <w:pPr>
              <w:pStyle w:val="List2"/>
            </w:pPr>
            <w:r w:rsidRPr="00466A46">
              <w:t>2.4.</w:t>
            </w:r>
            <w:r w:rsidRPr="00466A46">
              <w:tab/>
            </w:r>
            <w:r w:rsidRPr="00466A46">
              <w:rPr>
                <w:rStyle w:val="BoldandItalics"/>
              </w:rPr>
              <w:t>Panels</w:t>
            </w:r>
            <w:r w:rsidRPr="00466A46">
              <w:t xml:space="preserve"> are marked and cut</w:t>
            </w:r>
          </w:p>
          <w:p w:rsidR="00000000" w:rsidRPr="00466A46" w:rsidP="00466A46">
            <w:pPr>
              <w:pStyle w:val="List2"/>
            </w:pPr>
            <w:r w:rsidRPr="00466A46">
              <w:t>2.5.</w:t>
            </w:r>
            <w:r w:rsidRPr="00466A46">
              <w:tab/>
              <w:t>Scallops are marked and cut</w:t>
            </w:r>
          </w:p>
          <w:p w:rsidR="00000000" w:rsidRPr="00466A46" w:rsidP="00466A46">
            <w:pPr>
              <w:pStyle w:val="List2"/>
            </w:pPr>
            <w:r w:rsidRPr="00466A46">
              <w:t>2.6.</w:t>
            </w:r>
            <w:r w:rsidRPr="00466A46">
              <w:tab/>
              <w:t>Textiles are cut</w:t>
            </w:r>
          </w:p>
          <w:p w:rsidR="00000000" w:rsidP="00466A46">
            <w:pPr>
              <w:pStyle w:val="List2"/>
              <w:rPr>
                <w:lang w:val="en-NZ"/>
              </w:rPr>
            </w:pPr>
            <w:r w:rsidRPr="00466A46">
              <w:t>2.7.</w:t>
            </w:r>
            <w:r w:rsidRPr="00466A46">
              <w:tab/>
              <w:t>Measurements are checked against work order</w:t>
            </w:r>
          </w:p>
        </w:tc>
      </w:tr>
      <w:tr w:rsidTr="007C2938">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List"/>
              <w:rPr>
                <w:lang w:val="en-NZ"/>
              </w:rPr>
            </w:pPr>
            <w:r w:rsidRPr="00466A46">
              <w:t>3.</w:t>
            </w:r>
            <w:r w:rsidRPr="00466A46">
              <w:tab/>
              <w:t>Join textiles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A46" w:rsidP="00466A46">
            <w:pPr>
              <w:pStyle w:val="List2"/>
            </w:pPr>
            <w:r w:rsidRPr="00466A46">
              <w:t>3.1.</w:t>
            </w:r>
            <w:r w:rsidRPr="00466A46">
              <w:tab/>
              <w:t xml:space="preserve">Textiles are </w:t>
            </w:r>
            <w:r w:rsidRPr="00466A46">
              <w:rPr>
                <w:rStyle w:val="BoldandItalics"/>
              </w:rPr>
              <w:t>joined</w:t>
            </w:r>
            <w:r w:rsidRPr="00466A46">
              <w:t xml:space="preserve"> according to workplace practices</w:t>
            </w:r>
          </w:p>
          <w:p w:rsidR="00000000" w:rsidRPr="00466A46" w:rsidP="00466A46">
            <w:pPr>
              <w:pStyle w:val="List2"/>
            </w:pPr>
            <w:r w:rsidRPr="00466A46">
              <w:t>3.2.</w:t>
            </w:r>
            <w:r w:rsidRPr="00466A46">
              <w:tab/>
              <w:t>Textiles are laid over frame and perimeter pockets marked</w:t>
            </w:r>
          </w:p>
          <w:p w:rsidR="00000000" w:rsidRPr="00466A46" w:rsidP="00466A46">
            <w:pPr>
              <w:pStyle w:val="List2"/>
            </w:pPr>
            <w:r w:rsidRPr="00466A46">
              <w:t>3.3.</w:t>
            </w:r>
            <w:r w:rsidRPr="00466A46">
              <w:tab/>
              <w:t>Pockets are sewn</w:t>
            </w:r>
          </w:p>
          <w:p w:rsidR="00000000" w:rsidP="00466A46">
            <w:pPr>
              <w:pStyle w:val="List2"/>
              <w:rPr>
                <w:lang w:val="en-NZ"/>
              </w:rPr>
            </w:pPr>
            <w:r w:rsidRPr="00466A46">
              <w:t>3.4.</w:t>
            </w:r>
            <w:r w:rsidRPr="00466A46">
              <w:tab/>
              <w:t>Scallop edging is attached</w:t>
            </w:r>
          </w:p>
        </w:tc>
      </w:tr>
      <w:tr w:rsidTr="007C2938">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List"/>
              <w:rPr>
                <w:lang w:val="en-NZ"/>
              </w:rPr>
            </w:pPr>
            <w:r w:rsidRPr="00466A46">
              <w:t>4.</w:t>
            </w:r>
            <w:r w:rsidRPr="00466A46">
              <w:tab/>
              <w:t>Construct awning</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A46" w:rsidP="00466A46">
            <w:pPr>
              <w:pStyle w:val="List2"/>
            </w:pPr>
            <w:r w:rsidRPr="00466A46">
              <w:t>4.1.</w:t>
            </w:r>
            <w:r w:rsidRPr="00466A46">
              <w:tab/>
            </w:r>
            <w:r w:rsidRPr="00466A46">
              <w:rPr>
                <w:rStyle w:val="BoldandItalics"/>
              </w:rPr>
              <w:t>Method</w:t>
            </w:r>
            <w:r w:rsidRPr="00466A46">
              <w:t xml:space="preserve"> of fixing skin to frame is determined</w:t>
            </w:r>
          </w:p>
          <w:p w:rsidR="00000000" w:rsidRPr="00466A46" w:rsidP="00466A46">
            <w:pPr>
              <w:pStyle w:val="List2"/>
            </w:pPr>
            <w:r w:rsidRPr="00466A46">
              <w:t>4.2.</w:t>
            </w:r>
            <w:r w:rsidRPr="00466A46">
              <w:tab/>
              <w:t>Textile skin is constructed a</w:t>
            </w:r>
            <w:r w:rsidRPr="00466A46">
              <w:t xml:space="preserve">ccording to </w:t>
            </w:r>
            <w:r w:rsidRPr="00466A46">
              <w:rPr>
                <w:rStyle w:val="BoldandItalics"/>
              </w:rPr>
              <w:t>work instructions</w:t>
            </w:r>
          </w:p>
          <w:p w:rsidR="00000000" w:rsidRPr="00466A46" w:rsidP="00466A46">
            <w:pPr>
              <w:pStyle w:val="List2"/>
            </w:pPr>
            <w:r w:rsidRPr="00466A46">
              <w:t>4.3.</w:t>
            </w:r>
            <w:r w:rsidRPr="00466A46">
              <w:tab/>
              <w:t>Skin is attached to frame according to work instructions</w:t>
            </w:r>
          </w:p>
          <w:p w:rsidR="00000000" w:rsidP="00466A46">
            <w:pPr>
              <w:pStyle w:val="List2"/>
              <w:rPr>
                <w:lang w:val="en-NZ"/>
              </w:rPr>
            </w:pPr>
            <w:r w:rsidRPr="00466A46">
              <w:t>4.4.</w:t>
            </w:r>
            <w:r w:rsidRPr="00466A46">
              <w:tab/>
              <w:t xml:space="preserve">Frame is </w:t>
            </w:r>
            <w:r w:rsidRPr="00466A46">
              <w:rPr>
                <w:rStyle w:val="BoldandItalics"/>
              </w:rPr>
              <w:t>braced</w:t>
            </w:r>
          </w:p>
        </w:tc>
      </w:tr>
      <w:tr w:rsidTr="007C2938">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List"/>
              <w:rPr>
                <w:lang w:val="en-NZ"/>
              </w:rPr>
            </w:pPr>
            <w:r w:rsidRPr="00466A46">
              <w:t>5.</w:t>
            </w:r>
            <w:r w:rsidRPr="00466A46">
              <w:tab/>
              <w:t xml:space="preserve">Apply quality checks </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A46" w:rsidP="00466A46">
            <w:pPr>
              <w:pStyle w:val="List2"/>
            </w:pPr>
            <w:r w:rsidRPr="00466A46">
              <w:t>5.1.</w:t>
            </w:r>
            <w:r w:rsidRPr="00466A46">
              <w:tab/>
              <w:t>Completed awnings are checked ensuring finish and final size match work requirements</w:t>
            </w:r>
          </w:p>
          <w:p w:rsidR="00000000" w:rsidRPr="00466A46" w:rsidP="00466A46">
            <w:pPr>
              <w:pStyle w:val="List2"/>
            </w:pPr>
            <w:r w:rsidRPr="00466A46">
              <w:t>5.2.</w:t>
            </w:r>
            <w:r w:rsidRPr="00466A46">
              <w:tab/>
              <w:t>Parts of the work that</w:t>
            </w:r>
            <w:r w:rsidRPr="00466A46">
              <w:t xml:space="preserve"> do not comply with work order are repaired or reworked</w:t>
            </w:r>
          </w:p>
          <w:p w:rsidR="00000000" w:rsidP="00466A46">
            <w:pPr>
              <w:pStyle w:val="List2"/>
              <w:rPr>
                <w:lang w:val="en-NZ"/>
              </w:rPr>
            </w:pPr>
            <w:r w:rsidRPr="00466A46">
              <w:t>5.3.</w:t>
            </w:r>
            <w:r w:rsidRPr="00466A46">
              <w:tab/>
              <w:t xml:space="preserve">Frame is checked for damage and repairs made if </w:t>
            </w:r>
            <w:r w:rsidRPr="00466A46">
              <w:t>necessary according to workplace practices</w:t>
            </w:r>
          </w:p>
        </w:tc>
      </w:tr>
      <w:tr w:rsidTr="007C2938">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List"/>
              <w:rPr>
                <w:lang w:val="en-NZ"/>
              </w:rPr>
            </w:pPr>
            <w:r w:rsidRPr="00466A46">
              <w:t>6.</w:t>
            </w:r>
            <w:r w:rsidRPr="00466A46">
              <w:tab/>
              <w:t>Complete work</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A46" w:rsidP="00466A46">
            <w:pPr>
              <w:pStyle w:val="List2"/>
            </w:pPr>
            <w:r w:rsidRPr="00466A46">
              <w:t>6.1.</w:t>
            </w:r>
            <w:r w:rsidRPr="00466A46">
              <w:tab/>
              <w:t>Finished work is cleaned, protected and stored following workplace practices</w:t>
            </w:r>
          </w:p>
          <w:p w:rsidR="00000000" w:rsidRPr="00466A46" w:rsidP="00466A46">
            <w:pPr>
              <w:pStyle w:val="List2"/>
            </w:pPr>
            <w:r w:rsidRPr="00466A46">
              <w:t>6.2.</w:t>
            </w:r>
            <w:r w:rsidRPr="00466A46">
              <w:tab/>
              <w:t>Tools and equipment are cleaned, maintained and stored</w:t>
            </w:r>
          </w:p>
          <w:p w:rsidR="00000000" w:rsidRPr="00466A46" w:rsidP="00466A46">
            <w:pPr>
              <w:pStyle w:val="List2"/>
            </w:pPr>
            <w:r w:rsidRPr="00466A46">
              <w:t>6.3.</w:t>
            </w:r>
            <w:r w:rsidRPr="00466A46">
              <w:tab/>
              <w:t>Faulty tools and equipment are reported to appropriate personnel</w:t>
            </w:r>
          </w:p>
          <w:p w:rsidR="00000000" w:rsidRPr="00466A46" w:rsidP="00466A46">
            <w:pPr>
              <w:pStyle w:val="List2"/>
            </w:pPr>
            <w:r w:rsidRPr="00466A46">
              <w:t>6.4.</w:t>
            </w:r>
            <w:r w:rsidRPr="00466A46">
              <w:tab/>
              <w:t xml:space="preserve">Work area is cleaned and </w:t>
            </w:r>
            <w:r w:rsidRPr="00466A46">
              <w:rPr>
                <w:rStyle w:val="BoldandItalics"/>
              </w:rPr>
              <w:t>waste</w:t>
            </w:r>
            <w:r w:rsidRPr="00466A46">
              <w:t xml:space="preserve"> is disposed of according to workplace practices</w:t>
            </w:r>
          </w:p>
          <w:p w:rsidR="00000000" w:rsidRPr="00466A46" w:rsidP="00466A46">
            <w:pPr>
              <w:pStyle w:val="List2"/>
            </w:pPr>
            <w:r w:rsidRPr="00466A46">
              <w:t>6.5.</w:t>
            </w:r>
            <w:r w:rsidRPr="00466A46">
              <w:tab/>
            </w:r>
            <w:r w:rsidRPr="00466A46">
              <w:rPr>
                <w:rStyle w:val="BoldandItalics"/>
              </w:rPr>
              <w:t>Workplace documentation</w:t>
            </w:r>
            <w:r w:rsidRPr="00466A46">
              <w:t xml:space="preserve"> is completed</w:t>
            </w:r>
          </w:p>
        </w:tc>
      </w:tr>
    </w:tbl>
    <w:p w:rsidR="00000000" w:rsidRPr="00466A46" w:rsidP="00466A46">
      <w:pPr>
        <w:pStyle w:val="BodyText"/>
      </w:pPr>
    </w:p>
    <w:p w:rsidR="00000000" w:rsidRPr="00466A46" w:rsidP="00466A46">
      <w:pPr>
        <w:pStyle w:val="AllowPageBreak"/>
      </w:pPr>
    </w:p>
    <w:p w:rsidR="00000000" w:rsidRPr="00466A46" w:rsidP="00466A46">
      <w:pPr>
        <w:pStyle w:val="Heading1"/>
      </w:pPr>
      <w:bookmarkStart w:id="9" w:name="O_87275"/>
      <w:bookmarkEnd w:id="9"/>
      <w:r w:rsidRPr="00466A46">
        <w:t>Required Skills and Knowledge</w:t>
      </w:r>
    </w:p>
    <w:tbl>
      <w:tblPr>
        <w:tblW w:w="0" w:type="auto"/>
        <w:tblLayout w:type="fixed"/>
        <w:tblCellMar>
          <w:left w:w="62" w:type="dxa"/>
          <w:right w:w="62" w:type="dxa"/>
        </w:tblCellMar>
        <w:tblLook w:val="0000"/>
      </w:tblPr>
      <w:tblGrid>
        <w:gridCol w:w="8522"/>
      </w:tblGrid>
      <w:tr w:rsidTr="007C293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6A46">
            <w:pPr>
              <w:pStyle w:val="BodyText"/>
              <w:rPr>
                <w:lang w:val="en-NZ"/>
              </w:rPr>
            </w:pPr>
            <w:r w:rsidRPr="00466A46">
              <w:rPr>
                <w:rStyle w:val="SpecialBold"/>
              </w:rPr>
              <w:t>REQUIRED SKILLS AND KNOWLEDGE</w:t>
            </w:r>
          </w:p>
        </w:tc>
      </w:tr>
      <w:tr w:rsidTr="007C293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r w:rsidRPr="00466A46">
              <w:t>This section describes the skills and knowledge required for this unit.</w:t>
            </w:r>
          </w:p>
        </w:tc>
      </w:tr>
      <w:tr w:rsidTr="007C29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r w:rsidRPr="00466A46">
              <w:rPr>
                <w:rStyle w:val="SpecialBold"/>
              </w:rPr>
              <w:t>Required skills</w:t>
            </w:r>
          </w:p>
        </w:tc>
      </w:tr>
      <w:tr w:rsidTr="007C29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A46" w:rsidP="00466A46">
            <w:pPr>
              <w:pStyle w:val="ListBullet"/>
            </w:pPr>
            <w:r w:rsidRPr="00466A46">
              <w:t>communicate with site supervisor to:</w:t>
            </w:r>
          </w:p>
          <w:p w:rsidR="00000000" w:rsidRPr="00466A46" w:rsidP="00466A46">
            <w:pPr>
              <w:pStyle w:val="ListBullet2"/>
            </w:pPr>
            <w:r w:rsidRPr="00466A46">
              <w:t>confirm work orders and instructions</w:t>
            </w:r>
          </w:p>
          <w:p w:rsidR="00000000" w:rsidRPr="00466A46" w:rsidP="00466A46">
            <w:pPr>
              <w:pStyle w:val="ListBullet2"/>
            </w:pPr>
            <w:r w:rsidRPr="00466A46">
              <w:t>identify problems</w:t>
            </w:r>
          </w:p>
          <w:p w:rsidR="00000000" w:rsidRPr="00466A46" w:rsidP="00466A46">
            <w:pPr>
              <w:pStyle w:val="ListBullet2"/>
            </w:pPr>
            <w:r w:rsidRPr="00466A46">
              <w:t>report outcomes of constructing textiles for canopy style awnings</w:t>
            </w:r>
          </w:p>
          <w:p w:rsidR="00000000" w:rsidRPr="00466A46" w:rsidP="00466A46">
            <w:pPr>
              <w:pStyle w:val="ListBullet"/>
            </w:pPr>
            <w:r w:rsidRPr="00466A46">
              <w:t>work with others and in a team to construct textiles for canopy style awnings</w:t>
            </w:r>
          </w:p>
          <w:p w:rsidR="00000000" w:rsidRPr="00466A46" w:rsidP="00466A46">
            <w:pPr>
              <w:pStyle w:val="ListBullet"/>
            </w:pPr>
            <w:r w:rsidRPr="00466A46">
              <w:t>use pre-checking and inspection techniques to anticipate production problems, avoid re-workin</w:t>
            </w:r>
            <w:r w:rsidRPr="00466A46">
              <w:t>g and wastage</w:t>
            </w:r>
          </w:p>
          <w:p w:rsidR="00000000" w:rsidRPr="00466A46" w:rsidP="00466A46">
            <w:pPr>
              <w:pStyle w:val="ListBullet"/>
            </w:pPr>
            <w:r w:rsidRPr="00466A46">
              <w:t>participate in establishing new ideas and work specifications for constructing textiles for canopy style awnings</w:t>
            </w:r>
          </w:p>
          <w:p w:rsidR="00000000" w:rsidRPr="00466A46" w:rsidP="00466A46">
            <w:pPr>
              <w:pStyle w:val="ListBullet"/>
            </w:pPr>
            <w:r w:rsidRPr="00466A46">
              <w:t>plan and organise own work including preparation and layout of work area and obtaining equipment and materials to avoid backtrack</w:t>
            </w:r>
            <w:r w:rsidRPr="00466A46">
              <w:t>ing</w:t>
            </w:r>
          </w:p>
          <w:p w:rsidR="00000000" w:rsidRPr="00466A46" w:rsidP="00466A46">
            <w:pPr>
              <w:pStyle w:val="ListBullet"/>
            </w:pPr>
            <w:r w:rsidRPr="00466A46">
              <w:t>follow workplace induction principles</w:t>
            </w:r>
          </w:p>
          <w:p w:rsidR="00000000" w:rsidRPr="00466A46" w:rsidP="00466A46">
            <w:pPr>
              <w:pStyle w:val="ListBullet"/>
            </w:pPr>
            <w:r w:rsidRPr="00466A46">
              <w:t>accurately plan and organise own work activities</w:t>
            </w:r>
          </w:p>
          <w:p w:rsidR="00000000" w:rsidRPr="00466A46" w:rsidP="00466A46">
            <w:pPr>
              <w:pStyle w:val="ListBullet"/>
            </w:pPr>
            <w:r w:rsidRPr="00466A46">
              <w:t>adapt to new skill requirements</w:t>
            </w:r>
          </w:p>
          <w:p w:rsidR="00000000" w:rsidP="00466A46">
            <w:pPr>
              <w:pStyle w:val="ListBullet"/>
              <w:rPr>
                <w:lang w:val="en-NZ"/>
              </w:rPr>
            </w:pPr>
            <w:r w:rsidRPr="00466A46">
              <w:t>use workplace technology related to construct textiles for canopy style awnings, including specified tools, equipment, calculators an</w:t>
            </w:r>
            <w:r w:rsidRPr="00466A46">
              <w:t>d measuring devices</w:t>
            </w:r>
          </w:p>
        </w:tc>
      </w:tr>
      <w:tr w:rsidTr="007C29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r w:rsidRPr="00466A46">
              <w:rPr>
                <w:rStyle w:val="SpecialBold"/>
              </w:rPr>
              <w:t>Required knowledge</w:t>
            </w:r>
          </w:p>
        </w:tc>
      </w:tr>
      <w:tr w:rsidTr="007C29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A46" w:rsidP="00466A46">
            <w:pPr>
              <w:pStyle w:val="ListBullet"/>
            </w:pPr>
            <w:r w:rsidRPr="00466A46">
              <w:t>State or Territory OHS legislation, regulations, standards and codes of practice relevant to the full range of processes for constructing textiles for canopy style awnings</w:t>
            </w:r>
          </w:p>
          <w:p w:rsidR="00000000" w:rsidRPr="00466A46" w:rsidP="00466A46">
            <w:pPr>
              <w:pStyle w:val="ListBullet"/>
            </w:pPr>
            <w:r w:rsidRPr="00466A46">
              <w:t>organisational and workplace standards, requirements, policies and procedures for constructing canopy style awnings</w:t>
            </w:r>
          </w:p>
          <w:p w:rsidR="00000000" w:rsidRPr="00466A46" w:rsidP="00466A46">
            <w:pPr>
              <w:pStyle w:val="ListBullet"/>
            </w:pPr>
            <w:r w:rsidRPr="00466A46">
              <w:t>reading and interpreting workplace documents including work orders, work instructions and operator instructions</w:t>
            </w:r>
          </w:p>
          <w:p w:rsidR="00000000" w:rsidRPr="00466A46" w:rsidP="00466A46">
            <w:pPr>
              <w:pStyle w:val="ListBullet"/>
            </w:pPr>
            <w:r w:rsidRPr="00466A46">
              <w:t>environmental protection req</w:t>
            </w:r>
            <w:r w:rsidRPr="00466A46">
              <w:t>uirements relating to the disposal of waste material</w:t>
            </w:r>
          </w:p>
          <w:p w:rsidR="00000000" w:rsidRPr="00466A46" w:rsidP="00466A46">
            <w:pPr>
              <w:pStyle w:val="ListBullet"/>
            </w:pPr>
            <w:r w:rsidRPr="00466A46">
              <w:t>established lines of communication and protocols</w:t>
            </w:r>
          </w:p>
          <w:p w:rsidR="00000000" w:rsidRPr="00466A46" w:rsidP="00466A46">
            <w:pPr>
              <w:pStyle w:val="ListBullet"/>
            </w:pPr>
            <w:r w:rsidRPr="00466A46">
              <w:t>types of tools and equipment used to construct textiles for canaopy awnings and procedures for their safe use, operation and maintenance</w:t>
            </w:r>
          </w:p>
          <w:p w:rsidR="00000000" w:rsidRPr="00466A46" w:rsidP="00466A46">
            <w:pPr>
              <w:pStyle w:val="ListBullet"/>
            </w:pPr>
            <w:r w:rsidRPr="00466A46">
              <w:t>terms used to des</w:t>
            </w:r>
            <w:r w:rsidRPr="00466A46">
              <w:t>cribe components of canopy style awnings</w:t>
            </w:r>
          </w:p>
          <w:p w:rsidR="00000000" w:rsidRPr="00466A46" w:rsidP="00466A46">
            <w:pPr>
              <w:pStyle w:val="ListBullet"/>
            </w:pPr>
            <w:r w:rsidRPr="00466A46">
              <w:t>characteristics of textiles used for canopy style awnings</w:t>
            </w:r>
          </w:p>
          <w:p w:rsidR="00000000" w:rsidRPr="00466A46" w:rsidP="00466A46">
            <w:pPr>
              <w:pStyle w:val="ListBullet"/>
            </w:pPr>
            <w:r w:rsidRPr="00466A46">
              <w:t>set up and operation of static machines</w:t>
            </w:r>
          </w:p>
          <w:p w:rsidR="00000000" w:rsidRPr="00466A46" w:rsidP="00466A46">
            <w:pPr>
              <w:pStyle w:val="ListBullet"/>
            </w:pPr>
            <w:r w:rsidRPr="00466A46">
              <w:t>cutting patterns and sequences</w:t>
            </w:r>
          </w:p>
          <w:p w:rsidR="00000000" w:rsidRPr="00466A46" w:rsidP="00466A46">
            <w:pPr>
              <w:pStyle w:val="ListBullet"/>
            </w:pPr>
            <w:r w:rsidRPr="00466A46">
              <w:t>cutting tool condition including sharpness, straightness and suitability for task</w:t>
            </w:r>
          </w:p>
          <w:p w:rsidR="00000000" w:rsidRPr="00466A46" w:rsidP="00466A46">
            <w:pPr>
              <w:pStyle w:val="ListBullet"/>
            </w:pPr>
            <w:r w:rsidRPr="00466A46">
              <w:t>indu</w:t>
            </w:r>
            <w:r w:rsidRPr="00466A46">
              <w:t>stry standard cross sections and lengths for framing materials</w:t>
            </w:r>
          </w:p>
          <w:p w:rsidR="00000000" w:rsidRPr="00466A46" w:rsidP="00466A46">
            <w:pPr>
              <w:pStyle w:val="ListBullet"/>
            </w:pPr>
            <w:r w:rsidRPr="00466A46">
              <w:t>industry standard textile widths</w:t>
            </w:r>
          </w:p>
          <w:p w:rsidR="00000000" w:rsidRPr="00466A46" w:rsidP="00466A46">
            <w:pPr>
              <w:pStyle w:val="ListBullet"/>
            </w:pPr>
            <w:r w:rsidRPr="00466A46">
              <w:t>storage systems and labelling</w:t>
            </w:r>
          </w:p>
          <w:p w:rsidR="00000000" w:rsidRPr="00466A46" w:rsidP="00466A46">
            <w:pPr>
              <w:pStyle w:val="ListBullet"/>
            </w:pPr>
            <w:r w:rsidRPr="00466A46">
              <w:t>procedures for the recording, reporting and maintenance of workplace records and information</w:t>
            </w:r>
          </w:p>
          <w:p w:rsidR="00000000" w:rsidRPr="00466A46" w:rsidP="00466A46">
            <w:pPr>
              <w:pStyle w:val="ListBullet"/>
            </w:pPr>
            <w:r w:rsidRPr="00466A46">
              <w:t>mathematical techniques for estimation and measurement of materials</w:t>
            </w:r>
          </w:p>
        </w:tc>
      </w:tr>
    </w:tbl>
    <w:p w:rsidR="00000000" w:rsidRPr="00466A46" w:rsidP="00466A46">
      <w:pPr>
        <w:pStyle w:val="BodyText"/>
      </w:pPr>
    </w:p>
    <w:p w:rsidR="00000000" w:rsidRPr="00466A46" w:rsidP="00466A46">
      <w:pPr>
        <w:pStyle w:val="AllowPageBreak"/>
      </w:pPr>
    </w:p>
    <w:p w:rsidR="00000000" w:rsidRPr="00466A46" w:rsidP="00466A46">
      <w:pPr>
        <w:pStyle w:val="Heading1"/>
      </w:pPr>
      <w:bookmarkStart w:id="10" w:name="O_87276"/>
      <w:bookmarkEnd w:id="10"/>
      <w:r w:rsidRPr="00466A46">
        <w:t>Evidence Guide</w:t>
      </w:r>
    </w:p>
    <w:tbl>
      <w:tblPr>
        <w:tblW w:w="9570" w:type="dxa"/>
        <w:tblLayout w:type="fixed"/>
        <w:tblCellMar>
          <w:left w:w="62" w:type="dxa"/>
          <w:right w:w="62" w:type="dxa"/>
        </w:tblCellMar>
        <w:tblLook w:val="0000"/>
      </w:tblPr>
      <w:tblGrid>
        <w:gridCol w:w="3908"/>
        <w:gridCol w:w="5662"/>
      </w:tblGrid>
      <w:tr w:rsidTr="007C293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r w:rsidRPr="00466A46">
              <w:rPr>
                <w:rStyle w:val="SpecialBold"/>
              </w:rPr>
              <w:t>EVIDENCE GUIDE</w:t>
            </w:r>
          </w:p>
        </w:tc>
      </w:tr>
      <w:tr w:rsidTr="007C293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r w:rsidRPr="00466A46">
              <w:t>The Evidence Guide provides advice on assessment and must be read in conjunction with the performance criteria, required skills and knowledge, range statement and the Assessment Guidelines for the Training Package.</w:t>
            </w:r>
          </w:p>
        </w:tc>
      </w:tr>
      <w:tr w:rsidTr="007C29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r w:rsidRPr="00466A46">
              <w:rPr>
                <w:rStyle w:val="SpecialBold"/>
              </w:rPr>
              <w:t>Critical aspects for assessment and evi</w:t>
            </w:r>
            <w:r w:rsidRPr="00466A46">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A46" w:rsidP="00466A46">
            <w:pPr>
              <w:pStyle w:val="ListBullet"/>
            </w:pPr>
            <w:r w:rsidRPr="00466A46">
              <w:t>Interpret work order, locate materials and use information to complete construct textiles for canopy style awnings</w:t>
            </w:r>
          </w:p>
          <w:p w:rsidR="00000000" w:rsidRPr="00466A46" w:rsidP="00466A46">
            <w:pPr>
              <w:pStyle w:val="ListBullet"/>
            </w:pPr>
            <w:r w:rsidRPr="00466A46">
              <w:t>Apply safe handling practices and safe operating procedures for equipment, products an</w:t>
            </w:r>
            <w:r w:rsidRPr="00466A46">
              <w:t>d materials to:</w:t>
            </w:r>
          </w:p>
          <w:p w:rsidR="00000000" w:rsidRPr="00466A46" w:rsidP="00466A46">
            <w:pPr>
              <w:pStyle w:val="ListBullet2"/>
            </w:pPr>
            <w:r w:rsidRPr="00466A46">
              <w:t>minimise the risk of injury to self or others</w:t>
            </w:r>
          </w:p>
          <w:p w:rsidR="00000000" w:rsidRPr="00466A46" w:rsidP="00466A46">
            <w:pPr>
              <w:pStyle w:val="ListBullet2"/>
            </w:pPr>
            <w:r w:rsidRPr="00466A46">
              <w:t>prevent damage to goods, equipment and products</w:t>
            </w:r>
          </w:p>
          <w:p w:rsidR="00000000" w:rsidRPr="00466A46" w:rsidP="00466A46">
            <w:pPr>
              <w:pStyle w:val="ListBullet"/>
            </w:pPr>
            <w:r w:rsidRPr="00466A46">
              <w:t>Identify materials and equipment used in constructing canopy style awnings</w:t>
            </w:r>
          </w:p>
          <w:p w:rsidR="00000000" w:rsidRPr="00466A46" w:rsidP="00466A46">
            <w:pPr>
              <w:pStyle w:val="ListBullet"/>
            </w:pPr>
            <w:r w:rsidRPr="00466A46">
              <w:t>Select, set up and maintain equipment in accordance with manufacturer specifications and workplace practices</w:t>
            </w:r>
          </w:p>
          <w:p w:rsidR="00000000" w:rsidRPr="00466A46" w:rsidP="00466A46">
            <w:pPr>
              <w:pStyle w:val="ListBullet"/>
            </w:pPr>
            <w:r w:rsidRPr="00466A46">
              <w:t>Communicate and work with others in the work area</w:t>
            </w:r>
          </w:p>
          <w:p w:rsidR="00000000" w:rsidRPr="00466A46" w:rsidP="00466A46">
            <w:pPr>
              <w:pStyle w:val="ListBullet"/>
            </w:pPr>
            <w:r w:rsidRPr="00466A46">
              <w:t>Report process for materials faults, damaged products or equipment</w:t>
            </w:r>
          </w:p>
          <w:p w:rsidR="00000000" w:rsidP="00466A46">
            <w:pPr>
              <w:pStyle w:val="ListBullet"/>
              <w:rPr>
                <w:lang w:val="en-NZ"/>
              </w:rPr>
            </w:pPr>
            <w:r w:rsidRPr="00466A46">
              <w:t>Construct a minimum of three d</w:t>
            </w:r>
            <w:r w:rsidRPr="00466A46">
              <w:t>ifferent textile canopy style awnings. Task is to include measuring, cutting, joining and fixing the skin to the frame with a tight drum-like finish.</w:t>
            </w:r>
          </w:p>
        </w:tc>
      </w:tr>
      <w:tr w:rsidTr="007C29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r w:rsidRPr="00466A46">
              <w:rPr>
                <w:rStyle w:val="SpecialBold"/>
              </w:rPr>
              <w:t>Context of</w:t>
            </w:r>
            <w:r w:rsidRPr="00466A46">
              <w:t xml:space="preserve">, </w:t>
            </w:r>
            <w:r w:rsidRPr="00466A4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A46" w:rsidP="00466A46">
            <w:pPr>
              <w:pStyle w:val="ListBullet"/>
            </w:pPr>
            <w:r w:rsidRPr="00466A46">
              <w:t>The application of competency is to be assessed in the workplace or simulated workplace environment</w:t>
            </w:r>
          </w:p>
          <w:p w:rsidR="00000000" w:rsidRPr="00466A46" w:rsidP="00466A46">
            <w:pPr>
              <w:pStyle w:val="ListBullet"/>
            </w:pPr>
            <w:r w:rsidRPr="00466A46">
              <w:t>Assessment is to occur under standard and authorised work practices, safety requirements and environmental constraints</w:t>
            </w:r>
          </w:p>
          <w:p w:rsidR="00000000" w:rsidRPr="00466A46" w:rsidP="00466A46">
            <w:pPr>
              <w:pStyle w:val="ListBullet"/>
            </w:pPr>
            <w:r w:rsidRPr="00466A46">
              <w:t xml:space="preserve">Assessment of required knowledge and </w:t>
            </w:r>
            <w:r w:rsidRPr="00466A46">
              <w:t>skills, may be conducted in work based and off site contexts</w:t>
            </w:r>
          </w:p>
          <w:p w:rsidR="00000000" w:rsidRPr="00466A46" w:rsidP="00466A46">
            <w:pPr>
              <w:pStyle w:val="ListBullet"/>
            </w:pPr>
            <w:r w:rsidRPr="00466A46">
              <w:t>The following resources should be made available:</w:t>
            </w:r>
          </w:p>
          <w:p w:rsidR="00000000" w:rsidRPr="00466A46" w:rsidP="00466A46">
            <w:pPr>
              <w:pStyle w:val="ListBullet2"/>
            </w:pPr>
            <w:r w:rsidRPr="00466A46">
              <w:t>workplace location or simulated workplace</w:t>
            </w:r>
          </w:p>
          <w:p w:rsidR="00000000" w:rsidRPr="00466A46" w:rsidP="00466A46">
            <w:pPr>
              <w:pStyle w:val="ListBullet2"/>
            </w:pPr>
            <w:r w:rsidRPr="00466A46">
              <w:t>materials and equipment relevant to constructing textiles for canopy style awnings</w:t>
            </w:r>
          </w:p>
          <w:p w:rsidR="00000000" w:rsidP="00466A46">
            <w:pPr>
              <w:pStyle w:val="ListBullet2"/>
              <w:rPr>
                <w:lang w:val="en-NZ"/>
              </w:rPr>
            </w:pPr>
            <w:r w:rsidRPr="00466A46">
              <w:t>workplace practices</w:t>
            </w:r>
            <w:r w:rsidRPr="00466A46">
              <w:t xml:space="preserve"> including standard operating procedures and work instructions for constructing textiles for canopy style awnings</w:t>
            </w:r>
          </w:p>
        </w:tc>
      </w:tr>
      <w:tr w:rsidTr="007C29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r w:rsidRPr="00466A4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A46" w:rsidP="00466A46">
            <w:pPr>
              <w:pStyle w:val="BodyText"/>
            </w:pPr>
            <w:r w:rsidRPr="00466A46">
              <w:t>Assessment methods must confirm consistency and accuracy of performance (over time and in a range of workplace relevant contexts) together with application of required knowledge and skills</w:t>
            </w:r>
          </w:p>
          <w:p w:rsidR="00000000" w:rsidRPr="00466A46" w:rsidP="00466A46">
            <w:pPr>
              <w:pStyle w:val="BodyText"/>
            </w:pPr>
            <w:r w:rsidRPr="00466A46">
              <w:t>Assessment methods should be by direct observation of tasks and inc</w:t>
            </w:r>
            <w:r w:rsidRPr="00466A46">
              <w:t>lude questioning on required knowledge and skills to ensure its correct interpretation and application</w:t>
            </w:r>
          </w:p>
          <w:p w:rsidR="00000000" w:rsidRPr="00466A46" w:rsidP="00466A46">
            <w:pPr>
              <w:pStyle w:val="BodyText"/>
            </w:pPr>
            <w:r w:rsidRPr="00466A46">
              <w:t>Assessment should be conducted over time and may be in conjunction with assessment of other units of competency</w:t>
            </w:r>
          </w:p>
        </w:tc>
      </w:tr>
    </w:tbl>
    <w:p w:rsidR="00000000" w:rsidRPr="00466A46" w:rsidP="00466A46">
      <w:pPr>
        <w:pStyle w:val="BodyText"/>
      </w:pPr>
    </w:p>
    <w:p w:rsidR="00000000" w:rsidRPr="00466A46" w:rsidP="00466A46">
      <w:pPr>
        <w:pStyle w:val="AllowPageBreak"/>
      </w:pPr>
    </w:p>
    <w:p w:rsidR="00000000" w:rsidRPr="00466A46" w:rsidP="00466A46">
      <w:pPr>
        <w:pStyle w:val="Heading1"/>
      </w:pPr>
      <w:bookmarkStart w:id="11" w:name="O_87277"/>
      <w:bookmarkEnd w:id="11"/>
      <w:r w:rsidRPr="00466A46">
        <w:t>Range Statement</w:t>
      </w:r>
    </w:p>
    <w:tbl>
      <w:tblPr>
        <w:tblW w:w="0" w:type="auto"/>
        <w:tblLayout w:type="fixed"/>
        <w:tblCellMar>
          <w:left w:w="62" w:type="dxa"/>
          <w:right w:w="62" w:type="dxa"/>
        </w:tblCellMar>
        <w:tblLook w:val="0000"/>
      </w:tblPr>
      <w:tblGrid>
        <w:gridCol w:w="3526"/>
        <w:gridCol w:w="4996"/>
      </w:tblGrid>
      <w:tr w:rsidTr="007C293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r w:rsidRPr="00466A46">
              <w:rPr>
                <w:rStyle w:val="SpecialBold"/>
              </w:rPr>
              <w:t>RANGE ST</w:t>
            </w:r>
            <w:r w:rsidRPr="00466A46">
              <w:rPr>
                <w:rStyle w:val="SpecialBold"/>
              </w:rPr>
              <w:t>ATEMENT</w:t>
            </w:r>
          </w:p>
        </w:tc>
      </w:tr>
      <w:tr w:rsidTr="007C293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r w:rsidRPr="00466A46">
              <w:t>The range statement relates to the unit of competency as a whole. It allows for different work environments and situations that may affect performance. Bold italicised wording, if used in the performance criteria, is detailed below. Essential ope</w:t>
            </w:r>
            <w:r w:rsidRPr="00466A46">
              <w:t>rating conditions that may be present with training and assessment (depending on the work situation, needs of the candidate, accessibility of the item, and local industry and regional contexts) may also be included.</w:t>
            </w:r>
          </w:p>
        </w:tc>
      </w:tr>
      <w:tr w:rsidTr="007C2938">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r w:rsidRPr="00466A46">
              <w:rPr>
                <w:rStyle w:val="SpecialBold"/>
              </w:rPr>
              <w:t>OHS requirements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ListBullet"/>
              <w:rPr>
                <w:lang w:val="en-NZ"/>
              </w:rPr>
            </w:pPr>
            <w:r w:rsidRPr="00466A46">
              <w:t>includes Commonwealth, State or Territory legislation and regulations, organisational safety policies and procedures. Requirements may include the use of personal protective equipment and clothing, fire fighting equipment, First Aid equipment, hazard and r</w:t>
            </w:r>
            <w:r w:rsidRPr="00466A46">
              <w:t>isk control and elimination of hazardous materials and substances, manual handling including lifting and carrying.</w:t>
            </w:r>
          </w:p>
        </w:tc>
      </w:tr>
      <w:tr w:rsidTr="007C2938">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r w:rsidRPr="00466A46">
              <w:rPr>
                <w:rStyle w:val="SpecialBold"/>
              </w:rPr>
              <w:t>Legislative requirements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ListBullet"/>
              <w:rPr>
                <w:lang w:val="en-NZ"/>
              </w:rPr>
            </w:pPr>
            <w:r w:rsidRPr="00466A46">
              <w:t xml:space="preserve">includes applicable legislation from all levels of government that affect organisational operation.  Requirements </w:t>
            </w:r>
            <w:r w:rsidRPr="00466A46">
              <w:t>may include award and enterprise agreements, industrial relations, Australian Standards, confidentiality and privacy, the environment, equal opportunity, anti-discrimination, relevant industry codes of practice, duty of care and heritage.</w:t>
            </w:r>
          </w:p>
        </w:tc>
      </w:tr>
      <w:tr w:rsidTr="007C2938">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r w:rsidRPr="00466A46">
              <w:rPr>
                <w:rStyle w:val="SpecialBold"/>
              </w:rPr>
              <w:t>Workplace practi</w:t>
            </w:r>
            <w:r w:rsidRPr="00466A46">
              <w:rPr>
                <w:rStyle w:val="SpecialBold"/>
              </w:rPr>
              <w:t>ces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ListBullet"/>
              <w:rPr>
                <w:lang w:val="en-NZ"/>
              </w:rPr>
            </w:pPr>
            <w:r w:rsidRPr="00466A46">
              <w:t>include legal, organisational and site guidelines, policies and procedures relating to own role and responsibility, quality assurance, procedural manuals, quality and continuous improvement processes and standards, emergency and evacuation, ethical st</w:t>
            </w:r>
            <w:r w:rsidRPr="00466A46">
              <w:t>andards, recording and reporting, access and equity principles and practices, equipment use, maintenance and storage, environmental management (waste disposal, recycling and re-use guidelines), tolerances, following manufacturer instructions and specificat</w:t>
            </w:r>
            <w:r w:rsidRPr="00466A46">
              <w:t>ions</w:t>
            </w:r>
          </w:p>
        </w:tc>
      </w:tr>
      <w:tr w:rsidTr="007C2938">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r w:rsidRPr="00466A46">
              <w:rPr>
                <w:rStyle w:val="SpecialBold"/>
              </w:rPr>
              <w:t>Personal protective equipment</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ListBullet"/>
              <w:rPr>
                <w:lang w:val="en-NZ"/>
              </w:rPr>
            </w:pPr>
            <w:r w:rsidRPr="00466A46">
              <w:t>includes safety glasses/goggles, hearing protection, safety footwear, protective clothing, respiratory protection</w:t>
            </w:r>
          </w:p>
        </w:tc>
      </w:tr>
      <w:tr w:rsidTr="007C2938">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r w:rsidRPr="00466A46">
              <w:rPr>
                <w:rStyle w:val="SpecialBold"/>
              </w:rPr>
              <w:t>Work order</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A46" w:rsidP="00466A46">
            <w:pPr>
              <w:pStyle w:val="ListBullet"/>
            </w:pPr>
            <w:r w:rsidRPr="00466A46">
              <w:t>may include quotations for work, job cards, customer orders, worksheets</w:t>
            </w:r>
          </w:p>
          <w:p w:rsidR="00000000" w:rsidP="00466A46">
            <w:pPr>
              <w:pStyle w:val="ListBullet"/>
              <w:rPr>
                <w:lang w:val="en-NZ"/>
              </w:rPr>
            </w:pPr>
            <w:r w:rsidRPr="00466A46">
              <w:t>specifications including design, size and colour</w:t>
            </w:r>
          </w:p>
        </w:tc>
      </w:tr>
      <w:tr w:rsidTr="007C2938">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r w:rsidRPr="00466A46">
              <w:rPr>
                <w:rStyle w:val="SpecialBold"/>
              </w:rPr>
              <w:t>Appropriate personnel</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ListBullet"/>
              <w:rPr>
                <w:lang w:val="en-NZ"/>
              </w:rPr>
            </w:pPr>
            <w:r w:rsidRPr="00466A46">
              <w:t>may include supervisors, suppliers, clients, colleagues and managers or any person responsible for your work activity</w:t>
            </w:r>
          </w:p>
        </w:tc>
      </w:tr>
      <w:tr w:rsidTr="007C2938">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r w:rsidRPr="00466A46">
              <w:rPr>
                <w:rStyle w:val="SpecialBold"/>
              </w:rPr>
              <w:t>Frame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ListBullet"/>
              <w:rPr>
                <w:lang w:val="en-NZ"/>
              </w:rPr>
            </w:pPr>
            <w:r w:rsidRPr="00466A46">
              <w:t>shape will vary according to customer requirements, and m</w:t>
            </w:r>
            <w:r w:rsidRPr="00466A46">
              <w:t>ay include dutch hoods (with end style variations), florentines and cupola</w:t>
            </w:r>
          </w:p>
        </w:tc>
      </w:tr>
      <w:tr w:rsidTr="007C2938">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r w:rsidRPr="00466A46">
              <w:rPr>
                <w:rStyle w:val="SpecialBold"/>
              </w:rPr>
              <w:t>Materials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ListBullet"/>
              <w:rPr>
                <w:lang w:val="en-NZ"/>
              </w:rPr>
            </w:pPr>
            <w:r w:rsidRPr="00466A46">
              <w:t>may include canvas, acrylic, PVC, clear mesh, hoop iron, pop rivets, rope edge, cara groove track</w:t>
            </w:r>
          </w:p>
        </w:tc>
      </w:tr>
      <w:tr w:rsidTr="007C2938">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r w:rsidRPr="00466A46">
              <w:rPr>
                <w:rStyle w:val="SpecialBold"/>
              </w:rPr>
              <w:t>Tools and equipment</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ListBullet"/>
              <w:rPr>
                <w:lang w:val="en-NZ"/>
              </w:rPr>
            </w:pPr>
            <w:r w:rsidRPr="00466A46">
              <w:t>includes tape measure, scissors, sewing machine, welding equipment, marking pens, pop rivet guns</w:t>
            </w:r>
          </w:p>
        </w:tc>
      </w:tr>
      <w:tr w:rsidTr="007C2938">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r w:rsidRPr="00466A46">
              <w:rPr>
                <w:rStyle w:val="SpecialBold"/>
              </w:rPr>
              <w:t>Manufacturer instructions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ListBullet"/>
              <w:rPr>
                <w:lang w:val="en-NZ"/>
              </w:rPr>
            </w:pPr>
            <w:r w:rsidRPr="00466A46">
              <w:t>may be written instruction booklets, instructions on the tools and equipment or instructions for correct usage</w:t>
            </w:r>
          </w:p>
        </w:tc>
      </w:tr>
      <w:tr w:rsidTr="007C2938">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r w:rsidRPr="00466A46">
              <w:rPr>
                <w:rStyle w:val="SpecialBold"/>
              </w:rPr>
              <w:t>Laid over</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ListBullet"/>
              <w:rPr>
                <w:lang w:val="en-NZ"/>
              </w:rPr>
            </w:pPr>
            <w:r w:rsidRPr="00466A46">
              <w:t>ensuring</w:t>
            </w:r>
            <w:r w:rsidRPr="00466A46">
              <w:t xml:space="preserve"> fabric is square and pulled tight over frame</w:t>
            </w:r>
          </w:p>
        </w:tc>
      </w:tr>
      <w:tr w:rsidTr="007C2938">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r w:rsidRPr="00466A46">
              <w:rPr>
                <w:rStyle w:val="SpecialBold"/>
              </w:rPr>
              <w:t>Joining allowances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ListBullet"/>
              <w:rPr>
                <w:lang w:val="en-NZ"/>
              </w:rPr>
            </w:pPr>
            <w:r w:rsidRPr="00466A46">
              <w:t>12 mm or as specified by the textile manufacturer</w:t>
            </w:r>
          </w:p>
        </w:tc>
      </w:tr>
      <w:tr w:rsidTr="007C2938">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r w:rsidRPr="00466A46">
              <w:rPr>
                <w:rStyle w:val="SpecialBold"/>
              </w:rPr>
              <w:t>Panels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ListBullet"/>
              <w:rPr>
                <w:lang w:val="en-NZ"/>
              </w:rPr>
            </w:pPr>
            <w:r w:rsidRPr="00466A46">
              <w:t>number and shape will vary according to size and shape of canopy frame</w:t>
            </w:r>
          </w:p>
        </w:tc>
      </w:tr>
      <w:tr w:rsidTr="007C2938">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r w:rsidRPr="00466A46">
              <w:rPr>
                <w:rStyle w:val="SpecialBold"/>
              </w:rPr>
              <w:t>Joined</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ListBullet"/>
              <w:rPr>
                <w:lang w:val="en-NZ"/>
              </w:rPr>
            </w:pPr>
            <w:r w:rsidRPr="00466A46">
              <w:t>may include sewing or welding</w:t>
            </w:r>
          </w:p>
        </w:tc>
      </w:tr>
      <w:tr w:rsidTr="007C2938">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r w:rsidRPr="00466A46">
              <w:rPr>
                <w:rStyle w:val="SpecialBold"/>
              </w:rPr>
              <w:t>Method</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ListBullet"/>
              <w:rPr>
                <w:lang w:val="en-NZ"/>
              </w:rPr>
            </w:pPr>
            <w:r w:rsidRPr="00466A46">
              <w:t xml:space="preserve">may include screws, hoop iron and pop rivets, rope edge or cava groove track, </w:t>
            </w:r>
          </w:p>
        </w:tc>
      </w:tr>
      <w:tr w:rsidTr="007C2938">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r w:rsidRPr="00466A46">
              <w:rPr>
                <w:rStyle w:val="SpecialBold"/>
              </w:rPr>
              <w:t>Work instructions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ListBullet"/>
              <w:rPr>
                <w:lang w:val="en-NZ"/>
              </w:rPr>
            </w:pPr>
            <w:r w:rsidRPr="00466A46">
              <w:t>is to include instructions for the construction of textiles for canopy style awnings</w:t>
            </w:r>
          </w:p>
        </w:tc>
      </w:tr>
      <w:tr w:rsidTr="007C2938">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r w:rsidRPr="00466A46">
              <w:rPr>
                <w:rStyle w:val="SpecialBold"/>
              </w:rPr>
              <w:t>Braced</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ListBullet"/>
              <w:rPr>
                <w:lang w:val="en-NZ"/>
              </w:rPr>
            </w:pPr>
            <w:r w:rsidRPr="00466A46">
              <w:t>for aluminium framed canopy style awnings</w:t>
            </w:r>
          </w:p>
        </w:tc>
      </w:tr>
      <w:tr w:rsidTr="007C2938">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r w:rsidRPr="00466A46">
              <w:rPr>
                <w:rStyle w:val="SpecialBold"/>
              </w:rPr>
              <w:t>Waste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A46" w:rsidP="00466A46">
            <w:pPr>
              <w:pStyle w:val="ListBullet"/>
            </w:pPr>
            <w:r w:rsidRPr="00466A46">
              <w:t>may include t</w:t>
            </w:r>
            <w:r w:rsidRPr="00466A46">
              <w:t>extiles, metal, timber</w:t>
            </w:r>
          </w:p>
          <w:p w:rsidR="00000000" w:rsidP="00466A46">
            <w:pPr>
              <w:pStyle w:val="ListBullet"/>
              <w:rPr>
                <w:lang w:val="en-NZ"/>
              </w:rPr>
            </w:pPr>
            <w:r w:rsidRPr="00466A46">
              <w:t>waste removal should be in accordance with workplace practices and environmental legislation covering disposal of industrial waste</w:t>
            </w:r>
          </w:p>
        </w:tc>
      </w:tr>
      <w:tr w:rsidTr="007C2938">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r w:rsidRPr="00466A46">
              <w:rPr>
                <w:rStyle w:val="SpecialBold"/>
              </w:rPr>
              <w:t>Workplace documentation</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A46" w:rsidP="00466A46">
            <w:pPr>
              <w:pStyle w:val="ListBullet"/>
            </w:pPr>
            <w:r w:rsidRPr="00466A46">
              <w:t>may include time sheets, customer care cards, work orders, reports</w:t>
            </w:r>
          </w:p>
        </w:tc>
      </w:tr>
    </w:tbl>
    <w:p w:rsidR="007C2938" w:rsidP="00466A46">
      <w:pPr>
        <w:pStyle w:val="BodyText"/>
      </w:pPr>
    </w:p>
    <w:p w:rsidR="007C2938" w:rsidP="00466A46">
      <w:pPr>
        <w:pStyle w:val="BodyText"/>
      </w:pPr>
    </w:p>
    <w:p w:rsidR="00000000" w:rsidRPr="00466A46" w:rsidP="00466A46">
      <w:pPr>
        <w:pStyle w:val="Heading1"/>
      </w:pPr>
      <w:bookmarkStart w:id="12" w:name="O_87278"/>
      <w:bookmarkEnd w:id="12"/>
      <w:r w:rsidRPr="00466A46">
        <w:t>Unit Sector(s)</w:t>
      </w:r>
    </w:p>
    <w:tbl>
      <w:tblPr>
        <w:tblW w:w="0" w:type="auto"/>
        <w:tblLayout w:type="fixed"/>
        <w:tblCellMar>
          <w:left w:w="62" w:type="dxa"/>
          <w:right w:w="62" w:type="dxa"/>
        </w:tblCellMar>
        <w:tblLook w:val="0000"/>
      </w:tblPr>
      <w:tblGrid>
        <w:gridCol w:w="2623"/>
        <w:gridCol w:w="5899"/>
      </w:tblGrid>
      <w:tr w:rsidTr="007C2938">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r w:rsidRPr="00466A46">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A46" w:rsidP="00466A46">
            <w:pPr>
              <w:pStyle w:val="BodyText"/>
            </w:pPr>
            <w:r w:rsidRPr="00466A46">
              <w:t>Blinds and awnings</w:t>
            </w:r>
          </w:p>
        </w:tc>
      </w:tr>
    </w:tbl>
    <w:p w:rsidR="00000000" w:rsidRPr="00466A46" w:rsidP="00466A46">
      <w:pPr>
        <w:pStyle w:val="BodyText"/>
      </w:pPr>
    </w:p>
    <w:p w:rsidR="00000000" w:rsidRPr="00466A46" w:rsidP="00466A46">
      <w:pPr>
        <w:pStyle w:val="AllowPageBreak"/>
      </w:pPr>
    </w:p>
    <w:p w:rsidR="00000000" w:rsidRPr="00466A46" w:rsidP="00466A46">
      <w:pPr>
        <w:pStyle w:val="Heading1"/>
      </w:pPr>
      <w:bookmarkStart w:id="13" w:name="O_157774"/>
      <w:bookmarkEnd w:id="13"/>
      <w:r w:rsidRPr="00466A46">
        <w:t>Competency field</w:t>
      </w:r>
    </w:p>
    <w:tbl>
      <w:tblPr>
        <w:tblW w:w="0" w:type="auto"/>
        <w:tblLayout w:type="fixed"/>
        <w:tblCellMar>
          <w:left w:w="62" w:type="dxa"/>
          <w:right w:w="62" w:type="dxa"/>
        </w:tblCellMar>
        <w:tblLook w:val="0000"/>
      </w:tblPr>
      <w:tblGrid>
        <w:gridCol w:w="2784"/>
        <w:gridCol w:w="5738"/>
      </w:tblGrid>
      <w:tr w:rsidTr="007C293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r w:rsidRPr="00466A4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A46" w:rsidP="00466A46">
            <w:pPr>
              <w:pStyle w:val="BodyText"/>
            </w:pPr>
          </w:p>
        </w:tc>
      </w:tr>
    </w:tbl>
    <w:p w:rsidR="00000000" w:rsidRPr="00466A46" w:rsidP="00466A46">
      <w:pPr>
        <w:pStyle w:val="BodyText"/>
      </w:pPr>
    </w:p>
    <w:p w:rsidR="00000000" w:rsidRPr="00466A46" w:rsidP="00466A46">
      <w:pPr>
        <w:pStyle w:val="AllowPageBreak"/>
      </w:pPr>
    </w:p>
    <w:p w:rsidR="00000000" w:rsidRPr="00466A46" w:rsidP="00466A46">
      <w:pPr>
        <w:pStyle w:val="Heading1"/>
      </w:pPr>
      <w:bookmarkStart w:id="14" w:name="O_157773"/>
      <w:bookmarkEnd w:id="14"/>
      <w:r w:rsidRPr="00466A46">
        <w:t>Co-requisite units</w:t>
      </w:r>
    </w:p>
    <w:tbl>
      <w:tblPr>
        <w:tblW w:w="0" w:type="auto"/>
        <w:tblLayout w:type="fixed"/>
        <w:tblCellMar>
          <w:left w:w="62" w:type="dxa"/>
          <w:right w:w="62" w:type="dxa"/>
        </w:tblCellMar>
        <w:tblLook w:val="0000"/>
      </w:tblPr>
      <w:tblGrid>
        <w:gridCol w:w="2641"/>
        <w:gridCol w:w="1322"/>
        <w:gridCol w:w="4559"/>
      </w:tblGrid>
      <w:tr w:rsidTr="007C293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r w:rsidRPr="00466A4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p>
        </w:tc>
      </w:tr>
      <w:tr w:rsidTr="007C293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A46">
            <w:pPr>
              <w:pStyle w:val="BodyText"/>
              <w:rPr>
                <w:lang w:val="en-NZ"/>
              </w:rPr>
            </w:pPr>
          </w:p>
        </w:tc>
      </w:tr>
      <w:tr w:rsidTr="007C293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A46" w:rsidP="00466A46">
            <w:pPr>
              <w:pStyle w:val="BodyText"/>
            </w:pPr>
          </w:p>
        </w:tc>
      </w:tr>
    </w:tbl>
    <w:p w:rsidR="00000000" w:rsidRPr="00466A46" w:rsidP="00466A46">
      <w:pPr>
        <w:pStyle w:val="BodyText"/>
      </w:pPr>
    </w:p>
    <w:p w:rsidR="00000000" w:rsidRPr="00466A46" w:rsidP="00466A46"/>
    <w:sectPr w:rsidSect="00466A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A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2938" w:rsidP="007C29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A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938" w:rsidP="00466A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C2938" w:rsidP="00466A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C2938" w:rsidP="00466A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A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A46" w:rsidRPr="007C2938" w:rsidP="007C293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A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938" w:rsidP="00466A46">
    <w:pPr>
      <w:pStyle w:val="Header"/>
      <w:framePr w:wrap="around"/>
    </w:pPr>
    <w:r>
      <w:fldChar w:fldCharType="begin"/>
    </w:r>
    <w:r>
      <w:instrText xml:space="preserve"> TITLE   \* MERGEFORMAT </w:instrText>
    </w:r>
    <w:r>
      <w:fldChar w:fldCharType="separate"/>
    </w:r>
    <w:r>
      <w:t>LMFBA2007A Construct textiles for canopy style awnings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2938" w:rsidP="00466A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12D3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A070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AA38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A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6A46"/>
    <w:pPr>
      <w:spacing w:before="360" w:after="60"/>
      <w:outlineLvl w:val="0"/>
    </w:pPr>
    <w:rPr>
      <w:sz w:val="32"/>
    </w:rPr>
  </w:style>
  <w:style w:type="paragraph" w:styleId="Heading2">
    <w:name w:val="heading 2"/>
    <w:basedOn w:val="HeadingBase"/>
    <w:next w:val="BodyText"/>
    <w:link w:val="Heading2Char"/>
    <w:qFormat/>
    <w:rsid w:val="00466A46"/>
    <w:pPr>
      <w:keepLines/>
      <w:spacing w:before="240" w:after="120"/>
      <w:outlineLvl w:val="1"/>
    </w:pPr>
    <w:rPr>
      <w:sz w:val="28"/>
      <w:szCs w:val="40"/>
    </w:rPr>
  </w:style>
  <w:style w:type="paragraph" w:styleId="Heading3">
    <w:name w:val="heading 3"/>
    <w:basedOn w:val="HeadingBase"/>
    <w:next w:val="BodyText"/>
    <w:link w:val="Heading3Char"/>
    <w:qFormat/>
    <w:rsid w:val="00466A46"/>
    <w:pPr>
      <w:spacing w:before="180" w:after="120"/>
      <w:outlineLvl w:val="2"/>
    </w:pPr>
    <w:rPr>
      <w:spacing w:val="-10"/>
      <w:kern w:val="32"/>
    </w:rPr>
  </w:style>
  <w:style w:type="paragraph" w:styleId="Heading4">
    <w:name w:val="heading 4"/>
    <w:basedOn w:val="HeadingBase"/>
    <w:next w:val="BodyText"/>
    <w:link w:val="Heading4Char"/>
    <w:qFormat/>
    <w:rsid w:val="00466A46"/>
    <w:pPr>
      <w:spacing w:before="160" w:after="120"/>
      <w:outlineLvl w:val="3"/>
    </w:pPr>
    <w:rPr>
      <w:sz w:val="22"/>
    </w:rPr>
  </w:style>
  <w:style w:type="paragraph" w:styleId="Heading5">
    <w:name w:val="heading 5"/>
    <w:basedOn w:val="HeadingBase"/>
    <w:next w:val="Normal"/>
    <w:link w:val="Heading5Char"/>
    <w:qFormat/>
    <w:rsid w:val="00466A46"/>
    <w:pPr>
      <w:spacing w:before="80"/>
      <w:outlineLvl w:val="4"/>
    </w:pPr>
    <w:rPr>
      <w:color w:val="918585"/>
      <w:sz w:val="20"/>
    </w:rPr>
  </w:style>
  <w:style w:type="paragraph" w:styleId="Heading6">
    <w:name w:val="heading 6"/>
    <w:basedOn w:val="HeadingBase"/>
    <w:next w:val="Normal"/>
    <w:link w:val="Heading6Char"/>
    <w:qFormat/>
    <w:rsid w:val="00466A46"/>
    <w:pPr>
      <w:spacing w:before="60"/>
      <w:outlineLvl w:val="5"/>
    </w:pPr>
    <w:rPr>
      <w:color w:val="918585"/>
      <w:sz w:val="20"/>
    </w:rPr>
  </w:style>
  <w:style w:type="paragraph" w:styleId="Heading7">
    <w:name w:val="heading 7"/>
    <w:basedOn w:val="Normal"/>
    <w:next w:val="Normal"/>
    <w:link w:val="Heading7Char"/>
    <w:qFormat/>
    <w:rsid w:val="00466A46"/>
    <w:pPr>
      <w:ind w:left="720"/>
      <w:outlineLvl w:val="6"/>
    </w:pPr>
    <w:rPr>
      <w:i/>
    </w:rPr>
  </w:style>
  <w:style w:type="paragraph" w:styleId="Heading8">
    <w:name w:val="heading 8"/>
    <w:basedOn w:val="Normal"/>
    <w:next w:val="Normal"/>
    <w:link w:val="Heading8Char"/>
    <w:qFormat/>
    <w:rsid w:val="00466A46"/>
    <w:pPr>
      <w:ind w:left="720"/>
      <w:outlineLvl w:val="7"/>
    </w:pPr>
    <w:rPr>
      <w:i/>
    </w:rPr>
  </w:style>
  <w:style w:type="paragraph" w:styleId="Heading9">
    <w:name w:val="heading 9"/>
    <w:basedOn w:val="Normal"/>
    <w:next w:val="Normal"/>
    <w:link w:val="Heading9Char"/>
    <w:qFormat/>
    <w:rsid w:val="00466A46"/>
    <w:pPr>
      <w:ind w:left="720"/>
      <w:outlineLvl w:val="8"/>
    </w:pPr>
    <w:rPr>
      <w:i/>
    </w:rPr>
  </w:style>
  <w:style w:type="character" w:default="1" w:styleId="DefaultParagraphFont">
    <w:name w:val="Default Paragraph Font"/>
    <w:uiPriority w:val="1"/>
    <w:unhideWhenUsed/>
    <w:rsid w:val="00466A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6A46"/>
  </w:style>
  <w:style w:type="character" w:customStyle="1" w:styleId="Heading1Char">
    <w:name w:val="Heading 1 Char"/>
    <w:link w:val="Heading1"/>
    <w:rsid w:val="00466A46"/>
    <w:rPr>
      <w:rFonts w:ascii="Times New Roman" w:eastAsia="Times New Roman" w:hAnsi="Times New Roman" w:cs="Times New Roman"/>
      <w:b/>
      <w:sz w:val="32"/>
      <w:szCs w:val="20"/>
      <w:lang w:eastAsia="en-US"/>
    </w:rPr>
  </w:style>
  <w:style w:type="paragraph" w:styleId="BodyText">
    <w:name w:val="Body Text"/>
    <w:basedOn w:val="Normal"/>
    <w:link w:val="BodyTextChar"/>
    <w:rsid w:val="00466A46"/>
    <w:pPr>
      <w:spacing w:before="120" w:after="120"/>
      <w:contextualSpacing/>
    </w:pPr>
    <w:rPr>
      <w:rFonts w:ascii="Times New Roman" w:hAnsi="Times New Roman"/>
      <w:sz w:val="24"/>
      <w:szCs w:val="22"/>
    </w:rPr>
  </w:style>
  <w:style w:type="character" w:customStyle="1" w:styleId="BodyTextChar">
    <w:name w:val="Body Text Char"/>
    <w:link w:val="BodyText"/>
    <w:rsid w:val="00466A46"/>
    <w:rPr>
      <w:rFonts w:ascii="Times New Roman" w:eastAsia="Times New Roman" w:hAnsi="Times New Roman" w:cs="Times New Roman"/>
      <w:sz w:val="24"/>
      <w:lang w:val="en-US" w:eastAsia="en-US"/>
    </w:rPr>
  </w:style>
  <w:style w:type="paragraph" w:styleId="Footer">
    <w:name w:val="footer"/>
    <w:basedOn w:val="Normal"/>
    <w:link w:val="FooterChar"/>
    <w:rsid w:val="00466A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66A46"/>
    <w:rPr>
      <w:rFonts w:ascii="Times New Roman" w:eastAsia="Times New Roman" w:hAnsi="Times New Roman" w:cs="Times New Roman"/>
      <w:sz w:val="16"/>
      <w:lang w:val="en-US" w:eastAsia="en-US"/>
    </w:rPr>
  </w:style>
  <w:style w:type="paragraph" w:styleId="List">
    <w:name w:val="List"/>
    <w:basedOn w:val="BodyText"/>
    <w:next w:val="BodyText"/>
    <w:rsid w:val="00466A46"/>
    <w:pPr>
      <w:tabs>
        <w:tab w:val="left" w:pos="340"/>
      </w:tabs>
      <w:spacing w:before="60" w:after="60"/>
      <w:ind w:left="340" w:hanging="340"/>
    </w:pPr>
  </w:style>
  <w:style w:type="paragraph" w:styleId="ListBullet">
    <w:name w:val="List Bullet"/>
    <w:basedOn w:val="List"/>
    <w:rsid w:val="00466A46"/>
    <w:pPr>
      <w:numPr>
        <w:numId w:val="13"/>
      </w:numPr>
      <w:tabs>
        <w:tab w:val="clear" w:pos="340"/>
      </w:tabs>
      <w:spacing w:before="40" w:after="40"/>
    </w:pPr>
  </w:style>
  <w:style w:type="character" w:customStyle="1" w:styleId="SpecialBold">
    <w:name w:val="Special Bold"/>
    <w:rsid w:val="00466A46"/>
    <w:rPr>
      <w:b/>
      <w:spacing w:val="0"/>
    </w:rPr>
  </w:style>
  <w:style w:type="paragraph" w:styleId="ListBullet2">
    <w:name w:val="List Bullet 2"/>
    <w:basedOn w:val="List2"/>
    <w:rsid w:val="00466A46"/>
    <w:pPr>
      <w:numPr>
        <w:numId w:val="14"/>
      </w:numPr>
      <w:tabs>
        <w:tab w:val="clear" w:pos="680"/>
      </w:tabs>
    </w:pPr>
  </w:style>
  <w:style w:type="paragraph" w:customStyle="1" w:styleId="SuperHeading">
    <w:name w:val="SuperHeading"/>
    <w:basedOn w:val="Normal"/>
    <w:rsid w:val="00466A46"/>
    <w:pPr>
      <w:spacing w:before="240" w:after="120"/>
      <w:outlineLvl w:val="0"/>
    </w:pPr>
    <w:rPr>
      <w:rFonts w:ascii="Times New Roman" w:hAnsi="Times New Roman"/>
      <w:b/>
      <w:sz w:val="28"/>
    </w:rPr>
  </w:style>
  <w:style w:type="paragraph" w:customStyle="1" w:styleId="AllowPageBreak">
    <w:name w:val="AllowPageBreak"/>
    <w:rsid w:val="00466A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6A46"/>
    <w:pPr>
      <w:tabs>
        <w:tab w:val="left" w:pos="680"/>
      </w:tabs>
      <w:spacing w:before="60" w:after="60"/>
      <w:ind w:left="680" w:hanging="340"/>
    </w:pPr>
  </w:style>
  <w:style w:type="character" w:customStyle="1" w:styleId="BoldandItalics">
    <w:name w:val="Bold and Italics"/>
    <w:qFormat/>
    <w:rsid w:val="00466A46"/>
    <w:rPr>
      <w:b/>
      <w:i/>
      <w:u w:val="none"/>
    </w:rPr>
  </w:style>
  <w:style w:type="character" w:customStyle="1" w:styleId="Heading2Char">
    <w:name w:val="Heading 2 Char"/>
    <w:link w:val="Heading2"/>
    <w:rsid w:val="00466A46"/>
    <w:rPr>
      <w:rFonts w:ascii="Times New Roman" w:eastAsia="Times New Roman" w:hAnsi="Times New Roman" w:cs="Times New Roman"/>
      <w:b/>
      <w:sz w:val="28"/>
      <w:szCs w:val="40"/>
      <w:lang w:eastAsia="en-US"/>
    </w:rPr>
  </w:style>
  <w:style w:type="character" w:customStyle="1" w:styleId="Heading3Char">
    <w:name w:val="Heading 3 Char"/>
    <w:link w:val="Heading3"/>
    <w:rsid w:val="00466A4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66A46"/>
    <w:rPr>
      <w:rFonts w:ascii="Times New Roman" w:eastAsia="Times New Roman" w:hAnsi="Times New Roman" w:cs="Times New Roman"/>
      <w:b/>
      <w:szCs w:val="20"/>
      <w:lang w:eastAsia="en-US"/>
    </w:rPr>
  </w:style>
  <w:style w:type="character" w:customStyle="1" w:styleId="Heading5Char">
    <w:name w:val="Heading 5 Char"/>
    <w:link w:val="Heading5"/>
    <w:rsid w:val="00466A4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66A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6A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6A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6A46"/>
    <w:rPr>
      <w:rFonts w:ascii="Courier New" w:eastAsia="Times New Roman" w:hAnsi="Courier New" w:cs="Times New Roman"/>
      <w:i/>
      <w:szCs w:val="20"/>
      <w:lang w:val="en-US" w:eastAsia="en-US"/>
    </w:rPr>
  </w:style>
  <w:style w:type="paragraph" w:customStyle="1" w:styleId="HeadingBase">
    <w:name w:val="Heading Base"/>
    <w:rsid w:val="00466A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6A46"/>
    <w:pPr>
      <w:tabs>
        <w:tab w:val="right" w:leader="dot" w:pos="9072"/>
      </w:tabs>
      <w:ind w:left="567"/>
    </w:pPr>
    <w:rPr>
      <w:szCs w:val="22"/>
    </w:rPr>
  </w:style>
  <w:style w:type="paragraph" w:customStyle="1" w:styleId="TOCBase">
    <w:name w:val="TOC Base"/>
    <w:rsid w:val="00466A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6A46"/>
    <w:pPr>
      <w:tabs>
        <w:tab w:val="right" w:leader="dot" w:pos="9072"/>
      </w:tabs>
      <w:spacing w:before="40" w:after="40"/>
      <w:ind w:left="284"/>
    </w:pPr>
    <w:rPr>
      <w:rFonts w:ascii="Times New Roman" w:hAnsi="Times New Roman"/>
    </w:rPr>
  </w:style>
  <w:style w:type="paragraph" w:styleId="TOC1">
    <w:name w:val="toc 1"/>
    <w:basedOn w:val="TOCBase"/>
    <w:next w:val="Normal"/>
    <w:rsid w:val="00466A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6A46"/>
    <w:pPr>
      <w:spacing w:before="5040"/>
      <w:jc w:val="center"/>
    </w:pPr>
    <w:rPr>
      <w:sz w:val="48"/>
      <w:szCs w:val="72"/>
      <w:lang w:val="en-US"/>
    </w:rPr>
  </w:style>
  <w:style w:type="character" w:customStyle="1" w:styleId="TitleChar">
    <w:name w:val="Title Char"/>
    <w:link w:val="Title"/>
    <w:rsid w:val="00466A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6A46"/>
    <w:pPr>
      <w:tabs>
        <w:tab w:val="left" w:pos="3600"/>
        <w:tab w:val="left" w:pos="3958"/>
      </w:tabs>
    </w:pPr>
  </w:style>
  <w:style w:type="paragraph" w:customStyle="1" w:styleId="Note">
    <w:name w:val="Note"/>
    <w:basedOn w:val="BodyText"/>
    <w:rsid w:val="00466A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6A46"/>
    <w:pPr>
      <w:framePr w:wrap="auto" w:hAnchor="text" w:y="6049"/>
    </w:pPr>
    <w:rPr>
      <w:color w:val="000000"/>
      <w:sz w:val="40"/>
    </w:rPr>
  </w:style>
  <w:style w:type="paragraph" w:customStyle="1" w:styleId="TOCTitle">
    <w:name w:val="TOCTitle"/>
    <w:basedOn w:val="Heading1"/>
    <w:rsid w:val="00466A46"/>
    <w:pPr>
      <w:spacing w:after="240"/>
      <w:jc w:val="center"/>
      <w:outlineLvl w:val="9"/>
    </w:pPr>
    <w:rPr>
      <w:caps/>
    </w:rPr>
  </w:style>
  <w:style w:type="paragraph" w:customStyle="1" w:styleId="Version">
    <w:name w:val="Version"/>
    <w:rsid w:val="00466A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6A46"/>
    <w:pPr>
      <w:keepNext w:val="0"/>
      <w:tabs>
        <w:tab w:val="right" w:pos="4176"/>
      </w:tabs>
      <w:ind w:left="198" w:hanging="198"/>
    </w:pPr>
    <w:rPr>
      <w:rFonts w:ascii="Garamond" w:hAnsi="Garamond"/>
    </w:rPr>
  </w:style>
  <w:style w:type="paragraph" w:styleId="IndexHeading">
    <w:name w:val="index heading"/>
    <w:basedOn w:val="Normal"/>
    <w:next w:val="Index1"/>
    <w:semiHidden/>
    <w:rsid w:val="00466A46"/>
    <w:pPr>
      <w:spacing w:before="120" w:after="120"/>
    </w:pPr>
    <w:rPr>
      <w:rFonts w:ascii="Arial" w:hAnsi="Arial"/>
      <w:b/>
      <w:color w:val="918585"/>
      <w:sz w:val="24"/>
    </w:rPr>
  </w:style>
  <w:style w:type="paragraph" w:styleId="Header">
    <w:name w:val="header"/>
    <w:basedOn w:val="Normal"/>
    <w:link w:val="HeaderChar"/>
    <w:rsid w:val="00466A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66A46"/>
    <w:rPr>
      <w:rFonts w:ascii="Times New Roman" w:eastAsia="Times New Roman" w:hAnsi="Times New Roman" w:cs="Times New Roman"/>
      <w:sz w:val="16"/>
      <w:szCs w:val="20"/>
      <w:lang w:val="en-GB" w:eastAsia="en-US"/>
    </w:rPr>
  </w:style>
  <w:style w:type="paragraph" w:customStyle="1" w:styleId="Chapter">
    <w:name w:val="Chapter"/>
    <w:basedOn w:val="Normal"/>
    <w:rsid w:val="00466A46"/>
    <w:pPr>
      <w:spacing w:before="240"/>
    </w:pPr>
    <w:rPr>
      <w:rFonts w:ascii="Times New Roman" w:hAnsi="Times New Roman"/>
      <w:smallCaps/>
      <w:spacing w:val="80"/>
      <w:sz w:val="28"/>
    </w:rPr>
  </w:style>
  <w:style w:type="paragraph" w:customStyle="1" w:styleId="InChapter">
    <w:name w:val="InChapter"/>
    <w:basedOn w:val="Heading3"/>
    <w:rsid w:val="00466A46"/>
    <w:pPr>
      <w:spacing w:after="240"/>
      <w:outlineLvl w:val="9"/>
    </w:pPr>
    <w:rPr>
      <w:noProof/>
    </w:rPr>
  </w:style>
  <w:style w:type="paragraph" w:styleId="Index2">
    <w:name w:val="index 2"/>
    <w:basedOn w:val="Normal"/>
    <w:next w:val="Normal"/>
    <w:semiHidden/>
    <w:rsid w:val="00466A46"/>
    <w:pPr>
      <w:tabs>
        <w:tab w:val="right" w:pos="4176"/>
      </w:tabs>
      <w:ind w:left="568" w:hanging="284"/>
    </w:pPr>
    <w:rPr>
      <w:rFonts w:ascii="Garamond" w:hAnsi="Garamond"/>
    </w:rPr>
  </w:style>
  <w:style w:type="paragraph" w:customStyle="1" w:styleId="Byline">
    <w:name w:val="Byline"/>
    <w:rsid w:val="00466A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6A46"/>
    <w:pPr>
      <w:tabs>
        <w:tab w:val="clear" w:pos="3600"/>
        <w:tab w:val="clear" w:pos="3958"/>
      </w:tabs>
      <w:jc w:val="right"/>
    </w:pPr>
  </w:style>
  <w:style w:type="character" w:styleId="Emphasis">
    <w:name w:val="Emphasis"/>
    <w:qFormat/>
    <w:rsid w:val="00466A46"/>
    <w:rPr>
      <w:i/>
    </w:rPr>
  </w:style>
  <w:style w:type="paragraph" w:styleId="Caption">
    <w:name w:val="caption"/>
    <w:basedOn w:val="BodyText"/>
    <w:next w:val="Normal"/>
    <w:qFormat/>
    <w:rsid w:val="00466A46"/>
    <w:pPr>
      <w:framePr w:w="2268" w:hSpace="181" w:vSpace="181" w:wrap="around" w:vAnchor="text" w:hAnchor="page" w:x="1135" w:y="285" w:anchorLock="1"/>
    </w:pPr>
    <w:rPr>
      <w:i/>
    </w:rPr>
  </w:style>
  <w:style w:type="paragraph" w:customStyle="1" w:styleId="MiniTOCTitle">
    <w:name w:val="MiniTOCTitle"/>
    <w:basedOn w:val="Heading4"/>
    <w:rsid w:val="00466A46"/>
    <w:pPr>
      <w:spacing w:before="240"/>
      <w:outlineLvl w:val="9"/>
    </w:pPr>
    <w:rPr>
      <w:noProof/>
      <w:sz w:val="24"/>
    </w:rPr>
  </w:style>
  <w:style w:type="paragraph" w:customStyle="1" w:styleId="MiniTOCItem">
    <w:name w:val="MiniTOCItem"/>
    <w:basedOn w:val="ListBullet"/>
    <w:rsid w:val="00466A46"/>
    <w:pPr>
      <w:numPr>
        <w:numId w:val="0"/>
      </w:numPr>
      <w:tabs>
        <w:tab w:val="right" w:leader="dot" w:pos="6521"/>
      </w:tabs>
      <w:spacing w:before="0" w:after="0"/>
    </w:pPr>
  </w:style>
  <w:style w:type="paragraph" w:customStyle="1" w:styleId="TOFTitle">
    <w:name w:val="TOFTitle"/>
    <w:basedOn w:val="TOCTitle"/>
    <w:rsid w:val="00466A46"/>
  </w:style>
  <w:style w:type="paragraph" w:styleId="TableofFigures">
    <w:name w:val="table of figures"/>
    <w:basedOn w:val="Normal"/>
    <w:next w:val="Normal"/>
    <w:semiHidden/>
    <w:rsid w:val="00466A46"/>
    <w:pPr>
      <w:tabs>
        <w:tab w:val="right" w:leader="dot" w:pos="9072"/>
      </w:tabs>
      <w:ind w:left="970" w:hanging="403"/>
    </w:pPr>
    <w:rPr>
      <w:rFonts w:ascii="Times New Roman" w:hAnsi="Times New Roman"/>
      <w:b/>
    </w:rPr>
  </w:style>
  <w:style w:type="paragraph" w:styleId="ListNumber">
    <w:name w:val="List Number"/>
    <w:basedOn w:val="List"/>
    <w:rsid w:val="00466A46"/>
    <w:pPr>
      <w:numPr>
        <w:numId w:val="11"/>
      </w:numPr>
    </w:pPr>
  </w:style>
  <w:style w:type="character" w:customStyle="1" w:styleId="WingdingSymbols">
    <w:name w:val="Wingding Symbols"/>
    <w:rsid w:val="00466A46"/>
    <w:rPr>
      <w:rFonts w:ascii="Wingdings" w:hAnsi="Wingdings"/>
    </w:rPr>
  </w:style>
  <w:style w:type="paragraph" w:customStyle="1" w:styleId="TableHeading">
    <w:name w:val="Table Heading"/>
    <w:basedOn w:val="HeadingBase"/>
    <w:rsid w:val="00466A46"/>
    <w:pPr>
      <w:keepLines/>
      <w:pBdr>
        <w:bottom w:val="single" w:sz="6" w:space="1" w:color="918585"/>
      </w:pBdr>
      <w:spacing w:before="240"/>
    </w:pPr>
  </w:style>
  <w:style w:type="character" w:customStyle="1" w:styleId="HotSpot">
    <w:name w:val="HotSpot"/>
    <w:rsid w:val="00466A46"/>
    <w:rPr>
      <w:color w:val="0033CC"/>
      <w:u w:val="none"/>
    </w:rPr>
  </w:style>
  <w:style w:type="paragraph" w:customStyle="1" w:styleId="BodyTextRight">
    <w:name w:val="Body Text Right"/>
    <w:basedOn w:val="BodyText"/>
    <w:rsid w:val="00466A46"/>
    <w:pPr>
      <w:spacing w:before="0" w:after="0"/>
      <w:jc w:val="right"/>
    </w:pPr>
  </w:style>
  <w:style w:type="paragraph" w:styleId="Index3">
    <w:name w:val="index 3"/>
    <w:basedOn w:val="ListNumber2"/>
    <w:next w:val="Normal"/>
    <w:semiHidden/>
    <w:rsid w:val="00466A46"/>
    <w:pPr>
      <w:numPr>
        <w:numId w:val="0"/>
      </w:numPr>
      <w:tabs>
        <w:tab w:val="right" w:leader="dot" w:pos="4176"/>
      </w:tabs>
    </w:pPr>
  </w:style>
  <w:style w:type="paragraph" w:styleId="ListNumber2">
    <w:name w:val="List Number 2"/>
    <w:basedOn w:val="List2"/>
    <w:rsid w:val="00466A46"/>
    <w:pPr>
      <w:numPr>
        <w:numId w:val="10"/>
      </w:numPr>
      <w:tabs>
        <w:tab w:val="clear" w:pos="1060"/>
      </w:tabs>
    </w:pPr>
  </w:style>
  <w:style w:type="paragraph" w:customStyle="1" w:styleId="MarginNote">
    <w:name w:val="Margin Note"/>
    <w:basedOn w:val="BodyText"/>
    <w:rsid w:val="00466A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6A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66A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6A46"/>
    <w:rPr>
      <w:sz w:val="32"/>
    </w:rPr>
  </w:style>
  <w:style w:type="paragraph" w:customStyle="1" w:styleId="HeadingProcedure">
    <w:name w:val="Heading Procedure"/>
    <w:basedOn w:val="HeadingBase"/>
    <w:next w:val="Normal"/>
    <w:rsid w:val="00466A46"/>
    <w:pPr>
      <w:tabs>
        <w:tab w:val="left" w:pos="0"/>
      </w:tabs>
      <w:spacing w:before="120" w:after="60"/>
    </w:pPr>
    <w:rPr>
      <w:i/>
      <w:color w:val="918585"/>
      <w:sz w:val="22"/>
    </w:rPr>
  </w:style>
  <w:style w:type="paragraph" w:customStyle="1" w:styleId="TableBodyText">
    <w:name w:val="Table Body Text"/>
    <w:basedOn w:val="BodyText"/>
    <w:rsid w:val="00466A46"/>
    <w:pPr>
      <w:spacing w:before="60" w:after="60"/>
    </w:pPr>
  </w:style>
  <w:style w:type="paragraph" w:styleId="ListContinue">
    <w:name w:val="List Continue"/>
    <w:basedOn w:val="List"/>
    <w:rsid w:val="00466A46"/>
    <w:pPr>
      <w:ind w:firstLine="0"/>
    </w:pPr>
  </w:style>
  <w:style w:type="paragraph" w:customStyle="1" w:styleId="ListNote">
    <w:name w:val="List Note"/>
    <w:basedOn w:val="List"/>
    <w:rsid w:val="00466A46"/>
    <w:pPr>
      <w:pBdr>
        <w:top w:val="single" w:sz="6" w:space="2" w:color="918585"/>
        <w:bottom w:val="single" w:sz="6" w:space="2" w:color="918585"/>
      </w:pBdr>
      <w:tabs>
        <w:tab w:val="left" w:pos="1021"/>
      </w:tabs>
      <w:ind w:firstLine="0"/>
    </w:pPr>
  </w:style>
  <w:style w:type="paragraph" w:customStyle="1" w:styleId="Warning">
    <w:name w:val="Warning"/>
    <w:basedOn w:val="BodyText"/>
    <w:rsid w:val="00466A46"/>
    <w:pPr>
      <w:shd w:val="clear" w:color="auto" w:fill="D9D9D9"/>
      <w:tabs>
        <w:tab w:val="left" w:pos="992"/>
      </w:tabs>
      <w:ind w:left="119" w:right="119"/>
    </w:pPr>
    <w:rPr>
      <w:sz w:val="20"/>
    </w:rPr>
  </w:style>
  <w:style w:type="paragraph" w:customStyle="1" w:styleId="MarginIcons">
    <w:name w:val="Margin Icons"/>
    <w:basedOn w:val="BodyText"/>
    <w:rsid w:val="00466A4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66A46"/>
    <w:rPr>
      <w:rFonts w:ascii="Courier New" w:hAnsi="Courier New"/>
    </w:rPr>
  </w:style>
  <w:style w:type="paragraph" w:customStyle="1" w:styleId="NoteBullet">
    <w:name w:val="Note Bullet"/>
    <w:basedOn w:val="Note"/>
    <w:rsid w:val="00466A46"/>
    <w:pPr>
      <w:tabs>
        <w:tab w:val="clear" w:pos="680"/>
      </w:tabs>
      <w:spacing w:before="60" w:after="60"/>
    </w:pPr>
  </w:style>
  <w:style w:type="paragraph" w:customStyle="1" w:styleId="SubHeading2">
    <w:name w:val="SubHeading2"/>
    <w:basedOn w:val="HeadingBase"/>
    <w:rsid w:val="00466A46"/>
    <w:pPr>
      <w:spacing w:before="240" w:after="60"/>
    </w:pPr>
    <w:rPr>
      <w:sz w:val="20"/>
    </w:rPr>
  </w:style>
  <w:style w:type="paragraph" w:customStyle="1" w:styleId="SubHeading1">
    <w:name w:val="SubHeading1"/>
    <w:basedOn w:val="HeadingBase"/>
    <w:rsid w:val="00466A46"/>
    <w:pPr>
      <w:spacing w:before="240" w:after="60"/>
    </w:pPr>
    <w:rPr>
      <w:color w:val="918585"/>
      <w:sz w:val="22"/>
    </w:rPr>
  </w:style>
  <w:style w:type="paragraph" w:customStyle="1" w:styleId="SideHeading">
    <w:name w:val="Side Heading"/>
    <w:basedOn w:val="HeadingBase"/>
    <w:rsid w:val="00466A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6A46"/>
    <w:pPr>
      <w:numPr>
        <w:numId w:val="12"/>
      </w:numPr>
    </w:pPr>
  </w:style>
  <w:style w:type="paragraph" w:styleId="PlainText">
    <w:name w:val="Plain Text"/>
    <w:basedOn w:val="Normal"/>
    <w:link w:val="PlainTextChar"/>
    <w:rsid w:val="00466A46"/>
    <w:rPr>
      <w:sz w:val="20"/>
    </w:rPr>
  </w:style>
  <w:style w:type="character" w:customStyle="1" w:styleId="PlainTextChar">
    <w:name w:val="Plain Text Char"/>
    <w:basedOn w:val="DefaultParagraphFont"/>
    <w:link w:val="PlainText"/>
    <w:rsid w:val="00466A46"/>
    <w:rPr>
      <w:rFonts w:ascii="Courier New" w:eastAsia="Times New Roman" w:hAnsi="Courier New" w:cs="Times New Roman"/>
      <w:sz w:val="20"/>
      <w:szCs w:val="20"/>
      <w:lang w:val="en-US" w:eastAsia="en-US"/>
    </w:rPr>
  </w:style>
  <w:style w:type="character" w:customStyle="1" w:styleId="MenuOption">
    <w:name w:val="Menu Option"/>
    <w:rsid w:val="00466A46"/>
    <w:rPr>
      <w:b/>
      <w:smallCaps/>
    </w:rPr>
  </w:style>
  <w:style w:type="paragraph" w:customStyle="1" w:styleId="TableListNumber">
    <w:name w:val="Table List Number"/>
    <w:basedOn w:val="ListNumber"/>
    <w:rsid w:val="00466A46"/>
    <w:pPr>
      <w:numPr>
        <w:numId w:val="0"/>
      </w:numPr>
    </w:pPr>
  </w:style>
  <w:style w:type="paragraph" w:styleId="TOC4">
    <w:name w:val="toc 4"/>
    <w:basedOn w:val="TOCBase"/>
    <w:next w:val="Normal"/>
    <w:semiHidden/>
    <w:rsid w:val="00466A46"/>
    <w:pPr>
      <w:tabs>
        <w:tab w:val="right" w:leader="dot" w:pos="9071"/>
      </w:tabs>
      <w:ind w:left="1701"/>
    </w:pPr>
  </w:style>
  <w:style w:type="paragraph" w:customStyle="1" w:styleId="ListAlpha">
    <w:name w:val="List Alpha"/>
    <w:basedOn w:val="List"/>
    <w:rsid w:val="00466A46"/>
    <w:pPr>
      <w:numPr>
        <w:numId w:val="9"/>
      </w:numPr>
    </w:pPr>
  </w:style>
  <w:style w:type="paragraph" w:customStyle="1" w:styleId="ListAlpha2">
    <w:name w:val="List Alpha 2"/>
    <w:basedOn w:val="List2"/>
    <w:rsid w:val="00466A46"/>
    <w:pPr>
      <w:numPr>
        <w:numId w:val="8"/>
      </w:numPr>
    </w:pPr>
  </w:style>
  <w:style w:type="paragraph" w:styleId="List3">
    <w:name w:val="List 3"/>
    <w:basedOn w:val="BodyText"/>
    <w:rsid w:val="00466A46"/>
    <w:pPr>
      <w:tabs>
        <w:tab w:val="left" w:pos="1021"/>
      </w:tabs>
      <w:spacing w:before="60" w:after="60"/>
      <w:ind w:left="1020" w:hanging="340"/>
    </w:pPr>
  </w:style>
  <w:style w:type="paragraph" w:styleId="List4">
    <w:name w:val="List 4"/>
    <w:basedOn w:val="BodyText"/>
    <w:rsid w:val="00466A46"/>
    <w:pPr>
      <w:tabs>
        <w:tab w:val="left" w:pos="1361"/>
      </w:tabs>
      <w:spacing w:before="60" w:after="60"/>
      <w:ind w:left="1361" w:hanging="340"/>
    </w:pPr>
  </w:style>
  <w:style w:type="paragraph" w:styleId="List5">
    <w:name w:val="List 5"/>
    <w:basedOn w:val="BodyText"/>
    <w:rsid w:val="00466A46"/>
    <w:pPr>
      <w:tabs>
        <w:tab w:val="left" w:pos="1701"/>
      </w:tabs>
      <w:spacing w:before="60" w:after="60"/>
      <w:ind w:left="1701" w:hanging="340"/>
    </w:pPr>
  </w:style>
  <w:style w:type="paragraph" w:styleId="ListBullet3">
    <w:name w:val="List Bullet 3"/>
    <w:basedOn w:val="List3"/>
    <w:rsid w:val="00466A46"/>
    <w:pPr>
      <w:numPr>
        <w:numId w:val="15"/>
      </w:numPr>
      <w:tabs>
        <w:tab w:val="clear" w:pos="1021"/>
      </w:tabs>
      <w:ind w:left="1037" w:hanging="357"/>
    </w:pPr>
  </w:style>
  <w:style w:type="paragraph" w:styleId="ListBullet4">
    <w:name w:val="List Bullet 4"/>
    <w:basedOn w:val="List4"/>
    <w:rsid w:val="00466A46"/>
    <w:pPr>
      <w:numPr>
        <w:numId w:val="3"/>
      </w:numPr>
    </w:pPr>
  </w:style>
  <w:style w:type="paragraph" w:styleId="ListBullet5">
    <w:name w:val="List Bullet 5"/>
    <w:basedOn w:val="List5"/>
    <w:rsid w:val="00466A46"/>
    <w:pPr>
      <w:numPr>
        <w:numId w:val="4"/>
      </w:numPr>
    </w:pPr>
  </w:style>
  <w:style w:type="paragraph" w:styleId="ListContinue2">
    <w:name w:val="List Continue 2"/>
    <w:basedOn w:val="List2"/>
    <w:rsid w:val="00466A46"/>
    <w:pPr>
      <w:ind w:firstLine="0"/>
    </w:pPr>
  </w:style>
  <w:style w:type="paragraph" w:styleId="ListContinue3">
    <w:name w:val="List Continue 3"/>
    <w:basedOn w:val="List3"/>
    <w:rsid w:val="00466A46"/>
    <w:pPr>
      <w:ind w:left="1021" w:firstLine="0"/>
    </w:pPr>
  </w:style>
  <w:style w:type="paragraph" w:styleId="ListContinue4">
    <w:name w:val="List Continue 4"/>
    <w:basedOn w:val="List4"/>
    <w:rsid w:val="00466A46"/>
    <w:pPr>
      <w:ind w:firstLine="0"/>
    </w:pPr>
  </w:style>
  <w:style w:type="paragraph" w:styleId="ListContinue5">
    <w:name w:val="List Continue 5"/>
    <w:basedOn w:val="List5"/>
    <w:rsid w:val="00466A46"/>
    <w:pPr>
      <w:ind w:firstLine="0"/>
    </w:pPr>
  </w:style>
  <w:style w:type="paragraph" w:styleId="ListNumber3">
    <w:name w:val="List Number 3"/>
    <w:basedOn w:val="List3"/>
    <w:rsid w:val="00466A46"/>
    <w:pPr>
      <w:numPr>
        <w:numId w:val="5"/>
      </w:numPr>
    </w:pPr>
  </w:style>
  <w:style w:type="paragraph" w:styleId="ListNumber4">
    <w:name w:val="List Number 4"/>
    <w:basedOn w:val="List4"/>
    <w:rsid w:val="00466A46"/>
    <w:pPr>
      <w:numPr>
        <w:numId w:val="6"/>
      </w:numPr>
    </w:pPr>
  </w:style>
  <w:style w:type="paragraph" w:styleId="ListNumber5">
    <w:name w:val="List Number 5"/>
    <w:basedOn w:val="List5"/>
    <w:rsid w:val="00466A46"/>
    <w:pPr>
      <w:numPr>
        <w:numId w:val="7"/>
      </w:numPr>
    </w:pPr>
  </w:style>
  <w:style w:type="paragraph" w:styleId="BlockText">
    <w:name w:val="Block Text"/>
    <w:basedOn w:val="Normal"/>
    <w:rsid w:val="00466A46"/>
    <w:pPr>
      <w:spacing w:after="120"/>
      <w:ind w:left="1440" w:right="1440"/>
    </w:pPr>
  </w:style>
  <w:style w:type="character" w:customStyle="1" w:styleId="Subscript">
    <w:name w:val="Subscript"/>
    <w:rsid w:val="00466A46"/>
    <w:rPr>
      <w:sz w:val="16"/>
      <w:vertAlign w:val="subscript"/>
    </w:rPr>
  </w:style>
  <w:style w:type="character" w:customStyle="1" w:styleId="Superscript">
    <w:name w:val="Superscript"/>
    <w:rsid w:val="00466A46"/>
    <w:rPr>
      <w:sz w:val="16"/>
      <w:vertAlign w:val="superscript"/>
    </w:rPr>
  </w:style>
  <w:style w:type="character" w:customStyle="1" w:styleId="Symbols">
    <w:name w:val="Symbols"/>
    <w:rsid w:val="00466A46"/>
    <w:rPr>
      <w:rFonts w:ascii="Symbol" w:hAnsi="Symbol"/>
    </w:rPr>
  </w:style>
  <w:style w:type="character" w:customStyle="1" w:styleId="MenuOptions">
    <w:name w:val="Menu Options"/>
    <w:rsid w:val="00466A46"/>
    <w:rPr>
      <w:rFonts w:ascii="Arial Narrow" w:hAnsi="Arial Narrow"/>
      <w:smallCaps/>
    </w:rPr>
  </w:style>
  <w:style w:type="character" w:customStyle="1" w:styleId="Buttons">
    <w:name w:val="Buttons"/>
    <w:rsid w:val="00466A46"/>
    <w:rPr>
      <w:b/>
    </w:rPr>
  </w:style>
  <w:style w:type="character" w:customStyle="1" w:styleId="Underlined">
    <w:name w:val="Underlined"/>
    <w:rsid w:val="00466A46"/>
    <w:rPr>
      <w:u w:val="single"/>
    </w:rPr>
  </w:style>
  <w:style w:type="paragraph" w:customStyle="1" w:styleId="TableBodyTextRight">
    <w:name w:val="Table Body Text Right"/>
    <w:basedOn w:val="TableBodyText"/>
    <w:rsid w:val="00466A46"/>
    <w:pPr>
      <w:widowControl w:val="0"/>
      <w:autoSpaceDE w:val="0"/>
      <w:autoSpaceDN w:val="0"/>
      <w:adjustRightInd w:val="0"/>
      <w:jc w:val="right"/>
    </w:pPr>
    <w:rPr>
      <w:rFonts w:cs="Arial"/>
      <w:szCs w:val="18"/>
    </w:rPr>
  </w:style>
  <w:style w:type="paragraph" w:customStyle="1" w:styleId="CopyrightText">
    <w:name w:val="Copyright Text"/>
    <w:basedOn w:val="BodyText"/>
    <w:rsid w:val="00466A46"/>
    <w:rPr>
      <w:sz w:val="18"/>
    </w:rPr>
  </w:style>
  <w:style w:type="paragraph" w:customStyle="1" w:styleId="BodySmallRight">
    <w:name w:val="Body Small Right"/>
    <w:basedOn w:val="BodyTextRight"/>
    <w:rsid w:val="00466A46"/>
    <w:rPr>
      <w:sz w:val="18"/>
      <w:szCs w:val="18"/>
    </w:rPr>
  </w:style>
  <w:style w:type="paragraph" w:customStyle="1" w:styleId="MarginEdition">
    <w:name w:val="Margin Edition"/>
    <w:basedOn w:val="MarginNote"/>
    <w:rsid w:val="00466A46"/>
    <w:pPr>
      <w:spacing w:before="0" w:after="0"/>
    </w:pPr>
    <w:rPr>
      <w:rFonts w:ascii="Times New Roman" w:hAnsi="Times New Roman"/>
      <w:color w:val="999999"/>
    </w:rPr>
  </w:style>
  <w:style w:type="paragraph" w:customStyle="1" w:styleId="Spacer">
    <w:name w:val="Spacer"/>
    <w:basedOn w:val="Normal"/>
    <w:rsid w:val="00466A46"/>
    <w:rPr>
      <w:sz w:val="2"/>
      <w:szCs w:val="2"/>
    </w:rPr>
  </w:style>
  <w:style w:type="character" w:customStyle="1" w:styleId="Small">
    <w:name w:val="Small"/>
    <w:rsid w:val="00466A46"/>
    <w:rPr>
      <w:sz w:val="16"/>
    </w:rPr>
  </w:style>
  <w:style w:type="paragraph" w:customStyle="1" w:styleId="WideTable">
    <w:name w:val="Wide Table"/>
    <w:basedOn w:val="Normal"/>
    <w:rsid w:val="00466A46"/>
    <w:pPr>
      <w:ind w:left="-1418"/>
    </w:pPr>
    <w:rPr>
      <w:sz w:val="2"/>
      <w:szCs w:val="2"/>
    </w:rPr>
  </w:style>
  <w:style w:type="character" w:styleId="PageNumber">
    <w:name w:val="page number"/>
    <w:rsid w:val="00466A46"/>
  </w:style>
  <w:style w:type="paragraph" w:styleId="Quote">
    <w:name w:val="Quote"/>
    <w:basedOn w:val="Heading1"/>
    <w:link w:val="QuoteChar"/>
    <w:qFormat/>
    <w:rsid w:val="00466A46"/>
    <w:rPr>
      <w:b w:val="0"/>
      <w:sz w:val="72"/>
      <w:szCs w:val="72"/>
      <w:lang w:val="en-NZ"/>
    </w:rPr>
  </w:style>
  <w:style w:type="character" w:customStyle="1" w:styleId="QuoteChar">
    <w:name w:val="Quote Char"/>
    <w:link w:val="Quote"/>
    <w:rsid w:val="00466A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6A46"/>
    <w:pPr>
      <w:pageBreakBefore/>
    </w:pPr>
  </w:style>
  <w:style w:type="paragraph" w:customStyle="1" w:styleId="Border">
    <w:name w:val="Border"/>
    <w:basedOn w:val="Normal"/>
    <w:qFormat/>
    <w:rsid w:val="00466A46"/>
    <w:pPr>
      <w:pBdr>
        <w:top w:val="single" w:sz="18" w:space="1" w:color="auto"/>
      </w:pBdr>
    </w:pPr>
    <w:rPr>
      <w:rFonts w:ascii="Times New Roman" w:hAnsi="Times New Roman"/>
      <w:color w:val="FFFFFF"/>
      <w:sz w:val="2"/>
    </w:rPr>
  </w:style>
  <w:style w:type="character" w:styleId="IntenseEmphasis">
    <w:name w:val="Intense Emphasis"/>
    <w:uiPriority w:val="21"/>
    <w:qFormat/>
    <w:rsid w:val="00466A46"/>
    <w:rPr>
      <w:b/>
      <w:bCs/>
      <w:i/>
      <w:iCs/>
      <w:color w:val="auto"/>
    </w:rPr>
  </w:style>
  <w:style w:type="paragraph" w:styleId="IntenseQuote">
    <w:name w:val="Intense Quote"/>
    <w:basedOn w:val="Normal"/>
    <w:next w:val="Normal"/>
    <w:link w:val="IntenseQuoteChar"/>
    <w:uiPriority w:val="30"/>
    <w:qFormat/>
    <w:rsid w:val="00466A4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66A46"/>
    <w:rPr>
      <w:rFonts w:ascii="Courier New" w:eastAsia="Times New Roman" w:hAnsi="Courier New" w:cs="Times New Roman"/>
      <w:b/>
      <w:bCs/>
      <w:i/>
      <w:iCs/>
      <w:szCs w:val="20"/>
      <w:lang w:val="en-US" w:eastAsia="en-US"/>
    </w:rPr>
  </w:style>
  <w:style w:type="character" w:styleId="SubtleReference">
    <w:name w:val="Subtle Reference"/>
    <w:uiPriority w:val="31"/>
    <w:qFormat/>
    <w:rsid w:val="00466A46"/>
    <w:rPr>
      <w:smallCaps/>
      <w:color w:val="auto"/>
      <w:u w:val="single"/>
    </w:rPr>
  </w:style>
  <w:style w:type="character" w:styleId="IntenseReference">
    <w:name w:val="Intense Reference"/>
    <w:uiPriority w:val="32"/>
    <w:qFormat/>
    <w:rsid w:val="00466A46"/>
    <w:rPr>
      <w:b/>
      <w:bCs/>
      <w:smallCaps/>
      <w:color w:val="auto"/>
      <w:spacing w:val="5"/>
      <w:u w:val="single"/>
    </w:rPr>
  </w:style>
  <w:style w:type="paragraph" w:customStyle="1" w:styleId="2ColumnHeading">
    <w:name w:val="2Column Heading"/>
    <w:basedOn w:val="BodyText"/>
    <w:qFormat/>
    <w:rsid w:val="00466A46"/>
    <w:pPr>
      <w:spacing w:after="60"/>
      <w:ind w:left="-2268"/>
    </w:pPr>
    <w:rPr>
      <w:b/>
    </w:rPr>
  </w:style>
  <w:style w:type="paragraph" w:customStyle="1" w:styleId="Heading1TOC">
    <w:name w:val="Heading1 TOC"/>
    <w:basedOn w:val="Normal"/>
    <w:qFormat/>
    <w:rsid w:val="00466A46"/>
    <w:pPr>
      <w:spacing w:before="240" w:after="120"/>
    </w:pPr>
    <w:rPr>
      <w:rFonts w:ascii="Times New Roman" w:hAnsi="Times New Roman"/>
      <w:b/>
      <w:sz w:val="32"/>
    </w:rPr>
  </w:style>
  <w:style w:type="paragraph" w:customStyle="1" w:styleId="Heading2TOC">
    <w:name w:val="Heading2 TOC"/>
    <w:basedOn w:val="Normal"/>
    <w:qFormat/>
    <w:rsid w:val="00466A46"/>
    <w:pPr>
      <w:spacing w:before="240" w:after="60"/>
    </w:pPr>
    <w:rPr>
      <w:rFonts w:ascii="Times New Roman" w:hAnsi="Times New Roman"/>
      <w:b/>
      <w:sz w:val="28"/>
    </w:rPr>
  </w:style>
  <w:style w:type="character" w:customStyle="1" w:styleId="Underline">
    <w:name w:val="Underline"/>
    <w:qFormat/>
    <w:rsid w:val="00466A46"/>
    <w:rPr>
      <w:u w:val="single"/>
    </w:rPr>
  </w:style>
  <w:style w:type="paragraph" w:styleId="BalloonText">
    <w:name w:val="Balloon Text"/>
    <w:basedOn w:val="Normal"/>
    <w:link w:val="BalloonTextChar"/>
    <w:rsid w:val="00466A46"/>
    <w:rPr>
      <w:rFonts w:ascii="Tahoma" w:hAnsi="Tahoma" w:cs="Tahoma"/>
      <w:sz w:val="16"/>
      <w:szCs w:val="16"/>
    </w:rPr>
  </w:style>
  <w:style w:type="character" w:customStyle="1" w:styleId="BalloonTextChar">
    <w:name w:val="Balloon Text Char"/>
    <w:link w:val="BalloonText"/>
    <w:rsid w:val="00466A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6A4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66A4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1600</Words>
  <Characters>9941</Characters>
  <Application>Microsoft Office Word</Application>
  <DocSecurity>0</DocSecurity>
  <Lines>340</Lines>
  <Paragraphs>169</Paragraphs>
  <ScaleCrop>false</ScaleCrop>
  <Company>Author-it Software Corporation Ltd.</Company>
  <LinksUpToDate>false</LinksUpToDate>
  <CharactersWithSpaces>11440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LMFBA2007A Construct textiles for canopy style awnings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2012-05-26T17:19:00Z</dcterms:created>
  <dcterms:modified xsi:type="dcterms:W3CDTF">2012-05-26T17:19:00Z</dcterms:modified>
</cp:coreProperties>
</file>