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DC8" w:rsidP="002A2DC8">
      <w:pPr>
        <w:pStyle w:val="Title"/>
      </w:pPr>
      <w:r>
        <w:fldChar w:fldCharType="begin"/>
      </w:r>
      <w:r>
        <w:instrText xml:space="preserve"> TITLE   \* MERGEFORMAT </w:instrText>
      </w:r>
      <w:r>
        <w:fldChar w:fldCharType="separate"/>
      </w:r>
      <w:r>
        <w:t>LMF50408 Diploma of Interior Design and Decoration</w:t>
      </w:r>
      <w:r>
        <w:fldChar w:fldCharType="end"/>
      </w:r>
    </w:p>
    <w:p w:rsidR="002A2DC8" w:rsidP="002A2DC8">
      <w:pPr>
        <w:pStyle w:val="Version"/>
        <w:sectPr w:rsidSect="009C7A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C7A4A" w:rsidP="009C7A4A">
      <w:pPr>
        <w:pStyle w:val="SuperHeading"/>
      </w:pPr>
      <w:r w:rsidRPr="009C7A4A">
        <w:t>LMF50408 Diploma of Interior Design and Decoration</w:t>
      </w:r>
    </w:p>
    <w:p w:rsidR="00000000" w:rsidRPr="009C7A4A" w:rsidP="009C7A4A">
      <w:pPr>
        <w:pStyle w:val="Heading1"/>
      </w:pPr>
      <w:bookmarkStart w:id="1" w:name="O_51131"/>
      <w:bookmarkEnd w:id="1"/>
      <w:r w:rsidRPr="009C7A4A">
        <w:t>Modification History</w:t>
      </w:r>
    </w:p>
    <w:p w:rsidR="00000000" w:rsidRPr="009C7A4A" w:rsidP="009C7A4A">
      <w:pPr>
        <w:pStyle w:val="BodyText"/>
      </w:pPr>
      <w:r w:rsidRPr="009C7A4A">
        <w:t>Not applicable.</w:t>
      </w:r>
    </w:p>
    <w:p w:rsidR="00000000" w:rsidRPr="009C7A4A" w:rsidP="009C7A4A">
      <w:pPr>
        <w:pStyle w:val="AllowPageBreak"/>
      </w:pPr>
    </w:p>
    <w:p w:rsidR="00000000" w:rsidRPr="009C7A4A" w:rsidP="009C7A4A">
      <w:pPr>
        <w:pStyle w:val="Heading1"/>
      </w:pPr>
      <w:bookmarkStart w:id="2" w:name="O_51132"/>
      <w:bookmarkEnd w:id="2"/>
      <w:r w:rsidRPr="009C7A4A">
        <w:t>Description</w:t>
      </w:r>
    </w:p>
    <w:p w:rsidR="00000000" w:rsidRPr="009C7A4A" w:rsidP="009C7A4A">
      <w:pPr>
        <w:pStyle w:val="BodyText"/>
      </w:pPr>
      <w:r w:rsidRPr="009C7A4A">
        <w:t>This qualification describes the skills and knowledge required to perform design and decoration advice for building interiors</w:t>
      </w:r>
      <w:r w:rsidRPr="009C7A4A">
        <w:t>. Design and decoration at this level covers the development of complete decorative schemes for the effective use of residential and commercial or institutional interior spaces, working with a client brief and within project parameters. It may also include</w:t>
      </w:r>
      <w:r w:rsidRPr="009C7A4A">
        <w:t xml:space="preserve"> specialist design areas such as facilities for people with disabilities and the aged.</w:t>
      </w:r>
    </w:p>
    <w:p w:rsidR="00000000" w:rsidRPr="009C7A4A" w:rsidP="009C7A4A">
      <w:pPr>
        <w:pStyle w:val="BodyText"/>
      </w:pPr>
    </w:p>
    <w:p w:rsidR="00000000" w:rsidRPr="009C7A4A" w:rsidP="009C7A4A">
      <w:pPr>
        <w:pStyle w:val="BodyText"/>
      </w:pPr>
      <w:r w:rsidRPr="009C7A4A">
        <w:rPr>
          <w:rStyle w:val="SpecialBold"/>
        </w:rPr>
        <w:t>Job roles</w:t>
      </w:r>
      <w:r w:rsidRPr="009C7A4A">
        <w:t>/</w:t>
      </w:r>
      <w:r w:rsidRPr="009C7A4A">
        <w:rPr>
          <w:rStyle w:val="SpecialBold"/>
        </w:rPr>
        <w:t>employment outcomes</w:t>
      </w:r>
    </w:p>
    <w:p w:rsidR="00000000" w:rsidRPr="009C7A4A" w:rsidP="009C7A4A">
      <w:pPr>
        <w:pStyle w:val="BodyText"/>
      </w:pPr>
      <w:r w:rsidRPr="009C7A4A">
        <w:t>The LMF50408 Diploma of Interior Design and Decoration reflects vocational outcomes include:</w:t>
      </w:r>
    </w:p>
    <w:p w:rsidR="00000000" w:rsidRPr="009C7A4A" w:rsidP="009C7A4A">
      <w:pPr>
        <w:pStyle w:val="ListBullet"/>
      </w:pPr>
      <w:r w:rsidRPr="009C7A4A">
        <w:t>self employment as an interior decorator, co</w:t>
      </w:r>
      <w:r w:rsidRPr="009C7A4A">
        <w:t>lour consultant or interior stylist</w:t>
      </w:r>
    </w:p>
    <w:p w:rsidR="00000000" w:rsidRPr="009C7A4A" w:rsidP="009C7A4A">
      <w:pPr>
        <w:pStyle w:val="ListBullet"/>
      </w:pPr>
      <w:r w:rsidRPr="009C7A4A">
        <w:t xml:space="preserve">in-house Interior designer or decorator for design and decoration consultancies, furniture, furnishings and fabric suppliers, furnishing departments of retail stores or shop fitters. </w:t>
      </w:r>
    </w:p>
    <w:p w:rsidR="00000000" w:rsidRPr="009C7A4A" w:rsidP="009C7A4A">
      <w:pPr>
        <w:pStyle w:val="BodyText"/>
      </w:pPr>
      <w:r w:rsidRPr="009C7A4A">
        <w:t>Work involves self-directed application of knowledge and skills, with substantial depth in some areas where judgement is required in planning and selecting appropriate equipment, services and techniques for self and others.</w:t>
      </w:r>
    </w:p>
    <w:p w:rsidR="00000000" w:rsidRPr="009C7A4A" w:rsidP="009C7A4A">
      <w:pPr>
        <w:pStyle w:val="BodyText"/>
      </w:pPr>
    </w:p>
    <w:p w:rsidR="00000000" w:rsidRPr="009C7A4A" w:rsidP="009C7A4A">
      <w:pPr>
        <w:pStyle w:val="BodyText"/>
      </w:pPr>
      <w:r w:rsidRPr="009C7A4A">
        <w:rPr>
          <w:rStyle w:val="SpecialBold"/>
        </w:rPr>
        <w:t>Application</w:t>
      </w:r>
    </w:p>
    <w:p w:rsidR="00000000" w:rsidRPr="009C7A4A" w:rsidP="009C7A4A">
      <w:pPr>
        <w:pStyle w:val="BodyText"/>
      </w:pPr>
      <w:r w:rsidRPr="009C7A4A">
        <w:t xml:space="preserve">This qualification </w:t>
      </w:r>
      <w:r w:rsidRPr="009C7A4A">
        <w:t>is typically used to develop a breadth, depth and complexity of skills and knowledge covering furnishings, finishes and aesthetic presentation to meet the purpose, efficiency and comfort of the space and encourage the principles of environmental sustainabi</w:t>
      </w:r>
      <w:r w:rsidRPr="009C7A4A">
        <w:t>lity. It covers a detailed understanding of the application and effect of colour and pattern in interior space and the application of historic furnishing styles and their relationship to architectural periods and heritage projects.</w:t>
      </w:r>
    </w:p>
    <w:p w:rsidR="00000000" w:rsidRPr="009C7A4A" w:rsidP="009C7A4A">
      <w:pPr>
        <w:pStyle w:val="BodyText"/>
      </w:pPr>
    </w:p>
    <w:p w:rsidR="00000000" w:rsidRPr="009C7A4A" w:rsidP="009C7A4A">
      <w:pPr>
        <w:pStyle w:val="BodyText"/>
      </w:pPr>
      <w:r w:rsidRPr="009C7A4A">
        <w:t>This qualification cove</w:t>
      </w:r>
      <w:r w:rsidRPr="009C7A4A">
        <w:t>rs the skills required to provide a full range of decoration services, consultation and design advice including:</w:t>
      </w:r>
    </w:p>
    <w:p w:rsidR="00000000" w:rsidRPr="009C7A4A" w:rsidP="009C7A4A">
      <w:pPr>
        <w:pStyle w:val="ListBullet"/>
      </w:pPr>
      <w:r w:rsidRPr="009C7A4A">
        <w:t>researching and analysing the client's goals and requirements</w:t>
      </w:r>
    </w:p>
    <w:p w:rsidR="00000000" w:rsidRPr="009C7A4A" w:rsidP="009C7A4A">
      <w:pPr>
        <w:pStyle w:val="ListBullet"/>
      </w:pPr>
      <w:r w:rsidRPr="009C7A4A">
        <w:t>planning, arranging and styling the space, and preparing detailed client present</w:t>
      </w:r>
      <w:r w:rsidRPr="009C7A4A">
        <w:t>ations</w:t>
      </w:r>
    </w:p>
    <w:p w:rsidR="00000000" w:rsidRPr="009C7A4A" w:rsidP="009C7A4A">
      <w:pPr>
        <w:pStyle w:val="ListBullet"/>
      </w:pPr>
      <w:r w:rsidRPr="009C7A4A">
        <w:t>selecting and specifying colour schemes, furniture, fabrics and fixtures, including layouts and detailed specifications</w:t>
      </w:r>
    </w:p>
    <w:p w:rsidR="00000000" w:rsidRPr="009C7A4A" w:rsidP="009C7A4A">
      <w:pPr>
        <w:pStyle w:val="ListBullet"/>
      </w:pPr>
      <w:r w:rsidRPr="009C7A4A">
        <w:t>preparing design documentation for specialty floor coverings, fabrics and wall finishes</w:t>
      </w:r>
    </w:p>
    <w:p w:rsidR="00000000" w:rsidRPr="009C7A4A" w:rsidP="009C7A4A">
      <w:pPr>
        <w:pStyle w:val="ListBullet"/>
      </w:pPr>
      <w:r w:rsidRPr="009C7A4A">
        <w:t>working with builders, architects and ser</w:t>
      </w:r>
      <w:r w:rsidRPr="009C7A4A">
        <w:t xml:space="preserve">vice contractors to advise on changes to the interior structure </w:t>
      </w:r>
    </w:p>
    <w:p w:rsidR="00000000" w:rsidRPr="009C7A4A" w:rsidP="009C7A4A">
      <w:pPr>
        <w:pStyle w:val="ListBullet"/>
      </w:pPr>
      <w:r w:rsidRPr="009C7A4A">
        <w:t>producing documentation for shop fitters, cabinet makers, furniture suppliers and materials suppliers</w:t>
      </w:r>
    </w:p>
    <w:p w:rsidR="00000000" w:rsidRPr="009C7A4A" w:rsidP="009C7A4A">
      <w:pPr>
        <w:pStyle w:val="ListBullet"/>
      </w:pPr>
      <w:r w:rsidRPr="009C7A4A">
        <w:t>preparing documentation for power and communications locations, reflected ceiling plans a</w:t>
      </w:r>
      <w:r w:rsidRPr="009C7A4A">
        <w:t>nd lighting designs that reflect an understanding of basic building protocols</w:t>
      </w:r>
    </w:p>
    <w:p w:rsidR="00000000" w:rsidRPr="009C7A4A" w:rsidP="009C7A4A">
      <w:pPr>
        <w:pStyle w:val="ListBullet"/>
      </w:pPr>
      <w:r w:rsidRPr="009C7A4A">
        <w:t>providing contract documentation for the pricing, procurement and installation of materials and furniture</w:t>
      </w:r>
    </w:p>
    <w:p w:rsidR="00000000" w:rsidRPr="009C7A4A" w:rsidP="009C7A4A">
      <w:pPr>
        <w:pStyle w:val="ListBullet"/>
      </w:pPr>
      <w:r w:rsidRPr="009C7A4A">
        <w:t>organising the purchasing of materials, accessories, artwork and furnish</w:t>
      </w:r>
      <w:r w:rsidRPr="009C7A4A">
        <w:t xml:space="preserve">ings </w:t>
      </w:r>
    </w:p>
    <w:p w:rsidR="00000000" w:rsidRPr="009C7A4A" w:rsidP="009C7A4A">
      <w:pPr>
        <w:pStyle w:val="ListBullet"/>
      </w:pPr>
      <w:r w:rsidRPr="009C7A4A">
        <w:t>contracting and supervision of the trades people required to implement a project.</w:t>
      </w:r>
    </w:p>
    <w:p w:rsidR="00000000" w:rsidRPr="009C7A4A" w:rsidP="009C7A4A">
      <w:pPr>
        <w:pStyle w:val="BodyText"/>
      </w:pPr>
    </w:p>
    <w:p w:rsidR="00000000" w:rsidRPr="009C7A4A" w:rsidP="009C7A4A">
      <w:pPr>
        <w:pStyle w:val="BodyText"/>
      </w:pPr>
      <w:r w:rsidRPr="009C7A4A">
        <w:t>Work would involve participation in development of strategic initiatives, as well as personal responsibility and autonomy in performing complex technical operations or</w:t>
      </w:r>
      <w:r w:rsidRPr="009C7A4A">
        <w:t xml:space="preserve"> organising others.  It may include participation in teams, including teams concerned with planning and evaluation functions and could involve group or team coordination.</w:t>
      </w:r>
    </w:p>
    <w:p w:rsidR="00000000" w:rsidRPr="009C7A4A" w:rsidP="009C7A4A">
      <w:pPr>
        <w:pStyle w:val="BodyText"/>
      </w:pPr>
    </w:p>
    <w:p w:rsidR="00000000" w:rsidRPr="009C7A4A" w:rsidP="009C7A4A">
      <w:pPr>
        <w:pStyle w:val="BodyText"/>
      </w:pPr>
      <w:r w:rsidRPr="009C7A4A">
        <w:rPr>
          <w:rStyle w:val="SpecialBold"/>
        </w:rPr>
        <w:t>Pathways into the qualification</w:t>
      </w:r>
    </w:p>
    <w:p w:rsidR="002A2DC8" w:rsidP="009C7A4A">
      <w:pPr>
        <w:pStyle w:val="BodyText"/>
      </w:pPr>
      <w:r w:rsidRPr="009C7A4A">
        <w:t>This qualification may be accessed by direct entry. Credit can be granted towards this qualification by those who have completed LMF40408 Certificate IV in Interior Decoration or achieved equivalent industry experience.</w:t>
      </w:r>
    </w:p>
    <w:p w:rsidR="002A2DC8" w:rsidP="009C7A4A">
      <w:pPr>
        <w:pStyle w:val="BodyText"/>
      </w:pPr>
    </w:p>
    <w:p w:rsidR="00000000" w:rsidRPr="009C7A4A" w:rsidP="009C7A4A">
      <w:pPr>
        <w:pStyle w:val="BodyText"/>
      </w:pPr>
      <w:r w:rsidRPr="009C7A4A">
        <w:rPr>
          <w:rStyle w:val="SpecialBold"/>
        </w:rPr>
        <w:t>Pathways from the qualification</w:t>
      </w:r>
    </w:p>
    <w:p w:rsidR="00000000" w:rsidRPr="009C7A4A" w:rsidP="009C7A4A">
      <w:pPr>
        <w:pStyle w:val="BodyText"/>
      </w:pPr>
      <w:r w:rsidRPr="009C7A4A">
        <w:t>Fu</w:t>
      </w:r>
      <w:r w:rsidRPr="009C7A4A">
        <w:t>rther training pathways from this qualification may include LMF60208 Advanced Diploma of Interior Design and relevant management or competitive manufacturing qualifications.</w:t>
      </w:r>
    </w:p>
    <w:p w:rsidR="00000000" w:rsidRPr="009C7A4A" w:rsidP="009C7A4A">
      <w:pPr>
        <w:pStyle w:val="BodyText"/>
      </w:pPr>
    </w:p>
    <w:p w:rsidR="00000000" w:rsidRPr="009C7A4A" w:rsidP="009C7A4A">
      <w:pPr>
        <w:pStyle w:val="BodyText"/>
      </w:pPr>
      <w:r w:rsidRPr="009C7A4A">
        <w:rPr>
          <w:rStyle w:val="SpecialBold"/>
        </w:rPr>
        <w:t>Licensing considerations</w:t>
      </w:r>
    </w:p>
    <w:p w:rsidR="002A2DC8" w:rsidP="009C7A4A">
      <w:pPr>
        <w:pStyle w:val="BodyText"/>
      </w:pPr>
      <w:r w:rsidRPr="009C7A4A">
        <w:t>There are no specific licences that relate to this quali</w:t>
      </w:r>
      <w:r w:rsidRPr="009C7A4A">
        <w:t>fication. However, depending on the jurisdiction, licensing or regulatory requirements may apply to the use of some units in this qualification. Local regulations should be checked for details.</w:t>
      </w:r>
    </w:p>
    <w:p w:rsidR="002A2DC8" w:rsidP="009C7A4A">
      <w:pPr>
        <w:pStyle w:val="BodyText"/>
      </w:pPr>
    </w:p>
    <w:p w:rsidR="00000000" w:rsidRPr="009C7A4A" w:rsidP="009C7A4A">
      <w:pPr>
        <w:pStyle w:val="Heading1"/>
      </w:pPr>
      <w:bookmarkStart w:id="3" w:name="O_51133"/>
      <w:bookmarkEnd w:id="3"/>
      <w:r w:rsidRPr="009C7A4A">
        <w:t>Pathways Information</w:t>
      </w:r>
    </w:p>
    <w:p w:rsidR="00000000" w:rsidRPr="009C7A4A" w:rsidP="009C7A4A">
      <w:pPr>
        <w:pStyle w:val="BodyText"/>
      </w:pPr>
      <w:r w:rsidRPr="009C7A4A">
        <w:t>Not applicable.</w:t>
      </w:r>
    </w:p>
    <w:p w:rsidR="00000000" w:rsidRPr="009C7A4A" w:rsidP="009C7A4A">
      <w:pPr>
        <w:pStyle w:val="AllowPageBreak"/>
      </w:pPr>
    </w:p>
    <w:p w:rsidR="00000000" w:rsidRPr="009C7A4A" w:rsidP="009C7A4A">
      <w:pPr>
        <w:pStyle w:val="Heading1"/>
      </w:pPr>
      <w:bookmarkStart w:id="4" w:name="O_51134"/>
      <w:bookmarkEnd w:id="4"/>
      <w:r w:rsidRPr="009C7A4A">
        <w:t>Licensing/Regulatory Information</w:t>
      </w:r>
    </w:p>
    <w:p w:rsidR="00000000" w:rsidRPr="009C7A4A" w:rsidP="009C7A4A">
      <w:pPr>
        <w:pStyle w:val="BodyText"/>
      </w:pPr>
      <w:r w:rsidRPr="009C7A4A">
        <w:t>Not applicable.</w:t>
      </w:r>
    </w:p>
    <w:p w:rsidR="00000000" w:rsidRPr="009C7A4A" w:rsidP="009C7A4A">
      <w:pPr>
        <w:pStyle w:val="AllowPageBreak"/>
      </w:pPr>
    </w:p>
    <w:p w:rsidR="00000000" w:rsidRPr="009C7A4A" w:rsidP="009C7A4A">
      <w:pPr>
        <w:pStyle w:val="Heading1"/>
      </w:pPr>
      <w:bookmarkStart w:id="5" w:name="O_51135"/>
      <w:bookmarkEnd w:id="5"/>
      <w:r w:rsidRPr="009C7A4A">
        <w:t>Entry Requirements</w:t>
      </w:r>
    </w:p>
    <w:p w:rsidR="00000000" w:rsidRPr="009C7A4A" w:rsidP="009C7A4A">
      <w:pPr>
        <w:pStyle w:val="BodyText"/>
      </w:pPr>
      <w:r w:rsidRPr="009C7A4A">
        <w:t>Not applicable.</w:t>
      </w:r>
    </w:p>
    <w:p w:rsidR="00000000" w:rsidRPr="009C7A4A" w:rsidP="009C7A4A">
      <w:pPr>
        <w:pStyle w:val="AllowPageBreak"/>
      </w:pPr>
    </w:p>
    <w:p w:rsidR="00000000" w:rsidRPr="009C7A4A" w:rsidP="009C7A4A">
      <w:pPr>
        <w:pStyle w:val="Heading1"/>
      </w:pPr>
      <w:bookmarkStart w:id="6" w:name="O_51136"/>
      <w:bookmarkEnd w:id="6"/>
      <w:r w:rsidRPr="009C7A4A">
        <w:t>Employability Skills Summary</w:t>
      </w:r>
    </w:p>
    <w:tbl>
      <w:tblPr>
        <w:tblW w:w="9570" w:type="dxa"/>
        <w:tblLayout w:type="fixed"/>
        <w:tblCellMar>
          <w:left w:w="62" w:type="dxa"/>
          <w:right w:w="62" w:type="dxa"/>
        </w:tblCellMar>
        <w:tblLook w:val="0000"/>
      </w:tblPr>
      <w:tblGrid>
        <w:gridCol w:w="2892"/>
        <w:gridCol w:w="6678"/>
      </w:tblGrid>
      <w:tr w:rsidTr="002A2D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rPr>
                <w:rStyle w:val="SpecialBold"/>
              </w:rPr>
              <w:t>EMPLOYABILITY SKILLS QUALIFICATION SUMMARY</w:t>
            </w:r>
          </w:p>
        </w:tc>
      </w:tr>
      <w:tr w:rsidTr="002A2D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r w:rsidRPr="009C7A4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rPr>
                <w:rStyle w:val="SpecialBold"/>
              </w:rPr>
              <w:t>Industry</w:t>
            </w:r>
            <w:r w:rsidRPr="009C7A4A">
              <w:t>/</w:t>
            </w:r>
            <w:r w:rsidRPr="009C7A4A">
              <w:rPr>
                <w:rStyle w:val="SpecialBold"/>
              </w:rPr>
              <w:t>enterprise requirements for this qualification include</w:t>
            </w:r>
            <w:r w:rsidRPr="009C7A4A">
              <w:t>:</w:t>
            </w:r>
          </w:p>
        </w:tc>
      </w:tr>
      <w:tr w:rsidTr="002A2DC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ListBullet"/>
            </w:pPr>
            <w:r w:rsidRPr="009C7A4A">
              <w:t>communicate effectively and efficiently with colleagues, suppliers, clients and others involved in the decoration or design project, using a variety of communication methods</w:t>
            </w:r>
          </w:p>
          <w:p w:rsidR="00000000" w:rsidRPr="009C7A4A" w:rsidP="009C7A4A">
            <w:pPr>
              <w:pStyle w:val="ListBullet"/>
            </w:pPr>
            <w:r w:rsidRPr="009C7A4A">
              <w:t xml:space="preserve">interpret decoration or design briefs </w:t>
            </w:r>
          </w:p>
          <w:p w:rsidR="00000000" w:rsidRPr="009C7A4A" w:rsidP="009C7A4A">
            <w:pPr>
              <w:pStyle w:val="ListBullet"/>
            </w:pPr>
            <w:r w:rsidRPr="009C7A4A">
              <w:t>interpret technical and conceptual information</w:t>
            </w:r>
          </w:p>
          <w:p w:rsidR="00000000" w:rsidRPr="009C7A4A" w:rsidP="009C7A4A">
            <w:pPr>
              <w:pStyle w:val="ListBullet"/>
            </w:pPr>
            <w:r w:rsidRPr="009C7A4A">
              <w:t>conduct research to inform project outcomes</w:t>
            </w:r>
          </w:p>
          <w:p w:rsidR="00000000" w:rsidRPr="009C7A4A" w:rsidP="009C7A4A">
            <w:pPr>
              <w:pStyle w:val="ListBullet"/>
            </w:pPr>
            <w:r w:rsidRPr="009C7A4A">
              <w:t>communicate and sell decoration or design ideas and concepts using a variety of presentation methods</w:t>
            </w:r>
          </w:p>
          <w:p w:rsidR="00000000" w:rsidRPr="009C7A4A" w:rsidP="009C7A4A">
            <w:pPr>
              <w:pStyle w:val="ListBullet"/>
            </w:pPr>
            <w:r w:rsidRPr="009C7A4A">
              <w:t>produce detailed technica</w:t>
            </w:r>
            <w:r w:rsidRPr="009C7A4A">
              <w:t>l drawings to industry standard</w:t>
            </w:r>
          </w:p>
          <w:p w:rsidR="00000000" w:rsidRPr="009C7A4A" w:rsidP="009C7A4A">
            <w:pPr>
              <w:pStyle w:val="ListBullet"/>
            </w:pPr>
            <w:r w:rsidRPr="009C7A4A">
              <w:t>complete documentation relating to the project</w:t>
            </w:r>
          </w:p>
          <w:p w:rsidR="00000000" w:rsidRPr="009C7A4A" w:rsidP="009C7A4A">
            <w:pPr>
              <w:pStyle w:val="ListBullet"/>
            </w:pPr>
            <w:r w:rsidRPr="009C7A4A">
              <w:t>undertake measurements and calculations and document in specification schedule</w:t>
            </w:r>
          </w:p>
          <w:p w:rsidR="00000000" w:rsidRPr="009C7A4A" w:rsidP="009C7A4A">
            <w:pPr>
              <w:pStyle w:val="ListBullet"/>
            </w:pPr>
            <w:r w:rsidRPr="009C7A4A">
              <w:t>interpret client needs and documentation including client briefs, quotations, fee schedules, propo</w:t>
            </w:r>
            <w:r w:rsidRPr="009C7A4A">
              <w:t>sal documents, product/finishes schedules and architectural drawings</w:t>
            </w:r>
          </w:p>
          <w:p w:rsidR="00000000" w:rsidRPr="009C7A4A" w:rsidP="009C7A4A">
            <w:pPr>
              <w:pStyle w:val="ListBullet"/>
            </w:pPr>
            <w:r w:rsidRPr="009C7A4A">
              <w:t>negotiate a brief with the client</w:t>
            </w:r>
          </w:p>
          <w:p w:rsidR="00000000" w:rsidP="009C7A4A">
            <w:pPr>
              <w:pStyle w:val="ListBullet"/>
              <w:rPr>
                <w:lang w:val="en-NZ"/>
              </w:rPr>
            </w:pPr>
            <w:r w:rsidRPr="009C7A4A">
              <w:t>manage contracts</w:t>
            </w:r>
          </w:p>
        </w:tc>
      </w:tr>
      <w:tr w:rsidTr="002A2DC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ListBullet"/>
            </w:pPr>
            <w:r w:rsidRPr="009C7A4A">
              <w:t>collaborate on design and decoration concepts and ideas with others</w:t>
            </w:r>
          </w:p>
          <w:p w:rsidR="00000000" w:rsidRPr="009C7A4A" w:rsidP="009C7A4A">
            <w:pPr>
              <w:pStyle w:val="ListBullet"/>
            </w:pPr>
            <w:r w:rsidRPr="009C7A4A">
              <w:t>demonstrate and encourage others in working cooperatively</w:t>
            </w:r>
            <w:r w:rsidRPr="009C7A4A">
              <w:t xml:space="preserve"> with people of different ages, gender, race or religion </w:t>
            </w:r>
          </w:p>
          <w:p w:rsidR="00000000" w:rsidRPr="009C7A4A" w:rsidP="009C7A4A">
            <w:pPr>
              <w:pStyle w:val="ListBullet"/>
            </w:pPr>
            <w:r w:rsidRPr="009C7A4A">
              <w:t>undertake appropriate and effective communication with others in the design and decoration process</w:t>
            </w:r>
          </w:p>
          <w:p w:rsidR="00000000" w:rsidRPr="009C7A4A" w:rsidP="009C7A4A">
            <w:pPr>
              <w:pStyle w:val="ListBullet"/>
            </w:pPr>
            <w:r w:rsidRPr="009C7A4A">
              <w:t>provide constructive and meaningful feedback on design and decoration work to colleagues</w:t>
            </w:r>
          </w:p>
          <w:p w:rsidR="00000000" w:rsidRPr="009C7A4A" w:rsidP="009C7A4A">
            <w:pPr>
              <w:pStyle w:val="ListBullet"/>
            </w:pPr>
            <w:r w:rsidRPr="009C7A4A">
              <w:t>provide practical decoration or design and business support to managers and the design team</w:t>
            </w:r>
          </w:p>
          <w:p w:rsidR="00000000" w:rsidP="009C7A4A">
            <w:pPr>
              <w:pStyle w:val="ListBullet"/>
              <w:rPr>
                <w:lang w:val="en-NZ"/>
              </w:rPr>
            </w:pPr>
            <w:r w:rsidRPr="009C7A4A">
              <w:t xml:space="preserve">work within a multi-disciplined project team, construction team to meet time frames, budgets and expectations </w:t>
            </w:r>
          </w:p>
        </w:tc>
      </w:tr>
      <w:tr w:rsidTr="002A2DC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ListBullet"/>
            </w:pPr>
            <w:r w:rsidRPr="009C7A4A">
              <w:t>interpret and resolve decoration or</w:t>
            </w:r>
            <w:r w:rsidRPr="009C7A4A">
              <w:t xml:space="preserve"> design briefs which meet client needs and are achieved within the parameters of the project</w:t>
            </w:r>
          </w:p>
          <w:p w:rsidR="00000000" w:rsidRPr="009C7A4A" w:rsidP="009C7A4A">
            <w:pPr>
              <w:pStyle w:val="ListBullet"/>
            </w:pPr>
            <w:r w:rsidRPr="009C7A4A">
              <w:t>analyse and apply research findings into decoration or design solutions</w:t>
            </w:r>
          </w:p>
          <w:p w:rsidR="00000000" w:rsidRPr="009C7A4A" w:rsidP="009C7A4A">
            <w:pPr>
              <w:pStyle w:val="ListBullet"/>
            </w:pPr>
            <w:r w:rsidRPr="009C7A4A">
              <w:t>develop and resolve ideas for complex decoration or design projects</w:t>
            </w:r>
          </w:p>
          <w:p w:rsidR="00000000" w:rsidRPr="009C7A4A" w:rsidP="009C7A4A">
            <w:pPr>
              <w:pStyle w:val="ListBullet"/>
            </w:pPr>
            <w:r w:rsidRPr="009C7A4A">
              <w:t>recognise and address q</w:t>
            </w:r>
            <w:r w:rsidRPr="009C7A4A">
              <w:t>uality issues and problems relating to design and decoration and business activities</w:t>
            </w:r>
          </w:p>
          <w:p w:rsidR="00000000" w:rsidRPr="009C7A4A" w:rsidP="009C7A4A">
            <w:pPr>
              <w:pStyle w:val="ListBullet"/>
            </w:pPr>
            <w:r w:rsidRPr="009C7A4A">
              <w:t>solve problems in relation to the realisation of desired decoration outcomes that are environmentally, economically and socially sustainable</w:t>
            </w:r>
          </w:p>
          <w:p w:rsidR="00000000" w:rsidRPr="009C7A4A" w:rsidP="009C7A4A">
            <w:pPr>
              <w:pStyle w:val="ListBullet"/>
            </w:pPr>
            <w:r w:rsidRPr="009C7A4A">
              <w:t>use expertise to provide probl</w:t>
            </w:r>
            <w:r w:rsidRPr="009C7A4A">
              <w:t>em solving advice to the design and decoration team</w:t>
            </w:r>
          </w:p>
          <w:p w:rsidR="00000000" w:rsidRPr="009C7A4A" w:rsidP="009C7A4A">
            <w:pPr>
              <w:pStyle w:val="ListBullet"/>
            </w:pPr>
            <w:r w:rsidRPr="009C7A4A">
              <w:t>identify and address unexpected problems, hazards, time delays and structural implications as they arise</w:t>
            </w:r>
          </w:p>
          <w:p w:rsidR="00000000" w:rsidP="009C7A4A">
            <w:pPr>
              <w:pStyle w:val="ListBullet"/>
              <w:rPr>
                <w:lang w:val="en-NZ"/>
              </w:rPr>
            </w:pPr>
            <w:r w:rsidRPr="009C7A4A">
              <w:t>evaluate design solutions for best fit</w:t>
            </w:r>
          </w:p>
        </w:tc>
      </w:tr>
      <w:tr w:rsidTr="002A2DC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ListBullet"/>
            </w:pPr>
            <w:r w:rsidRPr="009C7A4A">
              <w:t xml:space="preserve">anticipate and address problems, hazards, time delays and structural implications </w:t>
            </w:r>
          </w:p>
          <w:p w:rsidR="00000000" w:rsidRPr="009C7A4A" w:rsidP="009C7A4A">
            <w:pPr>
              <w:pStyle w:val="ListBullet"/>
            </w:pPr>
            <w:r w:rsidRPr="009C7A4A">
              <w:t>initiate a design and decoration direction and options for the project</w:t>
            </w:r>
          </w:p>
          <w:p w:rsidR="00000000" w:rsidRPr="009C7A4A" w:rsidP="009C7A4A">
            <w:pPr>
              <w:pStyle w:val="ListBullet"/>
            </w:pPr>
            <w:r w:rsidRPr="009C7A4A">
              <w:t>provide leadership in design and decoration and manage changes to brief or solution</w:t>
            </w:r>
          </w:p>
          <w:p w:rsidR="00000000" w:rsidRPr="009C7A4A" w:rsidP="009C7A4A">
            <w:pPr>
              <w:pStyle w:val="ListBullet"/>
            </w:pPr>
            <w:r w:rsidRPr="009C7A4A">
              <w:t>identify and addre</w:t>
            </w:r>
            <w:r w:rsidRPr="009C7A4A">
              <w:t xml:space="preserve">ss non-conformances </w:t>
            </w:r>
          </w:p>
          <w:p w:rsidR="00000000" w:rsidRPr="009C7A4A" w:rsidP="009C7A4A">
            <w:pPr>
              <w:pStyle w:val="ListBullet"/>
            </w:pPr>
            <w:r w:rsidRPr="009C7A4A">
              <w:t>identify effective ways to achieve decoration outcomes</w:t>
            </w:r>
          </w:p>
          <w:p w:rsidR="00000000" w:rsidRPr="009C7A4A" w:rsidP="009C7A4A">
            <w:pPr>
              <w:pStyle w:val="ListBullet"/>
            </w:pPr>
            <w:r w:rsidRPr="009C7A4A">
              <w:t>rectify problems promptly and appropriately</w:t>
            </w:r>
          </w:p>
          <w:p w:rsidR="00000000" w:rsidRPr="009C7A4A" w:rsidP="009C7A4A">
            <w:pPr>
              <w:pStyle w:val="ListBullet"/>
            </w:pPr>
            <w:r w:rsidRPr="009C7A4A">
              <w:t>develop original design concepts</w:t>
            </w:r>
          </w:p>
          <w:p w:rsidR="00000000" w:rsidP="009C7A4A">
            <w:pPr>
              <w:pStyle w:val="ListBullet"/>
              <w:rPr>
                <w:lang w:val="en-NZ"/>
              </w:rPr>
            </w:pPr>
            <w:r w:rsidRPr="009C7A4A">
              <w:t>apply continual improvement processes to design and decoration service</w:t>
            </w:r>
          </w:p>
        </w:tc>
      </w:tr>
      <w:tr w:rsidTr="002A2DC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ListBullet"/>
            </w:pPr>
            <w:r w:rsidRPr="009C7A4A">
              <w:t>develo</w:t>
            </w:r>
            <w:r w:rsidRPr="009C7A4A">
              <w:t xml:space="preserve">p project schedules on time, to agreed industry standards and in coordination with other project timelines </w:t>
            </w:r>
          </w:p>
          <w:p w:rsidR="00000000" w:rsidRPr="009C7A4A" w:rsidP="009C7A4A">
            <w:pPr>
              <w:pStyle w:val="ListBullet"/>
            </w:pPr>
            <w:r w:rsidRPr="009C7A4A">
              <w:t>make, confirm and alter client and supplier appointments and presentations  according to workplace schedules and personnel activities</w:t>
            </w:r>
          </w:p>
          <w:p w:rsidR="00000000" w:rsidRPr="009C7A4A" w:rsidP="009C7A4A">
            <w:pPr>
              <w:pStyle w:val="ListBullet"/>
            </w:pPr>
            <w:r w:rsidRPr="009C7A4A">
              <w:t>prepare busine</w:t>
            </w:r>
            <w:r w:rsidRPr="009C7A4A">
              <w:t>ss correspondence, purchase orders and invoices in a timely manner</w:t>
            </w:r>
          </w:p>
          <w:p w:rsidR="00000000" w:rsidRPr="009C7A4A" w:rsidP="009C7A4A">
            <w:pPr>
              <w:pStyle w:val="ListBullet"/>
            </w:pPr>
            <w:r w:rsidRPr="009C7A4A">
              <w:t>collect, analyse and organise client information to arrange projects professionally and on time</w:t>
            </w:r>
          </w:p>
          <w:p w:rsidR="00000000" w:rsidRPr="009C7A4A" w:rsidP="009C7A4A">
            <w:pPr>
              <w:pStyle w:val="ListBullet"/>
            </w:pPr>
            <w:r w:rsidRPr="009C7A4A">
              <w:t>prepare project proposals with all information to enable clients to make efficient and inform</w:t>
            </w:r>
            <w:r w:rsidRPr="009C7A4A">
              <w:t>ed choices</w:t>
            </w:r>
          </w:p>
          <w:p w:rsidR="00000000" w:rsidRPr="009C7A4A" w:rsidP="009C7A4A">
            <w:pPr>
              <w:pStyle w:val="ListBullet"/>
            </w:pPr>
            <w:r w:rsidRPr="009C7A4A">
              <w:t>arrange and oversee trades people in the undertaking of work according to project requirements</w:t>
            </w:r>
          </w:p>
          <w:p w:rsidR="00000000" w:rsidRPr="009C7A4A" w:rsidP="009C7A4A">
            <w:pPr>
              <w:pStyle w:val="ListBullet"/>
            </w:pPr>
            <w:r w:rsidRPr="009C7A4A">
              <w:t>plan work requirements for self and others as required</w:t>
            </w:r>
          </w:p>
          <w:p w:rsidR="00000000" w:rsidP="009C7A4A">
            <w:pPr>
              <w:pStyle w:val="ListBullet"/>
              <w:rPr>
                <w:lang w:val="en-NZ"/>
              </w:rPr>
            </w:pPr>
            <w:r w:rsidRPr="009C7A4A">
              <w:t>monitor quality outcomes</w:t>
            </w:r>
          </w:p>
        </w:tc>
      </w:tr>
      <w:tr w:rsidTr="002A2DC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ListBullet"/>
            </w:pPr>
            <w:r w:rsidRPr="009C7A4A">
              <w:t>evaluate and monitor work outcomes against work schedule and quality standards</w:t>
            </w:r>
          </w:p>
          <w:p w:rsidR="00000000" w:rsidRPr="009C7A4A" w:rsidP="009C7A4A">
            <w:pPr>
              <w:pStyle w:val="ListBullet"/>
            </w:pPr>
            <w:r w:rsidRPr="009C7A4A">
              <w:t xml:space="preserve">manage own time and work load priorities effectively </w:t>
            </w:r>
          </w:p>
          <w:p w:rsidR="00000000" w:rsidRPr="009C7A4A" w:rsidP="009C7A4A">
            <w:pPr>
              <w:pStyle w:val="ListBullet"/>
            </w:pPr>
            <w:r w:rsidRPr="009C7A4A">
              <w:t>monitor information in work area</w:t>
            </w:r>
          </w:p>
          <w:p w:rsidR="00000000" w:rsidRPr="009C7A4A" w:rsidP="009C7A4A">
            <w:pPr>
              <w:pStyle w:val="ListBullet"/>
            </w:pPr>
            <w:r w:rsidRPr="009C7A4A">
              <w:t>keep the work area clean and tidy at all times</w:t>
            </w:r>
          </w:p>
          <w:p w:rsidR="00000000" w:rsidRPr="009C7A4A" w:rsidP="009C7A4A">
            <w:pPr>
              <w:pStyle w:val="ListBullet"/>
            </w:pPr>
            <w:r w:rsidRPr="009C7A4A">
              <w:t>locate, interpret and apply relevant inform</w:t>
            </w:r>
            <w:r w:rsidRPr="009C7A4A">
              <w:t xml:space="preserve">ation </w:t>
            </w:r>
          </w:p>
          <w:p w:rsidR="00000000" w:rsidP="009C7A4A">
            <w:pPr>
              <w:pStyle w:val="ListBullet"/>
              <w:rPr>
                <w:lang w:val="en-NZ"/>
              </w:rPr>
            </w:pPr>
            <w:r w:rsidRPr="009C7A4A">
              <w:t>take responsibility for project work</w:t>
            </w:r>
          </w:p>
        </w:tc>
      </w:tr>
      <w:tr w:rsidTr="002A2DC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ListBullet"/>
            </w:pPr>
            <w:r w:rsidRPr="009C7A4A">
              <w:t xml:space="preserve">conduct ongoing professional research in design and decoration knowledge </w:t>
            </w:r>
          </w:p>
          <w:p w:rsidR="00000000" w:rsidRPr="009C7A4A" w:rsidP="009C7A4A">
            <w:pPr>
              <w:pStyle w:val="ListBullet"/>
            </w:pPr>
            <w:r w:rsidRPr="009C7A4A">
              <w:t>maintain professional skills and industry contacts</w:t>
            </w:r>
          </w:p>
          <w:p w:rsidR="00000000" w:rsidRPr="009C7A4A" w:rsidP="009C7A4A">
            <w:pPr>
              <w:pStyle w:val="ListBullet"/>
            </w:pPr>
            <w:r w:rsidRPr="009C7A4A">
              <w:t>manage own learning and professional development activities</w:t>
            </w:r>
          </w:p>
          <w:p w:rsidR="00000000" w:rsidRPr="009C7A4A" w:rsidP="009C7A4A">
            <w:pPr>
              <w:pStyle w:val="ListBullet"/>
            </w:pPr>
            <w:r w:rsidRPr="009C7A4A">
              <w:t>accept and respond to feedback, and use feedback as an opportunity to improve professional knowledge and skills</w:t>
            </w:r>
          </w:p>
          <w:p w:rsidR="00000000" w:rsidRPr="009C7A4A" w:rsidP="009C7A4A">
            <w:pPr>
              <w:pStyle w:val="ListBullet"/>
            </w:pPr>
            <w:r w:rsidRPr="009C7A4A">
              <w:t>identify shortfalls in knowledge and undertake research or training to fill gaps</w:t>
            </w:r>
          </w:p>
          <w:p w:rsidR="00000000" w:rsidRPr="009C7A4A" w:rsidP="009C7A4A">
            <w:pPr>
              <w:pStyle w:val="ListBullet"/>
            </w:pPr>
            <w:r w:rsidRPr="009C7A4A">
              <w:t>assess competencies in meeting job requirements</w:t>
            </w:r>
          </w:p>
          <w:p w:rsidR="00000000" w:rsidRPr="009C7A4A" w:rsidP="009C7A4A">
            <w:pPr>
              <w:pStyle w:val="ListBullet"/>
            </w:pPr>
            <w:r w:rsidRPr="009C7A4A">
              <w:t>ask questions t</w:t>
            </w:r>
            <w:r w:rsidRPr="009C7A4A">
              <w:t>o expand own knowledge</w:t>
            </w:r>
          </w:p>
          <w:p w:rsidR="00000000" w:rsidP="009C7A4A">
            <w:pPr>
              <w:pStyle w:val="ListBullet"/>
              <w:rPr>
                <w:lang w:val="en-NZ"/>
              </w:rPr>
            </w:pPr>
            <w:r w:rsidRPr="009C7A4A">
              <w:t>experiment with design and decoration ideas and review outcomes</w:t>
            </w:r>
          </w:p>
        </w:tc>
      </w:tr>
      <w:tr w:rsidTr="002A2DC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ListBullet"/>
            </w:pPr>
            <w:r w:rsidRPr="009C7A4A">
              <w:t>observe OHS principles when using technology</w:t>
            </w:r>
          </w:p>
          <w:p w:rsidR="00000000" w:rsidRPr="009C7A4A" w:rsidP="009C7A4A">
            <w:pPr>
              <w:pStyle w:val="ListBullet"/>
            </w:pPr>
            <w:r w:rsidRPr="009C7A4A">
              <w:t>research technological developments relevant to design and decoration work</w:t>
            </w:r>
          </w:p>
          <w:p w:rsidR="00000000" w:rsidRPr="009C7A4A" w:rsidP="009C7A4A">
            <w:pPr>
              <w:pStyle w:val="ListBullet"/>
            </w:pPr>
            <w:r w:rsidRPr="009C7A4A">
              <w:t>use computers and appropriate softwa</w:t>
            </w:r>
            <w:r w:rsidRPr="009C7A4A">
              <w:t xml:space="preserve">re to develop and realise a decoration or design solution </w:t>
            </w:r>
          </w:p>
          <w:p w:rsidR="00000000" w:rsidRPr="009C7A4A" w:rsidP="009C7A4A">
            <w:pPr>
              <w:pStyle w:val="ListBullet"/>
            </w:pPr>
            <w:r w:rsidRPr="009C7A4A">
              <w:t>use technology to organise and maintain client and business data</w:t>
            </w:r>
          </w:p>
          <w:p w:rsidR="00000000" w:rsidRPr="009C7A4A" w:rsidP="009C7A4A">
            <w:pPr>
              <w:pStyle w:val="ListBullet"/>
            </w:pPr>
            <w:r w:rsidRPr="009C7A4A">
              <w:t>work with technology safely and according to workplace standards</w:t>
            </w:r>
          </w:p>
        </w:tc>
      </w:tr>
    </w:tbl>
    <w:p w:rsidR="002A2DC8" w:rsidP="009C7A4A">
      <w:pPr>
        <w:pStyle w:val="BodyText"/>
      </w:pPr>
    </w:p>
    <w:p w:rsidR="002A2DC8" w:rsidP="009C7A4A">
      <w:pPr>
        <w:pStyle w:val="BodyText"/>
      </w:pPr>
    </w:p>
    <w:p w:rsidR="00000000" w:rsidRPr="009C7A4A" w:rsidP="009C7A4A">
      <w:pPr>
        <w:pStyle w:val="Heading1"/>
      </w:pPr>
      <w:bookmarkStart w:id="7" w:name="O_51137"/>
      <w:bookmarkEnd w:id="7"/>
      <w:r w:rsidRPr="009C7A4A">
        <w:t>Packaging Rules</w:t>
      </w:r>
    </w:p>
    <w:p w:rsidR="00000000" w:rsidRPr="009C7A4A" w:rsidP="009C7A4A">
      <w:pPr>
        <w:pStyle w:val="BodyText"/>
      </w:pPr>
      <w:r w:rsidRPr="009C7A4A">
        <w:rPr>
          <w:rStyle w:val="SpecialBold"/>
        </w:rPr>
        <w:t>Packaging Rules</w:t>
      </w:r>
    </w:p>
    <w:p w:rsidR="00000000" w:rsidRPr="009C7A4A" w:rsidP="009C7A4A">
      <w:pPr>
        <w:pStyle w:val="BodyText"/>
      </w:pPr>
      <w:r w:rsidRPr="009C7A4A">
        <w:t xml:space="preserve">To be awarded the LMF50408 Diploma of Interior Design and Decoration, competency must be achieved in </w:t>
      </w:r>
      <w:r w:rsidRPr="009C7A4A">
        <w:rPr>
          <w:rStyle w:val="SpecialBold"/>
        </w:rPr>
        <w:t>twenty nine</w:t>
      </w:r>
      <w:r w:rsidRPr="009C7A4A">
        <w:t xml:space="preserve"> (</w:t>
      </w:r>
      <w:r w:rsidRPr="009C7A4A">
        <w:rPr>
          <w:rStyle w:val="SpecialBold"/>
        </w:rPr>
        <w:t>29</w:t>
      </w:r>
      <w:r w:rsidRPr="009C7A4A">
        <w:t xml:space="preserve">) units of competency  </w:t>
      </w:r>
    </w:p>
    <w:p w:rsidR="00000000" w:rsidRPr="009C7A4A" w:rsidP="009C7A4A">
      <w:pPr>
        <w:pStyle w:val="ListBullet"/>
      </w:pPr>
      <w:r w:rsidRPr="009C7A4A">
        <w:rPr>
          <w:rStyle w:val="SpecialBold"/>
        </w:rPr>
        <w:t>ten</w:t>
      </w:r>
      <w:r w:rsidRPr="009C7A4A">
        <w:t xml:space="preserve"> (</w:t>
      </w:r>
      <w:r w:rsidRPr="009C7A4A">
        <w:rPr>
          <w:rStyle w:val="SpecialBold"/>
        </w:rPr>
        <w:t>10</w:t>
      </w:r>
      <w:r w:rsidRPr="009C7A4A">
        <w:t>) core units of competency</w:t>
      </w:r>
    </w:p>
    <w:p w:rsidR="00000000" w:rsidRPr="009C7A4A" w:rsidP="009C7A4A">
      <w:pPr>
        <w:pStyle w:val="ListBullet"/>
      </w:pPr>
      <w:r w:rsidRPr="009C7A4A">
        <w:rPr>
          <w:rStyle w:val="SpecialBold"/>
        </w:rPr>
        <w:t>nineteen</w:t>
      </w:r>
      <w:r w:rsidRPr="009C7A4A">
        <w:t xml:space="preserve"> (</w:t>
      </w:r>
      <w:r w:rsidRPr="009C7A4A">
        <w:rPr>
          <w:rStyle w:val="SpecialBold"/>
        </w:rPr>
        <w:t>19</w:t>
      </w:r>
      <w:r w:rsidRPr="009C7A4A">
        <w:t>) elective units of competency.</w:t>
      </w:r>
    </w:p>
    <w:p w:rsidR="00000000" w:rsidRPr="009C7A4A" w:rsidP="009C7A4A">
      <w:pPr>
        <w:pStyle w:val="BodyText"/>
      </w:pPr>
    </w:p>
    <w:p w:rsidR="00000000" w:rsidRPr="009C7A4A" w:rsidP="009C7A4A">
      <w:pPr>
        <w:pStyle w:val="BodyText"/>
      </w:pPr>
      <w:r w:rsidRPr="009C7A4A">
        <w:t>Note: Where prerequisite units apply</w:t>
      </w:r>
      <w:r w:rsidRPr="009C7A4A">
        <w:t>, these have been listed, and must be considered in the total number of units.</w:t>
      </w:r>
    </w:p>
    <w:p w:rsidR="00000000" w:rsidRPr="009C7A4A" w:rsidP="009C7A4A">
      <w:pPr>
        <w:pStyle w:val="BodyText"/>
      </w:pPr>
    </w:p>
    <w:p w:rsidR="00000000" w:rsidRPr="009C7A4A" w:rsidP="009C7A4A">
      <w:pPr>
        <w:pStyle w:val="BodyText"/>
      </w:pPr>
      <w:r w:rsidRPr="009C7A4A">
        <w:rPr>
          <w:rStyle w:val="SpecialBold"/>
        </w:rPr>
        <w:t>CORE UNITS</w:t>
      </w:r>
      <w:r w:rsidRPr="009C7A4A">
        <w:t xml:space="preserve"> </w:t>
      </w:r>
    </w:p>
    <w:p w:rsidR="00000000" w:rsidRPr="009C7A4A" w:rsidP="009C7A4A">
      <w:pPr>
        <w:pStyle w:val="BodyText"/>
      </w:pPr>
    </w:p>
    <w:p w:rsidR="00000000" w:rsidRPr="009C7A4A" w:rsidP="009C7A4A">
      <w:pPr>
        <w:pStyle w:val="BodyText"/>
      </w:pPr>
      <w:r w:rsidRPr="009C7A4A">
        <w:t xml:space="preserve">Complete all </w:t>
      </w:r>
      <w:r w:rsidRPr="009C7A4A">
        <w:rPr>
          <w:rStyle w:val="SpecialBold"/>
        </w:rPr>
        <w:t>ten</w:t>
      </w:r>
      <w:r w:rsidRPr="009C7A4A">
        <w:t xml:space="preserve"> (</w:t>
      </w:r>
      <w:r w:rsidRPr="009C7A4A">
        <w:rPr>
          <w:rStyle w:val="SpecialBold"/>
        </w:rPr>
        <w:t>10</w:t>
      </w:r>
      <w:r w:rsidRPr="009C7A4A">
        <w:t>) units from this list.</w:t>
      </w:r>
    </w:p>
    <w:p w:rsidR="00000000" w:rsidRPr="009C7A4A" w:rsidP="009C7A4A">
      <w:pPr>
        <w:pStyle w:val="BodyText"/>
      </w:pPr>
    </w:p>
    <w:tbl>
      <w:tblPr>
        <w:tblW w:w="0" w:type="auto"/>
        <w:tblLayout w:type="fixed"/>
        <w:tblCellMar>
          <w:left w:w="62" w:type="dxa"/>
          <w:right w:w="62" w:type="dxa"/>
        </w:tblCellMar>
        <w:tblLook w:val="0000"/>
      </w:tblPr>
      <w:tblGrid>
        <w:gridCol w:w="2763"/>
        <w:gridCol w:w="1958"/>
        <w:gridCol w:w="3522"/>
      </w:tblGrid>
      <w:tr w:rsidTr="002A2DC8">
        <w:tblPrEx>
          <w:tblW w:w="0" w:type="auto"/>
          <w:tblLayout w:type="fixed"/>
          <w:tblCellMar>
            <w:left w:w="62" w:type="dxa"/>
            <w:right w:w="62" w:type="dxa"/>
          </w:tblCellMar>
          <w:tblLook w:val="0000"/>
        </w:tblPrEx>
        <w:trPr>
          <w:tblHeader/>
        </w:trPr>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r w:rsidRPr="009C7A4A">
              <w:rPr>
                <w:rStyle w:val="SpecialBold"/>
              </w:rPr>
              <w:t>Unit code</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r w:rsidRPr="009C7A4A">
              <w:rPr>
                <w:rStyle w:val="SpecialBold"/>
              </w:rPr>
              <w:t>Unit title</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rPr>
                <w:rStyle w:val="SpecialBold"/>
              </w:rPr>
              <w:t>Prerequisites</w:t>
            </w:r>
          </w:p>
        </w:tc>
      </w:tr>
      <w:tr w:rsidTr="002A2DC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BSBDES302A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Explore and apply the creative design process to 2D forms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BSBDES303A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Explore and apply the creative design process to 3D forms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BSBDES502A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Establish, negotiate and refine a design brief</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CUVCOR09B</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Select and apply drawing techniques and media to represent and communicate the concept</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CUVCRS04B</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Produce technical drawings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LMFID4001A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analyse and apply colour for interior spaces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LMFID4002A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Decorate residential interiors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LMFID4011A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Determine occupational health and safety implications of interior effects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LMFID5003A</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Evaluate site for interior design brief</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MS</w:t>
            </w:r>
            <w:r w:rsidRPr="009C7A4A">
              <w:t xml:space="preserve">AENV272B </w:t>
            </w:r>
          </w:p>
        </w:tc>
        <w:tc>
          <w:tcPr>
            <w:tcW w:w="1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 xml:space="preserve">Participate in environmentally sustainable work practices </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p>
        </w:tc>
      </w:tr>
    </w:tbl>
    <w:p w:rsidR="00000000" w:rsidRPr="009C7A4A" w:rsidP="009C7A4A">
      <w:pPr>
        <w:pStyle w:val="BodyText"/>
      </w:pPr>
    </w:p>
    <w:p w:rsidR="00000000" w:rsidRPr="009C7A4A" w:rsidP="009C7A4A">
      <w:pPr>
        <w:pStyle w:val="BodyText"/>
      </w:pPr>
      <w:r w:rsidRPr="009C7A4A">
        <w:rPr>
          <w:rStyle w:val="SpecialBold"/>
        </w:rPr>
        <w:t>ELECTIVE UNITS</w:t>
      </w:r>
      <w:r w:rsidRPr="009C7A4A">
        <w:t xml:space="preserve"> </w:t>
      </w:r>
    </w:p>
    <w:p w:rsidR="00000000" w:rsidRPr="009C7A4A" w:rsidP="009C7A4A">
      <w:pPr>
        <w:pStyle w:val="BodyText"/>
      </w:pPr>
    </w:p>
    <w:p w:rsidR="00000000" w:rsidRPr="009C7A4A" w:rsidP="009C7A4A">
      <w:pPr>
        <w:pStyle w:val="BodyText"/>
      </w:pPr>
      <w:r w:rsidRPr="009C7A4A">
        <w:t xml:space="preserve">Select </w:t>
      </w:r>
      <w:r w:rsidRPr="009C7A4A">
        <w:rPr>
          <w:rStyle w:val="SpecialBold"/>
        </w:rPr>
        <w:t>nineteen</w:t>
      </w:r>
      <w:r w:rsidRPr="009C7A4A">
        <w:t xml:space="preserve"> (</w:t>
      </w:r>
      <w:r w:rsidRPr="009C7A4A">
        <w:rPr>
          <w:rStyle w:val="SpecialBold"/>
        </w:rPr>
        <w:t>19</w:t>
      </w:r>
      <w:r w:rsidRPr="009C7A4A">
        <w:t>) units from Groups A, B, C and D as specified below.</w:t>
      </w:r>
    </w:p>
    <w:p w:rsidR="00000000" w:rsidRPr="009C7A4A" w:rsidP="009C7A4A">
      <w:pPr>
        <w:pStyle w:val="BodyText"/>
      </w:pPr>
    </w:p>
    <w:p w:rsidR="00000000" w:rsidRPr="009C7A4A" w:rsidP="009C7A4A">
      <w:pPr>
        <w:pStyle w:val="BodyText"/>
      </w:pPr>
      <w:r w:rsidRPr="009C7A4A">
        <w:rPr>
          <w:rStyle w:val="SpecialBold"/>
        </w:rPr>
        <w:t>Group A</w:t>
      </w:r>
    </w:p>
    <w:p w:rsidR="00000000" w:rsidRPr="009C7A4A" w:rsidP="009C7A4A">
      <w:pPr>
        <w:pStyle w:val="BodyText"/>
      </w:pPr>
    </w:p>
    <w:p w:rsidR="00000000" w:rsidRPr="009C7A4A" w:rsidP="009C7A4A">
      <w:pPr>
        <w:pStyle w:val="BodyText"/>
      </w:pPr>
      <w:r w:rsidRPr="009C7A4A">
        <w:t xml:space="preserve">Select </w:t>
      </w:r>
      <w:r w:rsidRPr="009C7A4A">
        <w:rPr>
          <w:rStyle w:val="SpecialBold"/>
        </w:rPr>
        <w:t>one</w:t>
      </w:r>
      <w:r w:rsidRPr="009C7A4A">
        <w:t xml:space="preserve"> (</w:t>
      </w:r>
      <w:r w:rsidRPr="009C7A4A">
        <w:rPr>
          <w:rStyle w:val="SpecialBold"/>
        </w:rPr>
        <w:t>1</w:t>
      </w:r>
      <w:r w:rsidRPr="009C7A4A">
        <w:t>) unit from Group A</w:t>
      </w:r>
    </w:p>
    <w:p w:rsidR="00000000" w:rsidRPr="009C7A4A" w:rsidP="009C7A4A">
      <w:pPr>
        <w:pStyle w:val="BodyText"/>
      </w:pPr>
    </w:p>
    <w:tbl>
      <w:tblPr>
        <w:tblW w:w="0" w:type="auto"/>
        <w:tblLayout w:type="fixed"/>
        <w:tblCellMar>
          <w:left w:w="62" w:type="dxa"/>
          <w:right w:w="62" w:type="dxa"/>
        </w:tblCellMar>
        <w:tblLook w:val="0000"/>
      </w:tblPr>
      <w:tblGrid>
        <w:gridCol w:w="2660"/>
        <w:gridCol w:w="2051"/>
        <w:gridCol w:w="3532"/>
      </w:tblGrid>
      <w:tr w:rsidTr="002A2DC8">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r w:rsidRPr="009C7A4A">
              <w:rPr>
                <w:rStyle w:val="SpecialBold"/>
              </w:rPr>
              <w:t>Unit code</w:t>
            </w:r>
          </w:p>
        </w:tc>
        <w:tc>
          <w:tcPr>
            <w:tcW w:w="2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r w:rsidRPr="009C7A4A">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rPr>
                <w:rStyle w:val="SpecialBold"/>
              </w:rPr>
              <w:t>Prerequisites</w:t>
            </w:r>
          </w:p>
        </w:tc>
      </w:tr>
      <w:tr w:rsidTr="002A2DC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LMFID5001A</w:t>
            </w:r>
          </w:p>
        </w:tc>
        <w:tc>
          <w:tcPr>
            <w:tcW w:w="2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Design residential interiors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LMFID5002A</w:t>
            </w:r>
          </w:p>
        </w:tc>
        <w:tc>
          <w:tcPr>
            <w:tcW w:w="2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Develop a decoration proposal for a complex site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p>
        </w:tc>
      </w:tr>
    </w:tbl>
    <w:p w:rsidR="00000000" w:rsidRPr="009C7A4A" w:rsidP="009C7A4A">
      <w:pPr>
        <w:pStyle w:val="BodyText"/>
      </w:pPr>
    </w:p>
    <w:p w:rsidR="00000000" w:rsidRPr="009C7A4A" w:rsidP="009C7A4A">
      <w:pPr>
        <w:pStyle w:val="BodyText"/>
      </w:pPr>
      <w:r w:rsidRPr="009C7A4A">
        <w:rPr>
          <w:rStyle w:val="SpecialBold"/>
        </w:rPr>
        <w:t>Group B</w:t>
      </w:r>
    </w:p>
    <w:p w:rsidR="00000000" w:rsidRPr="009C7A4A" w:rsidP="009C7A4A">
      <w:pPr>
        <w:pStyle w:val="BodyText"/>
      </w:pPr>
    </w:p>
    <w:p w:rsidR="00000000" w:rsidRPr="009C7A4A" w:rsidP="009C7A4A">
      <w:pPr>
        <w:pStyle w:val="BodyText"/>
      </w:pPr>
      <w:r w:rsidRPr="009C7A4A">
        <w:t xml:space="preserve">Select a minimum of </w:t>
      </w:r>
      <w:r w:rsidRPr="009C7A4A">
        <w:rPr>
          <w:rStyle w:val="SpecialBold"/>
        </w:rPr>
        <w:t>five</w:t>
      </w:r>
      <w:r w:rsidRPr="009C7A4A">
        <w:t xml:space="preserve"> (</w:t>
      </w:r>
      <w:r w:rsidRPr="009C7A4A">
        <w:rPr>
          <w:rStyle w:val="SpecialBold"/>
        </w:rPr>
        <w:t>5</w:t>
      </w:r>
      <w:r w:rsidRPr="009C7A4A">
        <w:t>) units from Group B</w:t>
      </w:r>
    </w:p>
    <w:p w:rsidR="00000000" w:rsidRPr="009C7A4A" w:rsidP="009C7A4A">
      <w:pPr>
        <w:pStyle w:val="BodyText"/>
      </w:pPr>
    </w:p>
    <w:tbl>
      <w:tblPr>
        <w:tblW w:w="0" w:type="auto"/>
        <w:tblLayout w:type="fixed"/>
        <w:tblCellMar>
          <w:left w:w="62" w:type="dxa"/>
          <w:right w:w="62" w:type="dxa"/>
        </w:tblCellMar>
        <w:tblLook w:val="0000"/>
      </w:tblPr>
      <w:tblGrid>
        <w:gridCol w:w="2900"/>
        <w:gridCol w:w="1847"/>
        <w:gridCol w:w="3496"/>
      </w:tblGrid>
      <w:tr w:rsidTr="002A2DC8">
        <w:tblPrEx>
          <w:tblW w:w="0" w:type="auto"/>
          <w:tblLayout w:type="fixed"/>
          <w:tblCellMar>
            <w:left w:w="62" w:type="dxa"/>
            <w:right w:w="62" w:type="dxa"/>
          </w:tblCellMar>
          <w:tblLook w:val="0000"/>
        </w:tblPrEx>
        <w:trPr>
          <w:tblHeader/>
        </w:trPr>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r w:rsidRPr="009C7A4A">
              <w:rPr>
                <w:rStyle w:val="SpecialBold"/>
              </w:rPr>
              <w:t>Unit code</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r w:rsidRPr="009C7A4A">
              <w:rPr>
                <w:rStyle w:val="SpecialBold"/>
              </w:rPr>
              <w:t>Unit title</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rPr>
                <w:rStyle w:val="SpecialBold"/>
              </w:rPr>
              <w:t>Prerequisites</w:t>
            </w: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CPCCBC4037A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Prepare drawing for heritage works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BSBCRT501A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Originate and develop concepts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BSBDES304A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Source and apply design industry knowledge</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 xml:space="preserve">BSBPMG510A </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Manage projects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CUFANM303A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Create digital 3D models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CUFDIG507A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Design digital simulations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LMFFDT5002A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Apply resources sustainably</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LMFFDT5004A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Develop self as a furniture designer</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LMFID5004A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Specify structural elements, systems and services for interior spaces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LMFID5005A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Explore and apply creative design methodology to interior space</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LMFID5006A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Design interior lighting</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LMFID5007A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Decorate for events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LMFID5008A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 xml:space="preserve">Design for people with disabilities and the elderly </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LMFID5009A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and recommend colour and applied finishes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LMFID5010A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 xml:space="preserve">Provide interior styling service </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LMFID5011A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Specify soft furnishings for complete interior solution</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LMFID5012A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and recommend artwork</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LMFID5013A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Design for small to medium scale commercial or institutional interiors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LMFID5014A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Use CAD applications to complete models and documentation f</w:t>
            </w:r>
            <w:r w:rsidRPr="009C7A4A">
              <w:t>or interior design projects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LMFID5015A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Decorate interiors for restoration projects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SIRRMER009A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Produce perspective drawings, plans and elevations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SIRRMER020A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Create and implement exhibition space</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p>
        </w:tc>
      </w:tr>
    </w:tbl>
    <w:p w:rsidR="00000000" w:rsidRPr="009C7A4A" w:rsidP="009C7A4A">
      <w:pPr>
        <w:pStyle w:val="BodyText"/>
      </w:pPr>
    </w:p>
    <w:p w:rsidR="00000000" w:rsidRPr="009C7A4A" w:rsidP="009C7A4A">
      <w:pPr>
        <w:pStyle w:val="BodyText"/>
      </w:pPr>
    </w:p>
    <w:p w:rsidR="00000000" w:rsidRPr="009C7A4A" w:rsidP="009C7A4A">
      <w:pPr>
        <w:pStyle w:val="BodyText"/>
      </w:pPr>
      <w:r w:rsidRPr="009C7A4A">
        <w:rPr>
          <w:rStyle w:val="SpecialBold"/>
        </w:rPr>
        <w:t>Group C</w:t>
      </w:r>
    </w:p>
    <w:p w:rsidR="00000000" w:rsidRPr="009C7A4A" w:rsidP="009C7A4A">
      <w:pPr>
        <w:pStyle w:val="BodyText"/>
      </w:pPr>
    </w:p>
    <w:p w:rsidR="00000000" w:rsidRPr="009C7A4A" w:rsidP="009C7A4A">
      <w:pPr>
        <w:pStyle w:val="BodyText"/>
      </w:pPr>
      <w:r w:rsidRPr="009C7A4A">
        <w:t xml:space="preserve">Select a minimum of </w:t>
      </w:r>
      <w:r w:rsidRPr="009C7A4A">
        <w:rPr>
          <w:rStyle w:val="SpecialBold"/>
        </w:rPr>
        <w:t>eight</w:t>
      </w:r>
      <w:r w:rsidRPr="009C7A4A">
        <w:t xml:space="preserve"> (</w:t>
      </w:r>
      <w:r w:rsidRPr="009C7A4A">
        <w:rPr>
          <w:rStyle w:val="SpecialBold"/>
        </w:rPr>
        <w:t>8</w:t>
      </w:r>
      <w:r w:rsidRPr="009C7A4A">
        <w:t>) units from Group C</w:t>
      </w:r>
    </w:p>
    <w:p w:rsidR="00000000" w:rsidRPr="009C7A4A" w:rsidP="009C7A4A">
      <w:pPr>
        <w:pStyle w:val="BodyText"/>
      </w:pPr>
    </w:p>
    <w:tbl>
      <w:tblPr>
        <w:tblW w:w="0" w:type="auto"/>
        <w:tblLayout w:type="fixed"/>
        <w:tblCellMar>
          <w:left w:w="62" w:type="dxa"/>
          <w:right w:w="62" w:type="dxa"/>
        </w:tblCellMar>
        <w:tblLook w:val="0000"/>
      </w:tblPr>
      <w:tblGrid>
        <w:gridCol w:w="2798"/>
        <w:gridCol w:w="2000"/>
        <w:gridCol w:w="3445"/>
      </w:tblGrid>
      <w:tr w:rsidTr="002A2DC8">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r w:rsidRPr="009C7A4A">
              <w:rPr>
                <w:rStyle w:val="SpecialBold"/>
              </w:rPr>
              <w:t>Unit code</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r w:rsidRPr="009C7A4A">
              <w:rPr>
                <w:rStyle w:val="SpecialBold"/>
              </w:rPr>
              <w:t>Unit title</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rPr>
                <w:rStyle w:val="SpecialBold"/>
              </w:rPr>
              <w:t>Prerequisites</w:t>
            </w: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BSBCRT401A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Articulate, present and debate ideas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BSBCRT402A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Collaborate in a creative process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BSBDES301A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Explore the use of colour</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BSBDES305A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Source and apply informati</w:t>
            </w:r>
            <w:r w:rsidRPr="009C7A4A">
              <w:t>on on the history and theory of design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BSBDES401A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Generate design solutions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BSBDES403A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Develop and extend design skills and practice</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 xml:space="preserve">BSBMGT402A </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Implement operational plan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BSBSMB405A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Monitor and manage small business operations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 xml:space="preserve">BSBWOR204A </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Use business technology</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CUFDIG303A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Produce and prepare photo images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CUFDIG304A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Create visual design components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CUVCOR08B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Produce drawings to represent and communicate the concept</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CUVCRS03B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Produce computer-aided drawings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CUVDSP11B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and apply techniques for illustrative work</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CUVDSP15B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and apply techniques for application to spatial design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LMFFDT4012A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Produce ideation drawings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LMFFDT4015A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furniture styles and movements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LMFID3002A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Source and specify decoration products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LMFID4003A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Prepare a materials board for client presentation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LMFID4004A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and recommend furniture and accessories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LMFID4005A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and recommend soft furnishings for interiors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LMFID4006A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and recommend hard materials and finishes for interiors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LMFID4007A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Identify materials, construction techniques and methods used in building interiors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LMFID4008A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 xml:space="preserve">Assess interior light and recommend light fittings </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LMFID4009A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architec</w:t>
            </w:r>
            <w:r w:rsidRPr="009C7A4A">
              <w:t>tural styles and movements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LMFID4010A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Research interior decoration and design influences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MEM16006A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Organise and communicate information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p>
        </w:tc>
      </w:tr>
      <w:tr w:rsidTr="002A2DC8">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MSAENV472B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A4A">
            <w:pPr>
              <w:pStyle w:val="BodyText"/>
              <w:rPr>
                <w:lang w:val="en-NZ"/>
              </w:rPr>
            </w:pPr>
            <w:r w:rsidRPr="009C7A4A">
              <w:t>Implement and monitor environmentally sustainable work practices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A4A" w:rsidP="009C7A4A">
            <w:pPr>
              <w:pStyle w:val="BodyText"/>
            </w:pPr>
          </w:p>
        </w:tc>
      </w:tr>
    </w:tbl>
    <w:p w:rsidR="00000000" w:rsidRPr="009C7A4A" w:rsidP="009C7A4A">
      <w:pPr>
        <w:pStyle w:val="BodyText"/>
      </w:pPr>
    </w:p>
    <w:p w:rsidR="00000000" w:rsidRPr="009C7A4A" w:rsidP="009C7A4A">
      <w:pPr>
        <w:pStyle w:val="BodyText"/>
      </w:pPr>
      <w:r w:rsidRPr="009C7A4A">
        <w:rPr>
          <w:rStyle w:val="SpecialBold"/>
        </w:rPr>
        <w:t>Group D</w:t>
      </w:r>
      <w:r w:rsidRPr="009C7A4A">
        <w:t xml:space="preserve"> </w:t>
      </w:r>
    </w:p>
    <w:p w:rsidR="00000000" w:rsidRPr="009C7A4A" w:rsidP="009C7A4A">
      <w:pPr>
        <w:pStyle w:val="BodyText"/>
      </w:pPr>
    </w:p>
    <w:p w:rsidR="00000000" w:rsidRPr="009C7A4A" w:rsidP="009C7A4A">
      <w:pPr>
        <w:pStyle w:val="BodyText"/>
      </w:pPr>
      <w:r w:rsidRPr="009C7A4A">
        <w:t xml:space="preserve">Up to </w:t>
      </w:r>
      <w:r w:rsidRPr="009C7A4A">
        <w:rPr>
          <w:rStyle w:val="SpecialBold"/>
        </w:rPr>
        <w:t>five</w:t>
      </w:r>
      <w:r w:rsidRPr="009C7A4A">
        <w:t xml:space="preserve"> (</w:t>
      </w:r>
      <w:r w:rsidRPr="009C7A4A">
        <w:rPr>
          <w:rStyle w:val="SpecialBold"/>
        </w:rPr>
        <w:t>5</w:t>
      </w:r>
      <w:r w:rsidRPr="009C7A4A">
        <w:t xml:space="preserve">) relevant units can be chosen from other units not already selected from Groups A, B and C, or units available in this Training Package, other endorsed Training Packages and accredited courses. Those units must be aligned at Certificate IV level (maximum </w:t>
      </w:r>
      <w:r w:rsidRPr="009C7A4A">
        <w:t>2 units), Diploma level or Advanced Diploma level (maximum 2 units).</w:t>
      </w:r>
    </w:p>
    <w:p w:rsidR="00000000" w:rsidRPr="009C7A4A" w:rsidP="009C7A4A">
      <w:pPr>
        <w:pStyle w:val="BodyText"/>
      </w:pPr>
    </w:p>
    <w:p w:rsidR="00000000" w:rsidRPr="009C7A4A" w:rsidP="009C7A4A">
      <w:pPr>
        <w:pStyle w:val="BodyText"/>
      </w:pPr>
      <w:r w:rsidRPr="009C7A4A">
        <w:t>Units selected from other Training Packages and accredited courses via Group D must be relevant to the qualification outcome and not duplicate units available within this qualification.</w:t>
      </w:r>
    </w:p>
    <w:p w:rsidR="00000000" w:rsidRPr="009C7A4A" w:rsidP="009C7A4A">
      <w:pPr>
        <w:pStyle w:val="BodyText"/>
      </w:pPr>
    </w:p>
    <w:p w:rsidR="002A2DC8" w:rsidP="009C7A4A">
      <w:pPr>
        <w:pStyle w:val="BodyText"/>
      </w:pPr>
      <w:r w:rsidRPr="009C7A4A">
        <w:t xml:space="preserve">If Competitive Manufacturing units are chosen (identified as MSACM in the code), these should only be selected on the basis of work requirements. </w:t>
      </w:r>
    </w:p>
    <w:p w:rsidR="002A2DC8" w:rsidP="009C7A4A">
      <w:pPr>
        <w:pStyle w:val="BodyText"/>
      </w:pPr>
    </w:p>
    <w:p w:rsidR="00000000" w:rsidRPr="009C7A4A" w:rsidP="009C7A4A"/>
    <w:sectPr w:rsidSect="009C7A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DC8" w:rsidP="002A2D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C8" w:rsidP="009C7A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2DC8" w:rsidP="009C7A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2DC8" w:rsidP="009C7A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DC8" w:rsidP="002A2D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C8" w:rsidP="009C7A4A">
    <w:pPr>
      <w:pStyle w:val="Header"/>
      <w:framePr w:wrap="around"/>
    </w:pPr>
    <w:r>
      <w:fldChar w:fldCharType="begin"/>
    </w:r>
    <w:r>
      <w:instrText xml:space="preserve"> TITLE   \* MERGEFORMAT </w:instrText>
    </w:r>
    <w:r>
      <w:fldChar w:fldCharType="separate"/>
    </w:r>
    <w:r>
      <w:t>LMF50408 Diploma of Interior Design and Decoration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2DC8" w:rsidP="009C7A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FC9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F691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A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7A4A"/>
    <w:pPr>
      <w:spacing w:before="360" w:after="60"/>
      <w:outlineLvl w:val="0"/>
    </w:pPr>
    <w:rPr>
      <w:sz w:val="32"/>
    </w:rPr>
  </w:style>
  <w:style w:type="paragraph" w:styleId="Heading2">
    <w:name w:val="heading 2"/>
    <w:basedOn w:val="HeadingBase"/>
    <w:next w:val="BodyText"/>
    <w:link w:val="Heading2Char"/>
    <w:qFormat/>
    <w:rsid w:val="009C7A4A"/>
    <w:pPr>
      <w:keepLines/>
      <w:spacing w:before="240" w:after="120"/>
      <w:outlineLvl w:val="1"/>
    </w:pPr>
    <w:rPr>
      <w:sz w:val="28"/>
      <w:szCs w:val="40"/>
    </w:rPr>
  </w:style>
  <w:style w:type="paragraph" w:styleId="Heading3">
    <w:name w:val="heading 3"/>
    <w:basedOn w:val="HeadingBase"/>
    <w:next w:val="BodyText"/>
    <w:link w:val="Heading3Char"/>
    <w:qFormat/>
    <w:rsid w:val="009C7A4A"/>
    <w:pPr>
      <w:spacing w:before="180" w:after="120"/>
      <w:outlineLvl w:val="2"/>
    </w:pPr>
    <w:rPr>
      <w:spacing w:val="-10"/>
      <w:kern w:val="32"/>
    </w:rPr>
  </w:style>
  <w:style w:type="paragraph" w:styleId="Heading4">
    <w:name w:val="heading 4"/>
    <w:basedOn w:val="HeadingBase"/>
    <w:next w:val="BodyText"/>
    <w:link w:val="Heading4Char"/>
    <w:qFormat/>
    <w:rsid w:val="009C7A4A"/>
    <w:pPr>
      <w:spacing w:before="160" w:after="120"/>
      <w:outlineLvl w:val="3"/>
    </w:pPr>
    <w:rPr>
      <w:sz w:val="22"/>
    </w:rPr>
  </w:style>
  <w:style w:type="paragraph" w:styleId="Heading5">
    <w:name w:val="heading 5"/>
    <w:basedOn w:val="HeadingBase"/>
    <w:next w:val="Normal"/>
    <w:link w:val="Heading5Char"/>
    <w:qFormat/>
    <w:rsid w:val="009C7A4A"/>
    <w:pPr>
      <w:spacing w:before="80"/>
      <w:outlineLvl w:val="4"/>
    </w:pPr>
    <w:rPr>
      <w:color w:val="918585"/>
      <w:sz w:val="20"/>
    </w:rPr>
  </w:style>
  <w:style w:type="paragraph" w:styleId="Heading6">
    <w:name w:val="heading 6"/>
    <w:basedOn w:val="HeadingBase"/>
    <w:next w:val="Normal"/>
    <w:link w:val="Heading6Char"/>
    <w:qFormat/>
    <w:rsid w:val="009C7A4A"/>
    <w:pPr>
      <w:spacing w:before="60"/>
      <w:outlineLvl w:val="5"/>
    </w:pPr>
    <w:rPr>
      <w:color w:val="918585"/>
      <w:sz w:val="20"/>
    </w:rPr>
  </w:style>
  <w:style w:type="paragraph" w:styleId="Heading7">
    <w:name w:val="heading 7"/>
    <w:basedOn w:val="Normal"/>
    <w:next w:val="Normal"/>
    <w:link w:val="Heading7Char"/>
    <w:qFormat/>
    <w:rsid w:val="009C7A4A"/>
    <w:pPr>
      <w:ind w:left="720"/>
      <w:outlineLvl w:val="6"/>
    </w:pPr>
    <w:rPr>
      <w:i/>
    </w:rPr>
  </w:style>
  <w:style w:type="paragraph" w:styleId="Heading8">
    <w:name w:val="heading 8"/>
    <w:basedOn w:val="Normal"/>
    <w:next w:val="Normal"/>
    <w:link w:val="Heading8Char"/>
    <w:qFormat/>
    <w:rsid w:val="009C7A4A"/>
    <w:pPr>
      <w:ind w:left="720"/>
      <w:outlineLvl w:val="7"/>
    </w:pPr>
    <w:rPr>
      <w:i/>
    </w:rPr>
  </w:style>
  <w:style w:type="paragraph" w:styleId="Heading9">
    <w:name w:val="heading 9"/>
    <w:basedOn w:val="Normal"/>
    <w:next w:val="Normal"/>
    <w:link w:val="Heading9Char"/>
    <w:qFormat/>
    <w:rsid w:val="009C7A4A"/>
    <w:pPr>
      <w:ind w:left="720"/>
      <w:outlineLvl w:val="8"/>
    </w:pPr>
    <w:rPr>
      <w:i/>
    </w:rPr>
  </w:style>
  <w:style w:type="character" w:default="1" w:styleId="DefaultParagraphFont">
    <w:name w:val="Default Paragraph Font"/>
    <w:uiPriority w:val="1"/>
    <w:unhideWhenUsed/>
    <w:rsid w:val="009C7A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A4A"/>
  </w:style>
  <w:style w:type="character" w:customStyle="1" w:styleId="Heading1Char">
    <w:name w:val="Heading 1 Char"/>
    <w:basedOn w:val="DefaultParagraphFont"/>
    <w:link w:val="Heading1"/>
    <w:rsid w:val="009C7A4A"/>
    <w:rPr>
      <w:rFonts w:ascii="Times New Roman" w:eastAsia="Times New Roman" w:hAnsi="Times New Roman" w:cs="Times New Roman"/>
      <w:b/>
      <w:sz w:val="32"/>
      <w:szCs w:val="20"/>
      <w:lang w:eastAsia="en-US"/>
    </w:rPr>
  </w:style>
  <w:style w:type="paragraph" w:styleId="BodyText">
    <w:name w:val="Body Text"/>
    <w:basedOn w:val="Normal"/>
    <w:link w:val="BodyTextChar"/>
    <w:rsid w:val="009C7A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A4A"/>
    <w:rPr>
      <w:rFonts w:ascii="Times New Roman" w:eastAsia="Times New Roman" w:hAnsi="Times New Roman" w:cs="Times New Roman"/>
      <w:sz w:val="24"/>
      <w:lang w:val="en-US" w:eastAsia="en-US"/>
    </w:rPr>
  </w:style>
  <w:style w:type="paragraph" w:styleId="Footer">
    <w:name w:val="footer"/>
    <w:basedOn w:val="Normal"/>
    <w:link w:val="FooterChar"/>
    <w:rsid w:val="009C7A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A4A"/>
    <w:rPr>
      <w:rFonts w:ascii="Times New Roman" w:eastAsia="Times New Roman" w:hAnsi="Times New Roman" w:cs="Times New Roman"/>
      <w:sz w:val="16"/>
      <w:lang w:val="en-US" w:eastAsia="en-US"/>
    </w:rPr>
  </w:style>
  <w:style w:type="paragraph" w:styleId="ListBullet">
    <w:name w:val="List Bullet"/>
    <w:basedOn w:val="List"/>
    <w:rsid w:val="009C7A4A"/>
    <w:pPr>
      <w:numPr>
        <w:numId w:val="12"/>
      </w:numPr>
      <w:tabs>
        <w:tab w:val="clear" w:pos="340"/>
      </w:tabs>
      <w:spacing w:before="40" w:after="40"/>
    </w:pPr>
  </w:style>
  <w:style w:type="character" w:customStyle="1" w:styleId="SpecialBold">
    <w:name w:val="Special Bold"/>
    <w:basedOn w:val="DefaultParagraphFont"/>
    <w:rsid w:val="009C7A4A"/>
    <w:rPr>
      <w:b/>
      <w:spacing w:val="0"/>
    </w:rPr>
  </w:style>
  <w:style w:type="paragraph" w:styleId="Header">
    <w:name w:val="header"/>
    <w:basedOn w:val="Normal"/>
    <w:link w:val="HeaderChar"/>
    <w:rsid w:val="009C7A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A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7A4A"/>
    <w:pPr>
      <w:spacing w:before="240" w:after="120"/>
      <w:outlineLvl w:val="0"/>
    </w:pPr>
    <w:rPr>
      <w:rFonts w:ascii="Times New Roman" w:hAnsi="Times New Roman"/>
      <w:b/>
      <w:sz w:val="28"/>
    </w:rPr>
  </w:style>
  <w:style w:type="paragraph" w:customStyle="1" w:styleId="AllowPageBreak">
    <w:name w:val="AllowPageBreak"/>
    <w:rsid w:val="009C7A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7A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A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A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A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A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A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7A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7A4A"/>
    <w:rPr>
      <w:rFonts w:ascii="Courier New" w:eastAsia="Times New Roman" w:hAnsi="Courier New" w:cs="Times New Roman"/>
      <w:i/>
      <w:szCs w:val="20"/>
      <w:lang w:val="en-US" w:eastAsia="en-US"/>
    </w:rPr>
  </w:style>
  <w:style w:type="paragraph" w:customStyle="1" w:styleId="HeadingBase">
    <w:name w:val="Heading Base"/>
    <w:rsid w:val="009C7A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A4A"/>
    <w:pPr>
      <w:tabs>
        <w:tab w:val="right" w:leader="dot" w:pos="9072"/>
      </w:tabs>
      <w:ind w:left="567"/>
    </w:pPr>
    <w:rPr>
      <w:szCs w:val="22"/>
    </w:rPr>
  </w:style>
  <w:style w:type="paragraph" w:customStyle="1" w:styleId="TOCBase">
    <w:name w:val="TOC Base"/>
    <w:rsid w:val="009C7A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A4A"/>
    <w:pPr>
      <w:tabs>
        <w:tab w:val="right" w:leader="dot" w:pos="9072"/>
      </w:tabs>
      <w:spacing w:before="40" w:after="40"/>
      <w:ind w:left="284"/>
    </w:pPr>
    <w:rPr>
      <w:rFonts w:ascii="Times New Roman" w:hAnsi="Times New Roman"/>
    </w:rPr>
  </w:style>
  <w:style w:type="paragraph" w:styleId="TOC1">
    <w:name w:val="toc 1"/>
    <w:basedOn w:val="TOCBase"/>
    <w:next w:val="Normal"/>
    <w:rsid w:val="009C7A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A4A"/>
    <w:pPr>
      <w:spacing w:before="5040"/>
      <w:jc w:val="center"/>
    </w:pPr>
    <w:rPr>
      <w:sz w:val="48"/>
      <w:szCs w:val="72"/>
      <w:lang w:val="en-US"/>
    </w:rPr>
  </w:style>
  <w:style w:type="character" w:customStyle="1" w:styleId="TitleChar">
    <w:name w:val="Title Char"/>
    <w:basedOn w:val="DefaultParagraphFont"/>
    <w:link w:val="Title"/>
    <w:rsid w:val="009C7A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A4A"/>
    <w:pPr>
      <w:tabs>
        <w:tab w:val="left" w:pos="3600"/>
        <w:tab w:val="left" w:pos="3958"/>
      </w:tabs>
    </w:pPr>
  </w:style>
  <w:style w:type="paragraph" w:styleId="List">
    <w:name w:val="List"/>
    <w:basedOn w:val="BodyText"/>
    <w:next w:val="BodyText"/>
    <w:rsid w:val="009C7A4A"/>
    <w:pPr>
      <w:tabs>
        <w:tab w:val="left" w:pos="340"/>
      </w:tabs>
      <w:spacing w:before="60" w:after="60"/>
      <w:ind w:left="340" w:hanging="340"/>
    </w:pPr>
  </w:style>
  <w:style w:type="paragraph" w:customStyle="1" w:styleId="Note">
    <w:name w:val="Note"/>
    <w:basedOn w:val="BodyText"/>
    <w:rsid w:val="009C7A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A4A"/>
    <w:pPr>
      <w:framePr w:wrap="auto" w:hAnchor="text" w:y="6049"/>
    </w:pPr>
    <w:rPr>
      <w:color w:val="000000"/>
      <w:sz w:val="40"/>
    </w:rPr>
  </w:style>
  <w:style w:type="paragraph" w:customStyle="1" w:styleId="TOCTitle">
    <w:name w:val="TOCTitle"/>
    <w:basedOn w:val="Heading1"/>
    <w:rsid w:val="009C7A4A"/>
    <w:pPr>
      <w:spacing w:after="240"/>
      <w:jc w:val="center"/>
      <w:outlineLvl w:val="9"/>
    </w:pPr>
    <w:rPr>
      <w:caps/>
    </w:rPr>
  </w:style>
  <w:style w:type="paragraph" w:customStyle="1" w:styleId="Version">
    <w:name w:val="Version"/>
    <w:rsid w:val="009C7A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7A4A"/>
    <w:pPr>
      <w:numPr>
        <w:numId w:val="13"/>
      </w:numPr>
      <w:tabs>
        <w:tab w:val="clear" w:pos="680"/>
      </w:tabs>
    </w:pPr>
  </w:style>
  <w:style w:type="paragraph" w:styleId="Index1">
    <w:name w:val="index 1"/>
    <w:basedOn w:val="Normal"/>
    <w:next w:val="Normal"/>
    <w:semiHidden/>
    <w:rsid w:val="009C7A4A"/>
    <w:pPr>
      <w:keepNext w:val="0"/>
      <w:tabs>
        <w:tab w:val="right" w:pos="4176"/>
      </w:tabs>
      <w:ind w:left="198" w:hanging="198"/>
    </w:pPr>
    <w:rPr>
      <w:rFonts w:ascii="Garamond" w:hAnsi="Garamond"/>
    </w:rPr>
  </w:style>
  <w:style w:type="paragraph" w:styleId="IndexHeading">
    <w:name w:val="index heading"/>
    <w:basedOn w:val="Normal"/>
    <w:next w:val="Index1"/>
    <w:semiHidden/>
    <w:rsid w:val="009C7A4A"/>
    <w:pPr>
      <w:spacing w:before="120" w:after="120"/>
    </w:pPr>
    <w:rPr>
      <w:rFonts w:ascii="Arial" w:hAnsi="Arial"/>
      <w:b/>
      <w:color w:val="918585"/>
      <w:sz w:val="24"/>
    </w:rPr>
  </w:style>
  <w:style w:type="paragraph" w:customStyle="1" w:styleId="Chapter">
    <w:name w:val="Chapter"/>
    <w:basedOn w:val="Normal"/>
    <w:rsid w:val="009C7A4A"/>
    <w:pPr>
      <w:spacing w:before="240"/>
    </w:pPr>
    <w:rPr>
      <w:rFonts w:ascii="Times New Roman" w:hAnsi="Times New Roman"/>
      <w:smallCaps/>
      <w:spacing w:val="80"/>
      <w:sz w:val="28"/>
    </w:rPr>
  </w:style>
  <w:style w:type="paragraph" w:customStyle="1" w:styleId="InChapter">
    <w:name w:val="InChapter"/>
    <w:basedOn w:val="Heading3"/>
    <w:rsid w:val="009C7A4A"/>
    <w:pPr>
      <w:spacing w:after="240"/>
      <w:outlineLvl w:val="9"/>
    </w:pPr>
    <w:rPr>
      <w:noProof/>
    </w:rPr>
  </w:style>
  <w:style w:type="paragraph" w:styleId="Index2">
    <w:name w:val="index 2"/>
    <w:basedOn w:val="Normal"/>
    <w:next w:val="Normal"/>
    <w:semiHidden/>
    <w:rsid w:val="009C7A4A"/>
    <w:pPr>
      <w:tabs>
        <w:tab w:val="right" w:pos="4176"/>
      </w:tabs>
      <w:ind w:left="568" w:hanging="284"/>
    </w:pPr>
    <w:rPr>
      <w:rFonts w:ascii="Garamond" w:hAnsi="Garamond"/>
    </w:rPr>
  </w:style>
  <w:style w:type="paragraph" w:customStyle="1" w:styleId="Byline">
    <w:name w:val="Byline"/>
    <w:rsid w:val="009C7A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A4A"/>
    <w:pPr>
      <w:tabs>
        <w:tab w:val="clear" w:pos="3600"/>
        <w:tab w:val="clear" w:pos="3958"/>
      </w:tabs>
      <w:jc w:val="right"/>
    </w:pPr>
  </w:style>
  <w:style w:type="character" w:styleId="Emphasis">
    <w:name w:val="Emphasis"/>
    <w:basedOn w:val="DefaultParagraphFont"/>
    <w:qFormat/>
    <w:rsid w:val="009C7A4A"/>
    <w:rPr>
      <w:i/>
    </w:rPr>
  </w:style>
  <w:style w:type="paragraph" w:styleId="Caption">
    <w:name w:val="caption"/>
    <w:basedOn w:val="BodyText"/>
    <w:next w:val="Normal"/>
    <w:qFormat/>
    <w:rsid w:val="009C7A4A"/>
    <w:pPr>
      <w:framePr w:w="2268" w:hSpace="181" w:vSpace="181" w:wrap="around" w:vAnchor="text" w:hAnchor="page" w:x="1135" w:y="285" w:anchorLock="1"/>
    </w:pPr>
    <w:rPr>
      <w:i/>
    </w:rPr>
  </w:style>
  <w:style w:type="paragraph" w:customStyle="1" w:styleId="MiniTOCTitle">
    <w:name w:val="MiniTOCTitle"/>
    <w:basedOn w:val="Heading4"/>
    <w:rsid w:val="009C7A4A"/>
    <w:pPr>
      <w:spacing w:before="240"/>
      <w:outlineLvl w:val="9"/>
    </w:pPr>
    <w:rPr>
      <w:noProof/>
      <w:sz w:val="24"/>
    </w:rPr>
  </w:style>
  <w:style w:type="paragraph" w:customStyle="1" w:styleId="MiniTOCItem">
    <w:name w:val="MiniTOCItem"/>
    <w:basedOn w:val="ListBullet"/>
    <w:rsid w:val="009C7A4A"/>
    <w:pPr>
      <w:numPr>
        <w:numId w:val="0"/>
      </w:numPr>
      <w:tabs>
        <w:tab w:val="right" w:leader="dot" w:pos="6521"/>
      </w:tabs>
      <w:spacing w:before="0" w:after="0"/>
    </w:pPr>
  </w:style>
  <w:style w:type="paragraph" w:customStyle="1" w:styleId="TOFTitle">
    <w:name w:val="TOFTitle"/>
    <w:basedOn w:val="TOCTitle"/>
    <w:rsid w:val="009C7A4A"/>
  </w:style>
  <w:style w:type="paragraph" w:styleId="TableofFigures">
    <w:name w:val="table of figures"/>
    <w:basedOn w:val="Normal"/>
    <w:next w:val="Normal"/>
    <w:semiHidden/>
    <w:rsid w:val="009C7A4A"/>
    <w:pPr>
      <w:tabs>
        <w:tab w:val="right" w:leader="dot" w:pos="9072"/>
      </w:tabs>
      <w:ind w:left="970" w:hanging="403"/>
    </w:pPr>
    <w:rPr>
      <w:rFonts w:ascii="Times New Roman" w:hAnsi="Times New Roman"/>
      <w:b/>
    </w:rPr>
  </w:style>
  <w:style w:type="paragraph" w:styleId="ListNumber">
    <w:name w:val="List Number"/>
    <w:basedOn w:val="List"/>
    <w:rsid w:val="009C7A4A"/>
    <w:pPr>
      <w:numPr>
        <w:numId w:val="10"/>
      </w:numPr>
    </w:pPr>
  </w:style>
  <w:style w:type="character" w:customStyle="1" w:styleId="WingdingSymbols">
    <w:name w:val="Wingding Symbols"/>
    <w:rsid w:val="009C7A4A"/>
    <w:rPr>
      <w:rFonts w:ascii="Wingdings" w:hAnsi="Wingdings"/>
    </w:rPr>
  </w:style>
  <w:style w:type="paragraph" w:customStyle="1" w:styleId="TableHeading">
    <w:name w:val="Table Heading"/>
    <w:basedOn w:val="HeadingBase"/>
    <w:rsid w:val="009C7A4A"/>
    <w:pPr>
      <w:keepLines/>
      <w:pBdr>
        <w:bottom w:val="single" w:sz="6" w:space="1" w:color="918585"/>
      </w:pBdr>
      <w:spacing w:before="240"/>
    </w:pPr>
  </w:style>
  <w:style w:type="character" w:customStyle="1" w:styleId="HotSpot">
    <w:name w:val="HotSpot"/>
    <w:rsid w:val="009C7A4A"/>
    <w:rPr>
      <w:color w:val="0033CC"/>
      <w:u w:val="none"/>
    </w:rPr>
  </w:style>
  <w:style w:type="paragraph" w:customStyle="1" w:styleId="BodyTextRight">
    <w:name w:val="Body Text Right"/>
    <w:basedOn w:val="BodyText"/>
    <w:rsid w:val="009C7A4A"/>
    <w:pPr>
      <w:spacing w:before="0" w:after="0"/>
      <w:jc w:val="right"/>
    </w:pPr>
  </w:style>
  <w:style w:type="paragraph" w:styleId="Index3">
    <w:name w:val="index 3"/>
    <w:basedOn w:val="ListNumber2"/>
    <w:next w:val="Normal"/>
    <w:semiHidden/>
    <w:rsid w:val="009C7A4A"/>
    <w:pPr>
      <w:numPr>
        <w:numId w:val="0"/>
      </w:numPr>
      <w:tabs>
        <w:tab w:val="right" w:leader="dot" w:pos="4176"/>
      </w:tabs>
    </w:pPr>
  </w:style>
  <w:style w:type="paragraph" w:styleId="ListNumber2">
    <w:name w:val="List Number 2"/>
    <w:basedOn w:val="List2"/>
    <w:rsid w:val="009C7A4A"/>
    <w:pPr>
      <w:numPr>
        <w:numId w:val="9"/>
      </w:numPr>
      <w:tabs>
        <w:tab w:val="clear" w:pos="1060"/>
      </w:tabs>
    </w:pPr>
  </w:style>
  <w:style w:type="paragraph" w:customStyle="1" w:styleId="MarginNote">
    <w:name w:val="Margin Note"/>
    <w:basedOn w:val="BodyText"/>
    <w:rsid w:val="009C7A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A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A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7A4A"/>
    <w:rPr>
      <w:sz w:val="32"/>
    </w:rPr>
  </w:style>
  <w:style w:type="paragraph" w:customStyle="1" w:styleId="HeadingProcedure">
    <w:name w:val="Heading Procedure"/>
    <w:basedOn w:val="HeadingBase"/>
    <w:next w:val="Normal"/>
    <w:rsid w:val="009C7A4A"/>
    <w:pPr>
      <w:tabs>
        <w:tab w:val="left" w:pos="0"/>
      </w:tabs>
      <w:spacing w:before="120" w:after="60"/>
    </w:pPr>
    <w:rPr>
      <w:i/>
      <w:color w:val="918585"/>
      <w:sz w:val="22"/>
    </w:rPr>
  </w:style>
  <w:style w:type="paragraph" w:customStyle="1" w:styleId="TableBodyText">
    <w:name w:val="Table Body Text"/>
    <w:basedOn w:val="BodyText"/>
    <w:rsid w:val="009C7A4A"/>
    <w:pPr>
      <w:spacing w:before="60" w:after="60"/>
    </w:pPr>
  </w:style>
  <w:style w:type="paragraph" w:styleId="ListContinue">
    <w:name w:val="List Continue"/>
    <w:basedOn w:val="List"/>
    <w:rsid w:val="009C7A4A"/>
    <w:pPr>
      <w:ind w:firstLine="0"/>
    </w:pPr>
  </w:style>
  <w:style w:type="paragraph" w:customStyle="1" w:styleId="ListNote">
    <w:name w:val="List Note"/>
    <w:basedOn w:val="List"/>
    <w:rsid w:val="009C7A4A"/>
    <w:pPr>
      <w:pBdr>
        <w:top w:val="single" w:sz="6" w:space="2" w:color="918585"/>
        <w:bottom w:val="single" w:sz="6" w:space="2" w:color="918585"/>
      </w:pBdr>
      <w:tabs>
        <w:tab w:val="left" w:pos="1021"/>
      </w:tabs>
      <w:ind w:firstLine="0"/>
    </w:pPr>
  </w:style>
  <w:style w:type="paragraph" w:customStyle="1" w:styleId="Warning">
    <w:name w:val="Warning"/>
    <w:basedOn w:val="BodyText"/>
    <w:rsid w:val="009C7A4A"/>
    <w:pPr>
      <w:shd w:val="clear" w:color="auto" w:fill="D9D9D9"/>
      <w:tabs>
        <w:tab w:val="left" w:pos="992"/>
      </w:tabs>
      <w:ind w:left="119" w:right="119"/>
    </w:pPr>
    <w:rPr>
      <w:sz w:val="20"/>
    </w:rPr>
  </w:style>
  <w:style w:type="paragraph" w:customStyle="1" w:styleId="MarginIcons">
    <w:name w:val="Margin Icons"/>
    <w:basedOn w:val="BodyText"/>
    <w:rsid w:val="009C7A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A4A"/>
    <w:rPr>
      <w:rFonts w:ascii="Courier New" w:hAnsi="Courier New"/>
    </w:rPr>
  </w:style>
  <w:style w:type="paragraph" w:customStyle="1" w:styleId="NoteBullet">
    <w:name w:val="Note Bullet"/>
    <w:basedOn w:val="Note"/>
    <w:rsid w:val="009C7A4A"/>
    <w:pPr>
      <w:tabs>
        <w:tab w:val="clear" w:pos="680"/>
      </w:tabs>
      <w:spacing w:before="60" w:after="60"/>
    </w:pPr>
  </w:style>
  <w:style w:type="paragraph" w:customStyle="1" w:styleId="SubHeading2">
    <w:name w:val="SubHeading2"/>
    <w:basedOn w:val="HeadingBase"/>
    <w:rsid w:val="009C7A4A"/>
    <w:pPr>
      <w:spacing w:before="240" w:after="60"/>
    </w:pPr>
    <w:rPr>
      <w:sz w:val="20"/>
    </w:rPr>
  </w:style>
  <w:style w:type="paragraph" w:customStyle="1" w:styleId="SubHeading1">
    <w:name w:val="SubHeading1"/>
    <w:basedOn w:val="HeadingBase"/>
    <w:rsid w:val="009C7A4A"/>
    <w:pPr>
      <w:spacing w:before="240" w:after="60"/>
    </w:pPr>
    <w:rPr>
      <w:color w:val="918585"/>
      <w:sz w:val="22"/>
    </w:rPr>
  </w:style>
  <w:style w:type="paragraph" w:customStyle="1" w:styleId="SideHeading">
    <w:name w:val="Side Heading"/>
    <w:basedOn w:val="HeadingBase"/>
    <w:rsid w:val="009C7A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A4A"/>
    <w:pPr>
      <w:tabs>
        <w:tab w:val="num" w:pos="360"/>
      </w:tabs>
    </w:pPr>
  </w:style>
  <w:style w:type="paragraph" w:styleId="PlainText">
    <w:name w:val="Plain Text"/>
    <w:basedOn w:val="Normal"/>
    <w:link w:val="PlainTextChar"/>
    <w:rsid w:val="009C7A4A"/>
    <w:rPr>
      <w:sz w:val="20"/>
    </w:rPr>
  </w:style>
  <w:style w:type="character" w:customStyle="1" w:styleId="PlainTextChar">
    <w:name w:val="Plain Text Char"/>
    <w:basedOn w:val="DefaultParagraphFont"/>
    <w:link w:val="PlainText"/>
    <w:rsid w:val="009C7A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7A4A"/>
    <w:rPr>
      <w:b/>
      <w:smallCaps/>
    </w:rPr>
  </w:style>
  <w:style w:type="paragraph" w:customStyle="1" w:styleId="TableListNumber">
    <w:name w:val="Table List Number"/>
    <w:basedOn w:val="ListNumber"/>
    <w:rsid w:val="009C7A4A"/>
    <w:pPr>
      <w:numPr>
        <w:numId w:val="0"/>
      </w:numPr>
    </w:pPr>
  </w:style>
  <w:style w:type="paragraph" w:styleId="TOC4">
    <w:name w:val="toc 4"/>
    <w:basedOn w:val="TOCBase"/>
    <w:next w:val="Normal"/>
    <w:semiHidden/>
    <w:rsid w:val="009C7A4A"/>
    <w:pPr>
      <w:tabs>
        <w:tab w:val="right" w:leader="dot" w:pos="9071"/>
      </w:tabs>
      <w:ind w:left="1701"/>
    </w:pPr>
  </w:style>
  <w:style w:type="paragraph" w:customStyle="1" w:styleId="ListAlpha">
    <w:name w:val="List Alpha"/>
    <w:basedOn w:val="List"/>
    <w:rsid w:val="009C7A4A"/>
    <w:pPr>
      <w:numPr>
        <w:numId w:val="8"/>
      </w:numPr>
    </w:pPr>
  </w:style>
  <w:style w:type="paragraph" w:customStyle="1" w:styleId="ListAlpha2">
    <w:name w:val="List Alpha 2"/>
    <w:basedOn w:val="List2"/>
    <w:rsid w:val="009C7A4A"/>
    <w:pPr>
      <w:numPr>
        <w:numId w:val="7"/>
      </w:numPr>
    </w:pPr>
  </w:style>
  <w:style w:type="paragraph" w:styleId="List2">
    <w:name w:val="List 2"/>
    <w:basedOn w:val="BodyText"/>
    <w:rsid w:val="009C7A4A"/>
    <w:pPr>
      <w:tabs>
        <w:tab w:val="left" w:pos="680"/>
      </w:tabs>
      <w:spacing w:before="60" w:after="60"/>
      <w:ind w:left="680" w:hanging="340"/>
    </w:pPr>
  </w:style>
  <w:style w:type="paragraph" w:styleId="List3">
    <w:name w:val="List 3"/>
    <w:basedOn w:val="BodyText"/>
    <w:rsid w:val="009C7A4A"/>
    <w:pPr>
      <w:tabs>
        <w:tab w:val="left" w:pos="1021"/>
      </w:tabs>
      <w:spacing w:before="60" w:after="60"/>
      <w:ind w:left="1020" w:hanging="340"/>
    </w:pPr>
  </w:style>
  <w:style w:type="paragraph" w:styleId="List4">
    <w:name w:val="List 4"/>
    <w:basedOn w:val="BodyText"/>
    <w:rsid w:val="009C7A4A"/>
    <w:pPr>
      <w:tabs>
        <w:tab w:val="left" w:pos="1361"/>
      </w:tabs>
      <w:spacing w:before="60" w:after="60"/>
      <w:ind w:left="1361" w:hanging="340"/>
    </w:pPr>
  </w:style>
  <w:style w:type="paragraph" w:styleId="List5">
    <w:name w:val="List 5"/>
    <w:basedOn w:val="BodyText"/>
    <w:rsid w:val="009C7A4A"/>
    <w:pPr>
      <w:tabs>
        <w:tab w:val="left" w:pos="1701"/>
      </w:tabs>
      <w:spacing w:before="60" w:after="60"/>
      <w:ind w:left="1701" w:hanging="340"/>
    </w:pPr>
  </w:style>
  <w:style w:type="paragraph" w:styleId="ListBullet3">
    <w:name w:val="List Bullet 3"/>
    <w:basedOn w:val="List3"/>
    <w:rsid w:val="009C7A4A"/>
    <w:pPr>
      <w:numPr>
        <w:numId w:val="14"/>
      </w:numPr>
      <w:tabs>
        <w:tab w:val="clear" w:pos="1021"/>
      </w:tabs>
      <w:ind w:left="1037" w:hanging="357"/>
    </w:pPr>
  </w:style>
  <w:style w:type="paragraph" w:styleId="ListBullet4">
    <w:name w:val="List Bullet 4"/>
    <w:basedOn w:val="List4"/>
    <w:rsid w:val="009C7A4A"/>
    <w:pPr>
      <w:numPr>
        <w:numId w:val="2"/>
      </w:numPr>
    </w:pPr>
  </w:style>
  <w:style w:type="paragraph" w:styleId="ListBullet5">
    <w:name w:val="List Bullet 5"/>
    <w:basedOn w:val="List5"/>
    <w:rsid w:val="009C7A4A"/>
    <w:pPr>
      <w:numPr>
        <w:numId w:val="3"/>
      </w:numPr>
    </w:pPr>
  </w:style>
  <w:style w:type="paragraph" w:styleId="ListContinue2">
    <w:name w:val="List Continue 2"/>
    <w:basedOn w:val="List2"/>
    <w:rsid w:val="009C7A4A"/>
    <w:pPr>
      <w:ind w:firstLine="0"/>
    </w:pPr>
  </w:style>
  <w:style w:type="paragraph" w:styleId="ListContinue3">
    <w:name w:val="List Continue 3"/>
    <w:basedOn w:val="List3"/>
    <w:rsid w:val="009C7A4A"/>
    <w:pPr>
      <w:ind w:left="1021" w:firstLine="0"/>
    </w:pPr>
  </w:style>
  <w:style w:type="paragraph" w:styleId="ListContinue4">
    <w:name w:val="List Continue 4"/>
    <w:basedOn w:val="List4"/>
    <w:rsid w:val="009C7A4A"/>
    <w:pPr>
      <w:ind w:firstLine="0"/>
    </w:pPr>
  </w:style>
  <w:style w:type="paragraph" w:styleId="ListContinue5">
    <w:name w:val="List Continue 5"/>
    <w:basedOn w:val="List5"/>
    <w:rsid w:val="009C7A4A"/>
    <w:pPr>
      <w:ind w:firstLine="0"/>
    </w:pPr>
  </w:style>
  <w:style w:type="paragraph" w:styleId="ListNumber3">
    <w:name w:val="List Number 3"/>
    <w:basedOn w:val="List3"/>
    <w:rsid w:val="009C7A4A"/>
    <w:pPr>
      <w:numPr>
        <w:numId w:val="4"/>
      </w:numPr>
    </w:pPr>
  </w:style>
  <w:style w:type="paragraph" w:styleId="ListNumber4">
    <w:name w:val="List Number 4"/>
    <w:basedOn w:val="List4"/>
    <w:rsid w:val="009C7A4A"/>
    <w:pPr>
      <w:numPr>
        <w:numId w:val="5"/>
      </w:numPr>
    </w:pPr>
  </w:style>
  <w:style w:type="paragraph" w:styleId="ListNumber5">
    <w:name w:val="List Number 5"/>
    <w:basedOn w:val="List5"/>
    <w:rsid w:val="009C7A4A"/>
    <w:pPr>
      <w:numPr>
        <w:numId w:val="6"/>
      </w:numPr>
    </w:pPr>
  </w:style>
  <w:style w:type="paragraph" w:styleId="BlockText">
    <w:name w:val="Block Text"/>
    <w:basedOn w:val="Normal"/>
    <w:rsid w:val="009C7A4A"/>
    <w:pPr>
      <w:spacing w:after="120"/>
      <w:ind w:left="1440" w:right="1440"/>
    </w:pPr>
  </w:style>
  <w:style w:type="character" w:customStyle="1" w:styleId="Subscript">
    <w:name w:val="Subscript"/>
    <w:basedOn w:val="DefaultParagraphFont"/>
    <w:rsid w:val="009C7A4A"/>
    <w:rPr>
      <w:sz w:val="16"/>
      <w:vertAlign w:val="subscript"/>
    </w:rPr>
  </w:style>
  <w:style w:type="character" w:customStyle="1" w:styleId="Superscript">
    <w:name w:val="Superscript"/>
    <w:basedOn w:val="DefaultParagraphFont"/>
    <w:rsid w:val="009C7A4A"/>
    <w:rPr>
      <w:sz w:val="16"/>
      <w:vertAlign w:val="superscript"/>
    </w:rPr>
  </w:style>
  <w:style w:type="character" w:customStyle="1" w:styleId="Symbols">
    <w:name w:val="Symbols"/>
    <w:basedOn w:val="DefaultParagraphFont"/>
    <w:rsid w:val="009C7A4A"/>
    <w:rPr>
      <w:rFonts w:ascii="Symbol" w:hAnsi="Symbol"/>
    </w:rPr>
  </w:style>
  <w:style w:type="character" w:customStyle="1" w:styleId="MenuOptions">
    <w:name w:val="Menu Options"/>
    <w:basedOn w:val="DefaultParagraphFont"/>
    <w:rsid w:val="009C7A4A"/>
    <w:rPr>
      <w:rFonts w:ascii="Arial Narrow" w:hAnsi="Arial Narrow"/>
      <w:smallCaps/>
    </w:rPr>
  </w:style>
  <w:style w:type="character" w:customStyle="1" w:styleId="Buttons">
    <w:name w:val="Buttons"/>
    <w:basedOn w:val="DefaultParagraphFont"/>
    <w:rsid w:val="009C7A4A"/>
    <w:rPr>
      <w:b/>
    </w:rPr>
  </w:style>
  <w:style w:type="character" w:customStyle="1" w:styleId="Underlined">
    <w:name w:val="Underlined"/>
    <w:basedOn w:val="DefaultParagraphFont"/>
    <w:rsid w:val="009C7A4A"/>
    <w:rPr>
      <w:u w:val="single"/>
    </w:rPr>
  </w:style>
  <w:style w:type="paragraph" w:customStyle="1" w:styleId="TableBodyTextRight">
    <w:name w:val="Table Body Text Right"/>
    <w:basedOn w:val="TableBodyText"/>
    <w:rsid w:val="009C7A4A"/>
    <w:pPr>
      <w:widowControl w:val="0"/>
      <w:autoSpaceDE w:val="0"/>
      <w:autoSpaceDN w:val="0"/>
      <w:adjustRightInd w:val="0"/>
      <w:jc w:val="right"/>
    </w:pPr>
    <w:rPr>
      <w:rFonts w:cs="Arial"/>
      <w:szCs w:val="18"/>
    </w:rPr>
  </w:style>
  <w:style w:type="paragraph" w:customStyle="1" w:styleId="CopyrightText">
    <w:name w:val="Copyright Text"/>
    <w:basedOn w:val="BodyText"/>
    <w:rsid w:val="009C7A4A"/>
    <w:rPr>
      <w:sz w:val="18"/>
    </w:rPr>
  </w:style>
  <w:style w:type="paragraph" w:customStyle="1" w:styleId="BodySmallRight">
    <w:name w:val="Body Small Right"/>
    <w:basedOn w:val="BodyTextRight"/>
    <w:rsid w:val="009C7A4A"/>
    <w:rPr>
      <w:sz w:val="18"/>
      <w:szCs w:val="18"/>
    </w:rPr>
  </w:style>
  <w:style w:type="paragraph" w:customStyle="1" w:styleId="MarginEdition">
    <w:name w:val="Margin Edition"/>
    <w:basedOn w:val="MarginNote"/>
    <w:rsid w:val="009C7A4A"/>
    <w:pPr>
      <w:spacing w:before="0" w:after="0"/>
    </w:pPr>
    <w:rPr>
      <w:rFonts w:ascii="Times New Roman" w:hAnsi="Times New Roman"/>
      <w:color w:val="999999"/>
    </w:rPr>
  </w:style>
  <w:style w:type="paragraph" w:customStyle="1" w:styleId="Spacer">
    <w:name w:val="Spacer"/>
    <w:basedOn w:val="Normal"/>
    <w:rsid w:val="009C7A4A"/>
    <w:rPr>
      <w:sz w:val="2"/>
      <w:szCs w:val="2"/>
    </w:rPr>
  </w:style>
  <w:style w:type="character" w:customStyle="1" w:styleId="Small">
    <w:name w:val="Small"/>
    <w:basedOn w:val="DefaultParagraphFont"/>
    <w:rsid w:val="009C7A4A"/>
    <w:rPr>
      <w:sz w:val="16"/>
    </w:rPr>
  </w:style>
  <w:style w:type="paragraph" w:customStyle="1" w:styleId="WideTable">
    <w:name w:val="Wide Table"/>
    <w:basedOn w:val="Normal"/>
    <w:rsid w:val="009C7A4A"/>
    <w:pPr>
      <w:ind w:left="-1418"/>
    </w:pPr>
    <w:rPr>
      <w:sz w:val="2"/>
      <w:szCs w:val="2"/>
    </w:rPr>
  </w:style>
  <w:style w:type="character" w:styleId="PageNumber">
    <w:name w:val="page number"/>
    <w:basedOn w:val="DefaultParagraphFont"/>
    <w:rsid w:val="009C7A4A"/>
  </w:style>
  <w:style w:type="paragraph" w:styleId="Quote">
    <w:name w:val="Quote"/>
    <w:basedOn w:val="Heading1"/>
    <w:link w:val="QuoteChar"/>
    <w:qFormat/>
    <w:rsid w:val="009C7A4A"/>
    <w:rPr>
      <w:b w:val="0"/>
      <w:sz w:val="72"/>
      <w:szCs w:val="72"/>
      <w:lang w:val="en-NZ"/>
    </w:rPr>
  </w:style>
  <w:style w:type="character" w:customStyle="1" w:styleId="QuoteChar">
    <w:name w:val="Quote Char"/>
    <w:basedOn w:val="DefaultParagraphFont"/>
    <w:link w:val="Quote"/>
    <w:rsid w:val="009C7A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A4A"/>
    <w:pPr>
      <w:pageBreakBefore/>
    </w:pPr>
  </w:style>
  <w:style w:type="paragraph" w:customStyle="1" w:styleId="Border">
    <w:name w:val="Border"/>
    <w:basedOn w:val="Normal"/>
    <w:qFormat/>
    <w:rsid w:val="009C7A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A4A"/>
    <w:rPr>
      <w:b/>
      <w:bCs/>
      <w:i/>
      <w:iCs/>
      <w:color w:val="auto"/>
    </w:rPr>
  </w:style>
  <w:style w:type="paragraph" w:styleId="IntenseQuote">
    <w:name w:val="Intense Quote"/>
    <w:basedOn w:val="Normal"/>
    <w:next w:val="Normal"/>
    <w:link w:val="IntenseQuoteChar"/>
    <w:uiPriority w:val="30"/>
    <w:qFormat/>
    <w:rsid w:val="009C7A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A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7A4A"/>
    <w:rPr>
      <w:smallCaps/>
      <w:color w:val="auto"/>
      <w:u w:val="single"/>
    </w:rPr>
  </w:style>
  <w:style w:type="character" w:styleId="IntenseReference">
    <w:name w:val="Intense Reference"/>
    <w:basedOn w:val="DefaultParagraphFont"/>
    <w:uiPriority w:val="32"/>
    <w:qFormat/>
    <w:rsid w:val="009C7A4A"/>
    <w:rPr>
      <w:b/>
      <w:bCs/>
      <w:smallCaps/>
      <w:color w:val="auto"/>
      <w:spacing w:val="5"/>
      <w:u w:val="single"/>
    </w:rPr>
  </w:style>
  <w:style w:type="paragraph" w:customStyle="1" w:styleId="2ColumnHeading">
    <w:name w:val="2Column Heading"/>
    <w:basedOn w:val="BodyText"/>
    <w:qFormat/>
    <w:rsid w:val="009C7A4A"/>
    <w:pPr>
      <w:spacing w:after="60"/>
      <w:ind w:left="-2268"/>
    </w:pPr>
    <w:rPr>
      <w:b/>
    </w:rPr>
  </w:style>
  <w:style w:type="paragraph" w:customStyle="1" w:styleId="Heading1TOC">
    <w:name w:val="Heading1 TOC"/>
    <w:basedOn w:val="Normal"/>
    <w:qFormat/>
    <w:rsid w:val="009C7A4A"/>
    <w:pPr>
      <w:spacing w:before="240" w:after="120"/>
    </w:pPr>
    <w:rPr>
      <w:rFonts w:ascii="Times New Roman" w:hAnsi="Times New Roman"/>
      <w:b/>
      <w:sz w:val="32"/>
    </w:rPr>
  </w:style>
  <w:style w:type="paragraph" w:customStyle="1" w:styleId="Heading2TOC">
    <w:name w:val="Heading2 TOC"/>
    <w:basedOn w:val="Normal"/>
    <w:qFormat/>
    <w:rsid w:val="009C7A4A"/>
    <w:pPr>
      <w:spacing w:before="240" w:after="60"/>
    </w:pPr>
    <w:rPr>
      <w:rFonts w:ascii="Times New Roman" w:hAnsi="Times New Roman"/>
      <w:b/>
      <w:sz w:val="28"/>
    </w:rPr>
  </w:style>
  <w:style w:type="character" w:customStyle="1" w:styleId="Underline">
    <w:name w:val="Underline"/>
    <w:basedOn w:val="DefaultParagraphFont"/>
    <w:qFormat/>
    <w:rsid w:val="009C7A4A"/>
    <w:rPr>
      <w:u w:val="single"/>
    </w:rPr>
  </w:style>
  <w:style w:type="character" w:customStyle="1" w:styleId="BoldandItalics">
    <w:name w:val="Bold and Italics"/>
    <w:qFormat/>
    <w:rsid w:val="009C7A4A"/>
    <w:rPr>
      <w:b/>
      <w:i/>
      <w:u w:val="none"/>
    </w:rPr>
  </w:style>
  <w:style w:type="paragraph" w:styleId="BalloonText">
    <w:name w:val="Balloon Text"/>
    <w:basedOn w:val="Normal"/>
    <w:link w:val="BalloonTextChar"/>
    <w:rsid w:val="009C7A4A"/>
    <w:rPr>
      <w:rFonts w:ascii="Tahoma" w:hAnsi="Tahoma" w:cs="Tahoma"/>
      <w:sz w:val="16"/>
      <w:szCs w:val="16"/>
    </w:rPr>
  </w:style>
  <w:style w:type="character" w:customStyle="1" w:styleId="BalloonTextChar">
    <w:name w:val="Balloon Text Char"/>
    <w:basedOn w:val="DefaultParagraphFont"/>
    <w:link w:val="BalloonText"/>
    <w:rsid w:val="009C7A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7A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A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1867</Words>
  <Characters>12013</Characters>
  <Application>Microsoft Office Word</Application>
  <DocSecurity>0</DocSecurity>
  <Lines>583</Lines>
  <Paragraphs>266</Paragraphs>
  <ScaleCrop>false</ScaleCrop>
  <Company>Author-it Software Corporation Ltd.</Company>
  <LinksUpToDate>false</LinksUpToDate>
  <CharactersWithSpaces>13716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LMF50408 Diploma of Interior Design and Decoration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2012-05-27T06:15:00Z</dcterms:created>
  <dcterms:modified xsi:type="dcterms:W3CDTF">2012-05-27T06:15:00Z</dcterms:modified>
</cp:coreProperties>
</file>