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18D5" w:rsidP="000318D5">
      <w:pPr>
        <w:pStyle w:val="Title"/>
      </w:pPr>
      <w:bookmarkStart w:id="0" w:name="_GoBack"/>
      <w:bookmarkEnd w:id="0"/>
      <w:r>
        <w:fldChar w:fldCharType="begin"/>
      </w:r>
      <w:r>
        <w:instrText xml:space="preserve"> TITLE   \* MERGEFORMAT </w:instrText>
      </w:r>
      <w:r>
        <w:fldChar w:fldCharType="separate"/>
      </w:r>
      <w:r>
        <w:t>LMF40508 Certificate IV in Furniture Design and Technology</w:t>
      </w:r>
      <w:r>
        <w:fldChar w:fldCharType="end"/>
      </w:r>
    </w:p>
    <w:p w:rsidR="000318D5" w:rsidP="000318D5">
      <w:pPr>
        <w:pStyle w:val="Version"/>
        <w:sectPr w:rsidSect="00655F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55F03" w:rsidP="00655F03">
      <w:pPr>
        <w:pStyle w:val="SuperHeading"/>
      </w:pPr>
      <w:r w:rsidRPr="00655F03">
        <w:t>LMF40508 Certificate IV in Furniture Design and Technology</w:t>
      </w:r>
    </w:p>
    <w:p w:rsidR="00000000" w:rsidRPr="00655F03" w:rsidP="00655F03">
      <w:pPr>
        <w:pStyle w:val="Heading1"/>
      </w:pPr>
      <w:bookmarkStart w:id="1" w:name="O_51099"/>
      <w:bookmarkEnd w:id="1"/>
      <w:r w:rsidRPr="00655F03">
        <w:t>Modification History</w:t>
      </w:r>
    </w:p>
    <w:p w:rsidR="00000000" w:rsidRPr="00655F03" w:rsidP="00655F03">
      <w:pPr>
        <w:pStyle w:val="BodyText"/>
      </w:pPr>
      <w:r w:rsidRPr="00655F03">
        <w:t>Not applicable.</w:t>
      </w:r>
    </w:p>
    <w:p w:rsidR="00000000" w:rsidRPr="00655F03" w:rsidP="00655F03">
      <w:pPr>
        <w:pStyle w:val="AllowPageBreak"/>
      </w:pPr>
    </w:p>
    <w:p w:rsidR="00000000" w:rsidRPr="00655F03" w:rsidP="00655F03">
      <w:pPr>
        <w:pStyle w:val="Heading1"/>
      </w:pPr>
      <w:bookmarkStart w:id="2" w:name="O_51100"/>
      <w:bookmarkEnd w:id="2"/>
      <w:r w:rsidRPr="00655F03">
        <w:t>Description</w:t>
      </w:r>
    </w:p>
    <w:p w:rsidR="00000000" w:rsidRPr="00655F03" w:rsidP="00655F03">
      <w:pPr>
        <w:pStyle w:val="BodyText"/>
      </w:pPr>
      <w:r w:rsidRPr="00655F03">
        <w:t xml:space="preserve">This qualification describes </w:t>
      </w:r>
      <w:r w:rsidRPr="00655F03">
        <w:t>the skills and knowledge required to perform design of furniture and the application of the design into a finished furniture product. This qualification is streamed to reflect two primary occupational outcomes in the areas of:</w:t>
      </w:r>
    </w:p>
    <w:p w:rsidR="00000000" w:rsidRPr="00655F03" w:rsidP="00655F03">
      <w:pPr>
        <w:pStyle w:val="List"/>
      </w:pPr>
      <w:r w:rsidRPr="00655F03">
        <w:t>1.</w:t>
      </w:r>
      <w:r w:rsidRPr="00655F03">
        <w:tab/>
        <w:t>Fine furniture making - wi</w:t>
      </w:r>
      <w:r w:rsidRPr="00655F03">
        <w:t>th a focus on skills required to design and produce individual fine furniture for display or custom production.</w:t>
      </w:r>
    </w:p>
    <w:p w:rsidR="00000000" w:rsidRPr="00655F03" w:rsidP="00655F03">
      <w:pPr>
        <w:pStyle w:val="List"/>
      </w:pPr>
      <w:r w:rsidRPr="00655F03">
        <w:t>2.</w:t>
      </w:r>
      <w:r w:rsidRPr="00655F03">
        <w:tab/>
        <w:t xml:space="preserve">Furniture design - with a focus on skills required to design furniture for volume production. </w:t>
      </w:r>
    </w:p>
    <w:p w:rsidR="00000000" w:rsidRPr="00655F03" w:rsidP="00655F03">
      <w:pPr>
        <w:pStyle w:val="BodyText"/>
      </w:pPr>
    </w:p>
    <w:p w:rsidR="00000000" w:rsidRPr="00655F03" w:rsidP="00655F03">
      <w:pPr>
        <w:pStyle w:val="BodyText"/>
      </w:pPr>
      <w:r w:rsidRPr="00655F03">
        <w:rPr>
          <w:rStyle w:val="SpecialBold"/>
        </w:rPr>
        <w:t>Job roles</w:t>
      </w:r>
      <w:r w:rsidRPr="00655F03">
        <w:t>/</w:t>
      </w:r>
      <w:r w:rsidRPr="00655F03">
        <w:rPr>
          <w:rStyle w:val="SpecialBold"/>
        </w:rPr>
        <w:t>employment outcomes</w:t>
      </w:r>
    </w:p>
    <w:p w:rsidR="00000000" w:rsidRPr="00655F03" w:rsidP="00655F03">
      <w:pPr>
        <w:pStyle w:val="BodyText"/>
      </w:pPr>
      <w:r w:rsidRPr="00655F03">
        <w:t>The LMF40508 Ce</w:t>
      </w:r>
      <w:r w:rsidRPr="00655F03">
        <w:t xml:space="preserve">rtificate IV in Furniture Design and Technology reflects vocational outcomes in fine furniture making or furniture design with a broad range of skilled applications including requirements to evaluate and analyse current practices, develop new criteria and </w:t>
      </w:r>
      <w:r w:rsidRPr="00655F03">
        <w:t xml:space="preserve">procedures for performing current practices, and provision of some leadership and guidance to others in the application and planning of the skills </w:t>
      </w:r>
    </w:p>
    <w:p w:rsidR="00000000" w:rsidRPr="00655F03" w:rsidP="00655F03">
      <w:pPr>
        <w:pStyle w:val="BodyText"/>
      </w:pPr>
    </w:p>
    <w:p w:rsidR="00000000" w:rsidRPr="00655F03" w:rsidP="00655F03">
      <w:pPr>
        <w:pStyle w:val="BodyText"/>
      </w:pPr>
      <w:r w:rsidRPr="00655F03">
        <w:rPr>
          <w:rStyle w:val="SpecialBold"/>
        </w:rPr>
        <w:t>Application</w:t>
      </w:r>
    </w:p>
    <w:p w:rsidR="00000000" w:rsidRPr="00655F03" w:rsidP="00655F03">
      <w:pPr>
        <w:pStyle w:val="BodyText"/>
      </w:pPr>
      <w:r w:rsidRPr="00655F03">
        <w:t>This qualification is typically used to develop skills and a breadth, depth and complexity of k</w:t>
      </w:r>
      <w:r w:rsidRPr="00655F03">
        <w:t>nowledge in a range of furniture making and design. The work would cover a broad range of varied activities or applications in a wide variety of contexts, most of which are complex and non-routine.  Leadership and guidance would be involved when organising</w:t>
      </w:r>
      <w:r w:rsidRPr="00655F03">
        <w:t xml:space="preserve"> self and others as well as contributing to technical solutions of a non-routine or contingency nature.</w:t>
      </w:r>
    </w:p>
    <w:p w:rsidR="00000000" w:rsidRPr="00655F03" w:rsidP="00655F03">
      <w:pPr>
        <w:pStyle w:val="BodyText"/>
      </w:pPr>
    </w:p>
    <w:p w:rsidR="00000000" w:rsidRPr="00655F03" w:rsidP="00655F03">
      <w:pPr>
        <w:pStyle w:val="BodyText"/>
      </w:pPr>
      <w:r w:rsidRPr="00655F03">
        <w:rPr>
          <w:rStyle w:val="SpecialBold"/>
        </w:rPr>
        <w:t>Pathways into the qualification</w:t>
      </w:r>
    </w:p>
    <w:p w:rsidR="00000000" w:rsidRPr="00655F03" w:rsidP="00655F03">
      <w:pPr>
        <w:pStyle w:val="BodyText"/>
      </w:pPr>
      <w:r w:rsidRPr="00655F03">
        <w:t>This qualification may be accessed by direct entry. Credit can be granted towards this qualification by those who have completed LMF30302 Certificate III in Furniture Making or other relevant qualifications or achieved equivalent industry experience.</w:t>
      </w:r>
    </w:p>
    <w:p w:rsidR="00000000" w:rsidRPr="00655F03" w:rsidP="00655F03">
      <w:pPr>
        <w:pStyle w:val="BodyText"/>
      </w:pPr>
    </w:p>
    <w:p w:rsidR="00000000" w:rsidRPr="00655F03" w:rsidP="00655F03">
      <w:pPr>
        <w:pStyle w:val="BodyText"/>
      </w:pPr>
      <w:r w:rsidRPr="00655F03">
        <w:rPr>
          <w:rStyle w:val="SpecialBold"/>
        </w:rPr>
        <w:t>Path</w:t>
      </w:r>
      <w:r w:rsidRPr="00655F03">
        <w:rPr>
          <w:rStyle w:val="SpecialBold"/>
        </w:rPr>
        <w:t>ways from the qualification</w:t>
      </w:r>
    </w:p>
    <w:p w:rsidR="00000000" w:rsidRPr="00655F03" w:rsidP="00655F03">
      <w:pPr>
        <w:pStyle w:val="BodyText"/>
      </w:pPr>
      <w:r w:rsidRPr="00655F03">
        <w:t>Further training pathways from this qualification may include LMF50202 Diploma of Furnishing Technology, LMF50508 Diploma of Furniture Design and Technology and relevant supervisory, management or competitive manufacturing quali</w:t>
      </w:r>
      <w:r w:rsidRPr="00655F03">
        <w:t>fications.</w:t>
      </w:r>
    </w:p>
    <w:p w:rsidR="00000000" w:rsidRPr="00655F03" w:rsidP="00655F03">
      <w:pPr>
        <w:pStyle w:val="BodyText"/>
      </w:pPr>
    </w:p>
    <w:p w:rsidR="00000000" w:rsidRPr="00655F03" w:rsidP="00655F03">
      <w:pPr>
        <w:pStyle w:val="BodyText"/>
      </w:pPr>
      <w:r w:rsidRPr="00655F03">
        <w:rPr>
          <w:rStyle w:val="SpecialBold"/>
        </w:rPr>
        <w:t>Licensing considerations</w:t>
      </w:r>
    </w:p>
    <w:p w:rsidR="000318D5" w:rsidP="00655F03">
      <w:pPr>
        <w:pStyle w:val="BodyText"/>
      </w:pPr>
      <w:r w:rsidRPr="00655F03">
        <w:t xml:space="preserve">There are no specific licences that relate to this qualification. However, depending on the jurisdiction, licensing or regulatory requirements may apply to the use of some units in this qualification. Local regulations </w:t>
      </w:r>
      <w:r w:rsidRPr="00655F03">
        <w:t>should be checked for details.</w:t>
      </w:r>
    </w:p>
    <w:p w:rsidR="000318D5" w:rsidP="00655F03">
      <w:pPr>
        <w:pStyle w:val="BodyText"/>
      </w:pPr>
    </w:p>
    <w:p w:rsidR="00000000" w:rsidRPr="00655F03" w:rsidP="00655F03">
      <w:pPr>
        <w:pStyle w:val="Heading1"/>
      </w:pPr>
      <w:bookmarkStart w:id="3" w:name="O_51101"/>
      <w:bookmarkEnd w:id="3"/>
      <w:r w:rsidRPr="00655F03">
        <w:t>Pathways Information</w:t>
      </w:r>
    </w:p>
    <w:p w:rsidR="00000000" w:rsidRPr="00655F03" w:rsidP="00655F03">
      <w:pPr>
        <w:pStyle w:val="BodyText"/>
      </w:pPr>
      <w:r w:rsidRPr="00655F03">
        <w:t>Not applicable.</w:t>
      </w:r>
    </w:p>
    <w:p w:rsidR="00000000" w:rsidRPr="00655F03" w:rsidP="00655F03">
      <w:pPr>
        <w:pStyle w:val="AllowPageBreak"/>
      </w:pPr>
    </w:p>
    <w:p w:rsidR="00000000" w:rsidRPr="00655F03" w:rsidP="00655F03">
      <w:pPr>
        <w:pStyle w:val="Heading1"/>
      </w:pPr>
      <w:bookmarkStart w:id="4" w:name="O_51102"/>
      <w:bookmarkEnd w:id="4"/>
      <w:r w:rsidRPr="00655F03">
        <w:t>Licensing/Regulatory Information</w:t>
      </w:r>
    </w:p>
    <w:p w:rsidR="00000000" w:rsidRPr="00655F03" w:rsidP="00655F03">
      <w:pPr>
        <w:pStyle w:val="BodyText"/>
      </w:pPr>
      <w:r w:rsidRPr="00655F03">
        <w:t>Not applicable.</w:t>
      </w:r>
    </w:p>
    <w:p w:rsidR="00000000" w:rsidRPr="00655F03" w:rsidP="00655F03">
      <w:pPr>
        <w:pStyle w:val="AllowPageBreak"/>
      </w:pPr>
    </w:p>
    <w:p w:rsidR="00000000" w:rsidRPr="00655F03" w:rsidP="00655F03">
      <w:pPr>
        <w:pStyle w:val="Heading1"/>
      </w:pPr>
      <w:bookmarkStart w:id="5" w:name="O_51103"/>
      <w:bookmarkEnd w:id="5"/>
      <w:r w:rsidRPr="00655F03">
        <w:t>Entry Requirements</w:t>
      </w:r>
    </w:p>
    <w:p w:rsidR="00000000" w:rsidRPr="00655F03" w:rsidP="00655F03">
      <w:pPr>
        <w:pStyle w:val="BodyText"/>
      </w:pPr>
      <w:r w:rsidRPr="00655F03">
        <w:t>Not applicable.</w:t>
      </w:r>
    </w:p>
    <w:p w:rsidR="00000000" w:rsidRPr="00655F03" w:rsidP="00655F03">
      <w:pPr>
        <w:pStyle w:val="AllowPageBreak"/>
      </w:pPr>
    </w:p>
    <w:p w:rsidR="00000000" w:rsidRPr="00655F03" w:rsidP="00655F03">
      <w:pPr>
        <w:pStyle w:val="Heading1"/>
      </w:pPr>
      <w:bookmarkStart w:id="6" w:name="O_51104"/>
      <w:bookmarkEnd w:id="6"/>
      <w:r w:rsidRPr="00655F03">
        <w:t>Employability Skills Summary</w:t>
      </w:r>
    </w:p>
    <w:tbl>
      <w:tblPr>
        <w:tblW w:w="9570" w:type="dxa"/>
        <w:tblLayout w:type="fixed"/>
        <w:tblCellMar>
          <w:left w:w="62" w:type="dxa"/>
          <w:right w:w="62" w:type="dxa"/>
        </w:tblCellMar>
        <w:tblLook w:val="0000"/>
      </w:tblPr>
      <w:tblGrid>
        <w:gridCol w:w="2892"/>
        <w:gridCol w:w="6678"/>
      </w:tblGrid>
      <w:tr w:rsidTr="000318D5">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EMPLOYABILITY SKILLS QUALIFICATION SUMMARY</w:t>
            </w:r>
          </w:p>
        </w:tc>
      </w:tr>
      <w:tr w:rsidTr="000318D5">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The following table contains a summary of the employability skills as identified by the furniture design and technology industries for this </w:t>
            </w:r>
            <w:r w:rsidRPr="00655F03">
              <w:t>qualification. This Table should be interpreted in conjunction with the detailed requirements of each unit of competency packaged in this qualification. The outcomes described here are broad industry requirements that reflect skill requirements for this le</w:t>
            </w:r>
            <w:r w:rsidRPr="00655F03">
              <w:t xml:space="preserve">vel. </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Industry</w:t>
            </w:r>
            <w:r w:rsidRPr="00655F03">
              <w:t>/</w:t>
            </w:r>
            <w:r w:rsidRPr="00655F03">
              <w:rPr>
                <w:rStyle w:val="SpecialBold"/>
              </w:rPr>
              <w:t>enterprise requirements for this qualification include</w:t>
            </w:r>
            <w:r w:rsidRPr="00655F03">
              <w:t>:</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communicate effectively and efficiently with colleagues, suppliers and clients</w:t>
            </w:r>
          </w:p>
          <w:p w:rsidR="00000000" w:rsidRPr="00655F03" w:rsidP="00655F03">
            <w:pPr>
              <w:pStyle w:val="ListBullet"/>
            </w:pPr>
            <w:r w:rsidRPr="00655F03">
              <w:t xml:space="preserve">interpret correspondence, verbal and written project briefs </w:t>
            </w:r>
          </w:p>
          <w:p w:rsidR="00000000" w:rsidRPr="00655F03" w:rsidP="00655F03">
            <w:pPr>
              <w:pStyle w:val="ListBullet"/>
            </w:pPr>
            <w:r w:rsidRPr="00655F03">
              <w:t>interpret work instructions, technical and conceptual information</w:t>
            </w:r>
          </w:p>
          <w:p w:rsidR="00000000" w:rsidRPr="00655F03" w:rsidP="00655F03">
            <w:pPr>
              <w:pStyle w:val="ListBullet"/>
            </w:pPr>
            <w:r w:rsidRPr="00655F03">
              <w:t>communicate research findings and creative ideas</w:t>
            </w:r>
          </w:p>
          <w:p w:rsidR="00000000" w:rsidRPr="00655F03" w:rsidP="00655F03">
            <w:pPr>
              <w:pStyle w:val="ListBullet"/>
            </w:pPr>
            <w:r w:rsidRPr="00655F03">
              <w:t>visually communicate creative concepts and direction to colleagues, suppliers and clients</w:t>
            </w:r>
          </w:p>
          <w:p w:rsidR="00000000" w:rsidRPr="00655F03" w:rsidP="00655F03">
            <w:pPr>
              <w:pStyle w:val="ListBullet"/>
            </w:pPr>
            <w:r w:rsidRPr="00655F03">
              <w:t>produce drawings to communicate the concept</w:t>
            </w:r>
          </w:p>
          <w:p w:rsidR="00000000" w:rsidRPr="00655F03" w:rsidP="00655F03">
            <w:pPr>
              <w:pStyle w:val="ListBullet"/>
            </w:pPr>
            <w:r w:rsidRPr="00655F03">
              <w:t>communi</w:t>
            </w:r>
            <w:r w:rsidRPr="00655F03">
              <w:t>cate verbally and in writing on technical issues</w:t>
            </w:r>
          </w:p>
          <w:p w:rsidR="00000000" w:rsidRPr="00655F03" w:rsidP="00655F03">
            <w:pPr>
              <w:pStyle w:val="ListBullet"/>
            </w:pPr>
            <w:r w:rsidRPr="00655F03">
              <w:t>confirm a brief with client</w:t>
            </w:r>
          </w:p>
          <w:p w:rsidR="00000000" w:rsidRPr="00655F03" w:rsidP="00655F03">
            <w:pPr>
              <w:pStyle w:val="ListBullet"/>
            </w:pPr>
            <w:r w:rsidRPr="00655F03">
              <w:t>complete standard documentation</w:t>
            </w:r>
          </w:p>
          <w:p w:rsidR="00000000" w:rsidRPr="00655F03" w:rsidP="00655F03">
            <w:pPr>
              <w:pStyle w:val="ListBullet"/>
            </w:pPr>
            <w:r w:rsidRPr="00655F03">
              <w:t xml:space="preserve">undertake measurements and calculations </w:t>
            </w:r>
          </w:p>
          <w:p w:rsidR="00000000" w:rsidP="00655F03">
            <w:pPr>
              <w:pStyle w:val="ListBullet"/>
              <w:rPr>
                <w:lang w:val="en-NZ"/>
              </w:rPr>
            </w:pPr>
            <w:r w:rsidRPr="00655F03">
              <w:t>undertake interactive workplace communication</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share or discuss concepts and ideas with others</w:t>
            </w:r>
          </w:p>
          <w:p w:rsidR="00000000" w:rsidRPr="00655F03" w:rsidP="00655F03">
            <w:pPr>
              <w:pStyle w:val="ListBullet"/>
            </w:pPr>
            <w:r w:rsidRPr="00655F03">
              <w:t>w</w:t>
            </w:r>
            <w:r w:rsidRPr="00655F03">
              <w:t>ork with a diverse range of cultures, trades and backgrounds</w:t>
            </w:r>
          </w:p>
          <w:p w:rsidR="00000000" w:rsidRPr="00655F03" w:rsidP="00655F03">
            <w:pPr>
              <w:pStyle w:val="ListBullet"/>
            </w:pPr>
            <w:r w:rsidRPr="00655F03">
              <w:t>liaise and work with suppliers</w:t>
            </w:r>
          </w:p>
          <w:p w:rsidR="00000000" w:rsidRPr="00655F03" w:rsidP="00655F03">
            <w:pPr>
              <w:pStyle w:val="ListBullet"/>
            </w:pPr>
            <w:r w:rsidRPr="00655F03">
              <w:t>collaborate with others</w:t>
            </w:r>
          </w:p>
          <w:p w:rsidR="00000000" w:rsidRPr="00655F03" w:rsidP="00655F03">
            <w:pPr>
              <w:pStyle w:val="ListBullet"/>
            </w:pPr>
            <w:r w:rsidRPr="00655F03">
              <w:t>work with trades people to achieve successful project outcomes</w:t>
            </w:r>
          </w:p>
          <w:p w:rsidR="00000000" w:rsidRPr="00655F03" w:rsidP="00655F03">
            <w:pPr>
              <w:pStyle w:val="ListBullet"/>
            </w:pPr>
            <w:r w:rsidRPr="00655F03">
              <w:t>work independently or as a team member</w:t>
            </w:r>
          </w:p>
          <w:p w:rsidR="00000000" w:rsidRPr="00655F03" w:rsidP="00655F03">
            <w:pPr>
              <w:pStyle w:val="ListBullet"/>
            </w:pPr>
            <w:r w:rsidRPr="00655F03">
              <w:t xml:space="preserve">demonstrate and encourage others in working cooperatively with people of different ages, gender, race or religion </w:t>
            </w:r>
          </w:p>
          <w:p w:rsidR="00000000" w:rsidRPr="00655F03" w:rsidP="00655F03">
            <w:pPr>
              <w:pStyle w:val="ListBullet"/>
            </w:pPr>
            <w:r w:rsidRPr="00655F03">
              <w:t>identify role of others in the design and manufacture processes</w:t>
            </w:r>
          </w:p>
          <w:p w:rsidR="00000000" w:rsidP="00655F03">
            <w:pPr>
              <w:pStyle w:val="ListBullet"/>
              <w:rPr>
                <w:lang w:val="en-NZ"/>
              </w:rPr>
            </w:pPr>
            <w:r w:rsidRPr="00655F03">
              <w:t>undertake appropriate and effective communication with others in the design o</w:t>
            </w:r>
            <w:r w:rsidRPr="00655F03">
              <w:t>r manufacture process</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analyse research findings</w:t>
            </w:r>
          </w:p>
          <w:p w:rsidR="00000000" w:rsidRPr="00655F03" w:rsidP="00655F03">
            <w:pPr>
              <w:pStyle w:val="ListBullet"/>
            </w:pPr>
            <w:r w:rsidRPr="00655F03">
              <w:t>recognise and address quality issues and problems relating to furniture design</w:t>
            </w:r>
          </w:p>
          <w:p w:rsidR="00000000" w:rsidRPr="00655F03" w:rsidP="00655F03">
            <w:pPr>
              <w:pStyle w:val="ListBullet"/>
            </w:pPr>
            <w:r w:rsidRPr="00655F03">
              <w:t>solve problems in relation to the realisation of design within the client's budget</w:t>
            </w:r>
          </w:p>
          <w:p w:rsidR="00000000" w:rsidRPr="00655F03" w:rsidP="00655F03">
            <w:pPr>
              <w:pStyle w:val="ListBullet"/>
            </w:pPr>
            <w:r w:rsidRPr="00655F03">
              <w:t>solve problems in relation t</w:t>
            </w:r>
            <w:r w:rsidRPr="00655F03">
              <w:t>o the realisation of design</w:t>
            </w:r>
          </w:p>
          <w:p w:rsidR="00000000" w:rsidRPr="00655F03" w:rsidP="00655F03">
            <w:pPr>
              <w:pStyle w:val="ListBullet"/>
            </w:pPr>
            <w:r w:rsidRPr="00655F03">
              <w:t>seek outcomes that are environmentally, economically and socially sustainable</w:t>
            </w:r>
          </w:p>
          <w:p w:rsidR="00000000" w:rsidRPr="00655F03" w:rsidP="00655F03">
            <w:pPr>
              <w:pStyle w:val="ListBullet"/>
            </w:pPr>
            <w:r w:rsidRPr="00655F03">
              <w:t>assess and evaluate skill requirements of self and others to perform tasks</w:t>
            </w:r>
          </w:p>
          <w:p w:rsidR="00000000" w:rsidRPr="00655F03" w:rsidP="00655F03">
            <w:pPr>
              <w:pStyle w:val="ListBullet"/>
            </w:pPr>
            <w:r w:rsidRPr="00655F03">
              <w:t>apply knowledge of materials to solve problems</w:t>
            </w:r>
          </w:p>
          <w:p w:rsidR="00000000" w:rsidP="00655F03">
            <w:pPr>
              <w:pStyle w:val="ListBullet"/>
              <w:rPr>
                <w:lang w:val="en-NZ"/>
              </w:rPr>
            </w:pPr>
            <w:r w:rsidRPr="00655F03">
              <w:t>assess quality of materials before using in furniture or design</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 xml:space="preserve">create or realise furniture designs </w:t>
            </w:r>
          </w:p>
          <w:p w:rsidR="00000000" w:rsidRPr="00655F03" w:rsidP="00655F03">
            <w:pPr>
              <w:pStyle w:val="ListBullet"/>
            </w:pPr>
            <w:r w:rsidRPr="00655F03">
              <w:t>explore design and manufacture options</w:t>
            </w:r>
          </w:p>
          <w:p w:rsidR="00000000" w:rsidRPr="00655F03" w:rsidP="00655F03">
            <w:pPr>
              <w:pStyle w:val="ListBullet"/>
            </w:pPr>
            <w:r w:rsidRPr="00655F03">
              <w:t xml:space="preserve">manage changes to brief or solution </w:t>
            </w:r>
          </w:p>
          <w:p w:rsidR="00000000" w:rsidRPr="00655F03" w:rsidP="00655F03">
            <w:pPr>
              <w:pStyle w:val="ListBullet"/>
            </w:pPr>
            <w:r w:rsidRPr="00655F03">
              <w:t>identify non-conformances to standards and take app</w:t>
            </w:r>
            <w:r w:rsidRPr="00655F03">
              <w:t xml:space="preserve">ropriate action </w:t>
            </w:r>
          </w:p>
          <w:p w:rsidR="00000000" w:rsidP="00655F03">
            <w:pPr>
              <w:pStyle w:val="ListBullet"/>
              <w:rPr>
                <w:lang w:val="en-NZ"/>
              </w:rPr>
            </w:pPr>
            <w:r w:rsidRPr="00655F03">
              <w:t>rectify problems promptly and appropriately</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prepare for undertaking a furniture design project</w:t>
            </w:r>
          </w:p>
          <w:p w:rsidR="00000000" w:rsidRPr="00655F03" w:rsidP="00655F03">
            <w:pPr>
              <w:pStyle w:val="ListBullet"/>
            </w:pPr>
            <w:r w:rsidRPr="00655F03">
              <w:t>organise materials and equipment</w:t>
            </w:r>
          </w:p>
          <w:p w:rsidR="00000000" w:rsidRPr="00655F03" w:rsidP="00655F03">
            <w:pPr>
              <w:pStyle w:val="ListBullet"/>
            </w:pPr>
            <w:r w:rsidRPr="00655F03">
              <w:t xml:space="preserve">prepare effective and clear specifications on time and to agreed industry standards </w:t>
            </w:r>
          </w:p>
          <w:p w:rsidR="00000000" w:rsidP="00655F03">
            <w:pPr>
              <w:pStyle w:val="ListBullet"/>
              <w:rPr>
                <w:lang w:val="en-NZ"/>
              </w:rPr>
            </w:pPr>
            <w:r w:rsidRPr="00655F03">
              <w:t>collect, analyse and organise information to arrange projects professionally and on time</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Self 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evaluate and monitor own work and the work of others</w:t>
            </w:r>
          </w:p>
          <w:p w:rsidR="00000000" w:rsidRPr="00655F03" w:rsidP="00655F03">
            <w:pPr>
              <w:pStyle w:val="ListBullet"/>
            </w:pPr>
            <w:r w:rsidRPr="00655F03">
              <w:t xml:space="preserve">manage own time effectively </w:t>
            </w:r>
          </w:p>
          <w:p w:rsidR="00000000" w:rsidRPr="00655F03" w:rsidP="00655F03">
            <w:pPr>
              <w:pStyle w:val="ListBullet"/>
            </w:pPr>
            <w:r w:rsidRPr="00655F03">
              <w:t>establish own work schedu</w:t>
            </w:r>
            <w:r w:rsidRPr="00655F03">
              <w:t xml:space="preserve">les and take responsibility for the deliverables associated with individual projects </w:t>
            </w:r>
          </w:p>
          <w:p w:rsidR="00000000" w:rsidRPr="00655F03" w:rsidP="00655F03">
            <w:pPr>
              <w:pStyle w:val="ListBullet"/>
            </w:pPr>
            <w:r w:rsidRPr="00655F03">
              <w:t xml:space="preserve">manage own work </w:t>
            </w:r>
          </w:p>
          <w:p w:rsidR="00000000" w:rsidRPr="00655F03" w:rsidP="00655F03">
            <w:pPr>
              <w:pStyle w:val="ListBullet"/>
            </w:pPr>
            <w:r w:rsidRPr="00655F03">
              <w:t>monitor information in work area</w:t>
            </w:r>
          </w:p>
          <w:p w:rsidR="00000000" w:rsidRPr="00655F03" w:rsidP="00655F03">
            <w:pPr>
              <w:pStyle w:val="ListBullet"/>
            </w:pPr>
            <w:r w:rsidRPr="00655F03">
              <w:t>keep the work area clean and tidy at all times</w:t>
            </w:r>
          </w:p>
          <w:p w:rsidR="00000000" w:rsidRPr="00655F03" w:rsidP="00655F03">
            <w:pPr>
              <w:pStyle w:val="ListBullet"/>
            </w:pPr>
            <w:r w:rsidRPr="00655F03">
              <w:t xml:space="preserve">locate, interpret and apply relevant information </w:t>
            </w:r>
          </w:p>
          <w:p w:rsidR="00000000" w:rsidRPr="00655F03" w:rsidP="00655F03">
            <w:pPr>
              <w:pStyle w:val="ListBullet"/>
            </w:pPr>
            <w:r w:rsidRPr="00655F03">
              <w:t>monitor own work agains</w:t>
            </w:r>
            <w:r w:rsidRPr="00655F03">
              <w:t>t quality standards</w:t>
            </w:r>
          </w:p>
          <w:p w:rsidR="00000000" w:rsidRPr="00655F03" w:rsidP="00655F03">
            <w:pPr>
              <w:pStyle w:val="ListBullet"/>
            </w:pPr>
            <w:r w:rsidRPr="00655F03">
              <w:t>understand own work activities and responsibilities</w:t>
            </w:r>
          </w:p>
          <w:p w:rsidR="00000000" w:rsidP="00655F03">
            <w:pPr>
              <w:pStyle w:val="ListBullet"/>
              <w:rPr>
                <w:lang w:val="en-NZ"/>
              </w:rPr>
            </w:pPr>
            <w:r w:rsidRPr="00655F03">
              <w:t>manage work load priorities</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 xml:space="preserve">conduct ongoing professional research in furniture design and technology knowledge </w:t>
            </w:r>
          </w:p>
          <w:p w:rsidR="00000000" w:rsidRPr="00655F03" w:rsidP="00655F03">
            <w:pPr>
              <w:pStyle w:val="ListBullet"/>
            </w:pPr>
            <w:r w:rsidRPr="00655F03">
              <w:t>manage own learning and professional development activities</w:t>
            </w:r>
          </w:p>
          <w:p w:rsidR="00000000" w:rsidRPr="00655F03" w:rsidP="00655F03">
            <w:pPr>
              <w:pStyle w:val="ListBullet"/>
            </w:pPr>
            <w:r w:rsidRPr="00655F03">
              <w:t>accept and respond to feedback, and use feedback as an opportunity to improve professional knowledge and skills</w:t>
            </w:r>
          </w:p>
          <w:p w:rsidR="00000000" w:rsidRPr="00655F03" w:rsidP="00655F03">
            <w:pPr>
              <w:pStyle w:val="ListBullet"/>
            </w:pPr>
            <w:r w:rsidRPr="00655F03">
              <w:t>manage own self-directed learning to continually keep up to date with available products, services and current trends</w:t>
            </w:r>
          </w:p>
          <w:p w:rsidR="00000000" w:rsidRPr="00655F03" w:rsidP="00655F03">
            <w:pPr>
              <w:pStyle w:val="ListBullet"/>
            </w:pPr>
            <w:r w:rsidRPr="00655F03">
              <w:t>identify shortfalls in kno</w:t>
            </w:r>
            <w:r w:rsidRPr="00655F03">
              <w:t>wledge and undertake research or training to fill gaps</w:t>
            </w:r>
          </w:p>
          <w:p w:rsidR="00000000" w:rsidRPr="00655F03" w:rsidP="00655F03">
            <w:pPr>
              <w:pStyle w:val="ListBullet"/>
            </w:pPr>
            <w:r w:rsidRPr="00655F03">
              <w:t xml:space="preserve">maintain a knowledge of industry standards </w:t>
            </w:r>
          </w:p>
          <w:p w:rsidR="00000000" w:rsidRPr="00655F03" w:rsidP="00655F03">
            <w:pPr>
              <w:pStyle w:val="ListBullet"/>
            </w:pPr>
            <w:r w:rsidRPr="00655F03">
              <w:t>assess competencies in meeting job requirements</w:t>
            </w:r>
          </w:p>
          <w:p w:rsidR="00000000" w:rsidP="00655F03">
            <w:pPr>
              <w:pStyle w:val="ListBullet"/>
              <w:rPr>
                <w:lang w:val="en-NZ"/>
              </w:rPr>
            </w:pPr>
            <w:r w:rsidRPr="00655F03">
              <w:t>ask questions to expand own knowledge</w:t>
            </w:r>
          </w:p>
        </w:tc>
      </w:tr>
      <w:tr w:rsidTr="000318D5">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ListBullet"/>
            </w:pPr>
            <w:r w:rsidRPr="00655F03">
              <w:t>observe OHS principles when using technology</w:t>
            </w:r>
          </w:p>
          <w:p w:rsidR="00000000" w:rsidRPr="00655F03" w:rsidP="00655F03">
            <w:pPr>
              <w:pStyle w:val="ListBullet"/>
            </w:pPr>
            <w:r w:rsidRPr="00655F03">
              <w:t>research tech</w:t>
            </w:r>
            <w:r w:rsidRPr="00655F03">
              <w:t>nological developments relevant to work</w:t>
            </w:r>
          </w:p>
          <w:p w:rsidR="00000000" w:rsidRPr="00655F03" w:rsidP="00655F03">
            <w:pPr>
              <w:pStyle w:val="ListBullet"/>
            </w:pPr>
            <w:r w:rsidRPr="00655F03">
              <w:t>work with technology safely and according to workplace standards</w:t>
            </w:r>
          </w:p>
        </w:tc>
      </w:tr>
    </w:tbl>
    <w:p w:rsidR="000318D5" w:rsidP="00655F03">
      <w:pPr>
        <w:pStyle w:val="BodyText"/>
      </w:pPr>
    </w:p>
    <w:p w:rsidR="000318D5" w:rsidP="00655F03">
      <w:pPr>
        <w:pStyle w:val="BodyText"/>
      </w:pPr>
    </w:p>
    <w:p w:rsidR="00000000" w:rsidRPr="00655F03" w:rsidP="00655F03">
      <w:pPr>
        <w:pStyle w:val="Heading1"/>
      </w:pPr>
      <w:bookmarkStart w:id="7" w:name="O_51105"/>
      <w:bookmarkEnd w:id="7"/>
      <w:r w:rsidRPr="00655F03">
        <w:t>Packaging Rules</w:t>
      </w:r>
    </w:p>
    <w:p w:rsidR="00000000" w:rsidRPr="00655F03" w:rsidP="00655F03">
      <w:pPr>
        <w:pStyle w:val="BodyText"/>
      </w:pPr>
      <w:r w:rsidRPr="00655F03">
        <w:rPr>
          <w:rStyle w:val="SpecialBold"/>
        </w:rPr>
        <w:t>Packaging Rules</w:t>
      </w:r>
    </w:p>
    <w:p w:rsidR="00000000" w:rsidRPr="00655F03" w:rsidP="00655F03">
      <w:pPr>
        <w:pStyle w:val="BodyText"/>
      </w:pPr>
      <w:r w:rsidRPr="00655F03">
        <w:t>To be awarded the LMF40508 Certificate IV in Furniture Design and Technolo</w:t>
      </w:r>
      <w:r w:rsidRPr="00655F03">
        <w:t xml:space="preserve">gy, competency must be achieved in </w:t>
      </w:r>
      <w:r w:rsidRPr="00655F03">
        <w:rPr>
          <w:rStyle w:val="SpecialBold"/>
        </w:rPr>
        <w:t>nineteen</w:t>
      </w:r>
      <w:r w:rsidRPr="00655F03">
        <w:t xml:space="preserve"> (</w:t>
      </w:r>
      <w:r w:rsidRPr="00655F03">
        <w:rPr>
          <w:rStyle w:val="SpecialBold"/>
        </w:rPr>
        <w:t>19</w:t>
      </w:r>
      <w:r w:rsidRPr="00655F03">
        <w:t xml:space="preserve">) units of competency. </w:t>
      </w:r>
    </w:p>
    <w:p w:rsidR="00000000" w:rsidRPr="00655F03" w:rsidP="00655F03">
      <w:pPr>
        <w:pStyle w:val="ListBullet"/>
      </w:pPr>
      <w:r w:rsidRPr="00655F03">
        <w:rPr>
          <w:rStyle w:val="SpecialBold"/>
        </w:rPr>
        <w:t>six</w:t>
      </w:r>
      <w:r w:rsidRPr="00655F03">
        <w:t xml:space="preserve"> (</w:t>
      </w:r>
      <w:r w:rsidRPr="00655F03">
        <w:rPr>
          <w:rStyle w:val="SpecialBold"/>
        </w:rPr>
        <w:t>6</w:t>
      </w:r>
      <w:r w:rsidRPr="00655F03">
        <w:t>) core units of competency</w:t>
      </w:r>
    </w:p>
    <w:p w:rsidR="00000000" w:rsidRPr="00655F03" w:rsidP="00655F03">
      <w:pPr>
        <w:pStyle w:val="ListBullet"/>
      </w:pPr>
      <w:r w:rsidRPr="00655F03">
        <w:rPr>
          <w:rStyle w:val="SpecialBold"/>
        </w:rPr>
        <w:t>thirteen</w:t>
      </w:r>
      <w:r w:rsidRPr="00655F03">
        <w:t xml:space="preserve"> (</w:t>
      </w:r>
      <w:r w:rsidRPr="00655F03">
        <w:rPr>
          <w:rStyle w:val="SpecialBold"/>
        </w:rPr>
        <w:t>13</w:t>
      </w:r>
      <w:r w:rsidRPr="00655F03">
        <w:t>) elective units of competency.</w:t>
      </w:r>
    </w:p>
    <w:p w:rsidR="00000000" w:rsidRPr="00655F03" w:rsidP="00655F03">
      <w:pPr>
        <w:pStyle w:val="BodyText"/>
      </w:pPr>
    </w:p>
    <w:p w:rsidR="00000000" w:rsidRPr="00655F03" w:rsidP="00655F03">
      <w:pPr>
        <w:pStyle w:val="BodyText"/>
      </w:pPr>
      <w:r w:rsidRPr="00655F03">
        <w:t>Note: Where prerequisite units apply, these have been listed, and must be considered in the total number o</w:t>
      </w:r>
      <w:r w:rsidRPr="00655F03">
        <w:t>f units.</w:t>
      </w:r>
    </w:p>
    <w:p w:rsidR="00000000" w:rsidRPr="00655F03" w:rsidP="00655F03">
      <w:pPr>
        <w:pStyle w:val="BodyText"/>
      </w:pPr>
    </w:p>
    <w:p w:rsidR="00000000" w:rsidRPr="00655F03" w:rsidP="00655F03">
      <w:pPr>
        <w:pStyle w:val="BodyText"/>
      </w:pPr>
      <w:r w:rsidRPr="00655F03">
        <w:rPr>
          <w:rStyle w:val="SpecialBold"/>
        </w:rPr>
        <w:t>CORE UNITS</w:t>
      </w:r>
      <w:r w:rsidRPr="00655F03">
        <w:t xml:space="preserve"> </w:t>
      </w:r>
    </w:p>
    <w:p w:rsidR="00000000" w:rsidRPr="00655F03" w:rsidP="00655F03">
      <w:pPr>
        <w:pStyle w:val="BodyText"/>
      </w:pPr>
    </w:p>
    <w:p w:rsidR="00000000" w:rsidRPr="00655F03" w:rsidP="00655F03">
      <w:pPr>
        <w:pStyle w:val="BodyText"/>
      </w:pPr>
      <w:r w:rsidRPr="00655F03">
        <w:t xml:space="preserve">Complete all </w:t>
      </w:r>
      <w:r w:rsidRPr="00655F03">
        <w:rPr>
          <w:rStyle w:val="SpecialBold"/>
        </w:rPr>
        <w:t>six</w:t>
      </w:r>
      <w:r w:rsidRPr="00655F03">
        <w:t xml:space="preserve"> (</w:t>
      </w:r>
      <w:r w:rsidRPr="00655F03">
        <w:rPr>
          <w:rStyle w:val="SpecialBold"/>
        </w:rPr>
        <w:t>6</w:t>
      </w:r>
      <w:r w:rsidRPr="00655F03">
        <w:t>) units from this list.</w:t>
      </w:r>
    </w:p>
    <w:p w:rsidR="00000000" w:rsidRPr="00655F03" w:rsidP="00655F03">
      <w:pPr>
        <w:pStyle w:val="BodyText"/>
      </w:pPr>
    </w:p>
    <w:tbl>
      <w:tblPr>
        <w:tblW w:w="0" w:type="auto"/>
        <w:tblLayout w:type="fixed"/>
        <w:tblCellMar>
          <w:left w:w="62" w:type="dxa"/>
          <w:right w:w="62" w:type="dxa"/>
        </w:tblCellMar>
        <w:tblLook w:val="0000"/>
      </w:tblPr>
      <w:tblGrid>
        <w:gridCol w:w="2826"/>
        <w:gridCol w:w="1936"/>
        <w:gridCol w:w="3481"/>
      </w:tblGrid>
      <w:tr w:rsidTr="000318D5">
        <w:tblPrEx>
          <w:tblW w:w="0" w:type="auto"/>
          <w:tblLayout w:type="fixed"/>
          <w:tblCellMar>
            <w:left w:w="62" w:type="dxa"/>
            <w:right w:w="62" w:type="dxa"/>
          </w:tblCellMar>
          <w:tblLook w:val="0000"/>
        </w:tblPrEx>
        <w:trPr>
          <w:tblHeader/>
        </w:trPr>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code</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title</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Prerequisites</w:t>
            </w:r>
          </w:p>
        </w:tc>
      </w:tr>
      <w:tr w:rsidTr="000318D5">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BSBDES401A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Generate design solutions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LMFFDT4007A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Establish the design brief</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LMFFDT4012A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ideation drawings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LMFFDT4014A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Research and select furniture materials and technology</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LMFFDT4015A</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Research furniture styles and movements</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MSAENV272B </w:t>
            </w:r>
          </w:p>
        </w:tc>
        <w:tc>
          <w:tcPr>
            <w:tcW w:w="1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Participate in environmentally sustainable work practices </w:t>
            </w:r>
          </w:p>
        </w:tc>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p>
        </w:tc>
      </w:tr>
    </w:tbl>
    <w:p w:rsidR="00000000" w:rsidRPr="00655F03" w:rsidP="00655F03">
      <w:pPr>
        <w:pStyle w:val="BodyText"/>
      </w:pPr>
    </w:p>
    <w:p w:rsidR="00000000" w:rsidRPr="00655F03" w:rsidP="00655F03">
      <w:pPr>
        <w:pStyle w:val="BodyText"/>
      </w:pPr>
      <w:r w:rsidRPr="00655F03">
        <w:rPr>
          <w:rStyle w:val="SpecialBold"/>
        </w:rPr>
        <w:t>ELECTIVE UNITS</w:t>
      </w:r>
      <w:r w:rsidRPr="00655F03">
        <w:t xml:space="preserve"> </w:t>
      </w:r>
    </w:p>
    <w:p w:rsidR="00000000" w:rsidRPr="00655F03" w:rsidP="00655F03">
      <w:pPr>
        <w:pStyle w:val="BodyText"/>
      </w:pPr>
    </w:p>
    <w:p w:rsidR="00000000" w:rsidRPr="00655F03" w:rsidP="00655F03">
      <w:pPr>
        <w:pStyle w:val="BodyText"/>
      </w:pPr>
      <w:r w:rsidRPr="00655F03">
        <w:t xml:space="preserve">Select </w:t>
      </w:r>
      <w:r w:rsidRPr="00655F03">
        <w:rPr>
          <w:rStyle w:val="SpecialBold"/>
        </w:rPr>
        <w:t>thirteen</w:t>
      </w:r>
      <w:r w:rsidRPr="00655F03">
        <w:t xml:space="preserve"> (</w:t>
      </w:r>
      <w:r w:rsidRPr="00655F03">
        <w:rPr>
          <w:rStyle w:val="SpecialBold"/>
        </w:rPr>
        <w:t>13</w:t>
      </w:r>
      <w:r w:rsidRPr="00655F03">
        <w:t>) units from Groups A, B, C and D a</w:t>
      </w:r>
      <w:r w:rsidRPr="00655F03">
        <w:t>s specified below.</w:t>
      </w:r>
    </w:p>
    <w:p w:rsidR="00000000" w:rsidRPr="00655F03" w:rsidP="00655F03">
      <w:pPr>
        <w:pStyle w:val="BodyText"/>
      </w:pPr>
    </w:p>
    <w:p w:rsidR="00000000" w:rsidRPr="00655F03" w:rsidP="00655F03">
      <w:pPr>
        <w:pStyle w:val="BodyText"/>
      </w:pPr>
      <w:r w:rsidRPr="00655F03">
        <w:rPr>
          <w:rStyle w:val="SpecialBold"/>
        </w:rPr>
        <w:t>Group A</w:t>
      </w:r>
    </w:p>
    <w:p w:rsidR="00000000" w:rsidRPr="00655F03" w:rsidP="00655F03">
      <w:pPr>
        <w:pStyle w:val="BodyText"/>
      </w:pPr>
    </w:p>
    <w:p w:rsidR="00000000" w:rsidRPr="00655F03" w:rsidP="00655F03">
      <w:pPr>
        <w:pStyle w:val="BodyText"/>
      </w:pPr>
      <w:r w:rsidRPr="00655F03">
        <w:t xml:space="preserve">Select </w:t>
      </w:r>
      <w:r w:rsidRPr="00655F03">
        <w:rPr>
          <w:rStyle w:val="SpecialBold"/>
        </w:rPr>
        <w:t>one</w:t>
      </w:r>
      <w:r w:rsidRPr="00655F03">
        <w:t xml:space="preserve"> (</w:t>
      </w:r>
      <w:r w:rsidRPr="00655F03">
        <w:rPr>
          <w:rStyle w:val="SpecialBold"/>
        </w:rPr>
        <w:t>1</w:t>
      </w:r>
      <w:r w:rsidRPr="00655F03">
        <w:t>) unit from Group A</w:t>
      </w:r>
    </w:p>
    <w:p w:rsidR="00000000" w:rsidRPr="00655F03" w:rsidP="00655F03">
      <w:pPr>
        <w:pStyle w:val="BodyText"/>
      </w:pPr>
    </w:p>
    <w:tbl>
      <w:tblPr>
        <w:tblW w:w="0" w:type="auto"/>
        <w:tblLayout w:type="fixed"/>
        <w:tblCellMar>
          <w:left w:w="62" w:type="dxa"/>
          <w:right w:w="62" w:type="dxa"/>
        </w:tblCellMar>
        <w:tblLook w:val="0000"/>
      </w:tblPr>
      <w:tblGrid>
        <w:gridCol w:w="2835"/>
        <w:gridCol w:w="1917"/>
        <w:gridCol w:w="3491"/>
      </w:tblGrid>
      <w:tr w:rsidTr="000318D5">
        <w:tblPrEx>
          <w:tblW w:w="0" w:type="auto"/>
          <w:tblLayout w:type="fixed"/>
          <w:tblCellMar>
            <w:left w:w="62" w:type="dxa"/>
            <w:right w:w="62" w:type="dxa"/>
          </w:tblCellMar>
          <w:tblLook w:val="0000"/>
        </w:tblPrEx>
        <w:trPr>
          <w:tblHeader/>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code</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title</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Prerequisites</w:t>
            </w:r>
          </w:p>
        </w:tc>
      </w:tr>
      <w:tr w:rsidTr="000318D5">
        <w:tblPrEx>
          <w:tblW w:w="0" w:type="auto"/>
          <w:tblLayout w:type="fixed"/>
          <w:tblCellMar>
            <w:left w:w="62" w:type="dxa"/>
            <w:right w:w="62" w:type="dxa"/>
          </w:tblCellMar>
          <w:tblLook w:val="0000"/>
        </w:tblPrEx>
        <w:tc>
          <w:tcPr>
            <w:tcW w:w="824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Stream 1</w:t>
            </w:r>
            <w:r w:rsidRPr="00655F03">
              <w:t xml:space="preserve">: </w:t>
            </w:r>
            <w:r w:rsidRPr="00655F03">
              <w:rPr>
                <w:rStyle w:val="SpecialBold"/>
              </w:rPr>
              <w:t>Fine Furniture Making</w:t>
            </w:r>
          </w:p>
        </w:tc>
      </w:tr>
      <w:tr w:rsidTr="000318D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LMFFDT4006A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Establish and maintain a safe furniture making work environment</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8243"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Stream 2</w:t>
            </w:r>
            <w:r w:rsidRPr="00655F03">
              <w:t xml:space="preserve">: </w:t>
            </w:r>
            <w:r w:rsidRPr="00655F03">
              <w:rPr>
                <w:rStyle w:val="SpecialBold"/>
              </w:rPr>
              <w:t>Furniture Design</w:t>
            </w:r>
          </w:p>
        </w:tc>
      </w:tr>
      <w:tr w:rsidTr="000318D5">
        <w:tblPrEx>
          <w:tblW w:w="0" w:type="auto"/>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LMFFDT4008A</w:t>
            </w:r>
          </w:p>
        </w:tc>
        <w:tc>
          <w:tcPr>
            <w:tcW w:w="19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Determine occupational health and safety implications of designs</w:t>
            </w:r>
          </w:p>
        </w:tc>
        <w:tc>
          <w:tcPr>
            <w:tcW w:w="34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p>
        </w:tc>
      </w:tr>
    </w:tbl>
    <w:p w:rsidR="00000000" w:rsidRPr="00655F03" w:rsidP="00655F03">
      <w:pPr>
        <w:pStyle w:val="BodyText"/>
      </w:pPr>
    </w:p>
    <w:p w:rsidR="00000000" w:rsidRPr="00655F03" w:rsidP="00655F03">
      <w:pPr>
        <w:pStyle w:val="BodyText"/>
      </w:pPr>
      <w:r w:rsidRPr="00655F03">
        <w:rPr>
          <w:rStyle w:val="SpecialBold"/>
        </w:rPr>
        <w:t>Group B</w:t>
      </w:r>
    </w:p>
    <w:p w:rsidR="00000000" w:rsidRPr="00655F03" w:rsidP="00655F03">
      <w:pPr>
        <w:pStyle w:val="BodyText"/>
      </w:pPr>
    </w:p>
    <w:p w:rsidR="00000000" w:rsidRPr="00655F03" w:rsidP="00655F03">
      <w:pPr>
        <w:pStyle w:val="BodyText"/>
      </w:pPr>
      <w:r w:rsidRPr="00655F03">
        <w:t xml:space="preserve">Select a minimum of </w:t>
      </w:r>
      <w:r w:rsidRPr="00655F03">
        <w:rPr>
          <w:rStyle w:val="SpecialBold"/>
        </w:rPr>
        <w:t>eight</w:t>
      </w:r>
      <w:r w:rsidRPr="00655F03">
        <w:t xml:space="preserve"> (</w:t>
      </w:r>
      <w:r w:rsidRPr="00655F03">
        <w:rPr>
          <w:rStyle w:val="SpecialBold"/>
        </w:rPr>
        <w:t>8</w:t>
      </w:r>
      <w:r w:rsidRPr="00655F03">
        <w:t xml:space="preserve">) units from Groups B </w:t>
      </w:r>
      <w:r w:rsidRPr="00655F03">
        <w:rPr>
          <w:rStyle w:val="SpecialBold"/>
        </w:rPr>
        <w:t>OR</w:t>
      </w:r>
      <w:r w:rsidRPr="00655F03">
        <w:t xml:space="preserve"> C with at least </w:t>
      </w:r>
      <w:r w:rsidRPr="00655F03">
        <w:rPr>
          <w:rStyle w:val="SpecialBold"/>
        </w:rPr>
        <w:t>five</w:t>
      </w:r>
      <w:r w:rsidRPr="00655F03">
        <w:t xml:space="preserve"> (</w:t>
      </w:r>
      <w:r w:rsidRPr="00655F03">
        <w:rPr>
          <w:rStyle w:val="SpecialBold"/>
        </w:rPr>
        <w:t>5</w:t>
      </w:r>
      <w:r w:rsidRPr="00655F03">
        <w:t>) units in each Group being coded LMF******</w:t>
      </w:r>
    </w:p>
    <w:p w:rsidR="00000000" w:rsidRPr="00655F03" w:rsidP="00655F03">
      <w:pPr>
        <w:pStyle w:val="BodyText"/>
      </w:pPr>
    </w:p>
    <w:tbl>
      <w:tblPr>
        <w:tblW w:w="0" w:type="auto"/>
        <w:tblLayout w:type="fixed"/>
        <w:tblCellMar>
          <w:left w:w="62" w:type="dxa"/>
          <w:right w:w="62" w:type="dxa"/>
        </w:tblCellMar>
        <w:tblLook w:val="0000"/>
      </w:tblPr>
      <w:tblGrid>
        <w:gridCol w:w="2830"/>
        <w:gridCol w:w="1928"/>
        <w:gridCol w:w="3485"/>
      </w:tblGrid>
      <w:tr w:rsidTr="000318D5">
        <w:tblPrEx>
          <w:tblW w:w="0" w:type="auto"/>
          <w:tblLayout w:type="fixed"/>
          <w:tblCellMar>
            <w:left w:w="62" w:type="dxa"/>
            <w:right w:w="62" w:type="dxa"/>
          </w:tblCellMar>
          <w:tblLook w:val="0000"/>
        </w:tblPrEx>
        <w:trPr>
          <w:tblHeader/>
        </w:trPr>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code</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title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Prerequisites</w:t>
            </w: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BSBDES301A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Explore the use of colour</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BSBPMG510A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Manage projects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BSBSMB403A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Market the small business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BSBSMB404A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Undertake small business planning</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CUFDIG303A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and prepare photo images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CUVCOR09B</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Select and apply drawing techniques and media to represent and communicate the concept</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CUVCRS03B</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computer-aided drawings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CUVCRS04B</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technical drawings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LMFFDT4001A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Apply finishing techniques to custom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LMFFDT4002A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Assemble custom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LMFFDT4005A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Construct and evaluate furniture prototypes and samples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LMFFDT4009A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Prepare and present furniture design information</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LMFFDT4010A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and evaluate developmental furniture models to scale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LMFFDT4011A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Set up, </w:t>
            </w:r>
            <w:r w:rsidRPr="00655F03">
              <w:t>operate and maintain basic static woodworking machines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LMFFDT4016A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Select, use and maintain hand tools for the creation of custom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LMFFDT4017A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Set up and operate a wood turning lathe to produce off-centre work</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LMFFDT4018A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templates and jigs for custom made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LMFFM4005A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Hand carve wood to custom design</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LMFFM4006A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Construct joints for custom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LMFFM4007A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curved and shaped components for custom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LMFFM4008A</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timber veneered components for custom furniture</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LMFFT4010B</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Identify and calculate production costs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0" w:type="auto"/>
          <w:tblLayout w:type="fixed"/>
          <w:tblCellMar>
            <w:left w:w="62" w:type="dxa"/>
            <w:right w:w="62" w:type="dxa"/>
          </w:tblCellMar>
          <w:tblLook w:val="0000"/>
        </w:tblPrEx>
        <w:tc>
          <w:tcPr>
            <w:tcW w:w="28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LMFFT4011B</w:t>
            </w:r>
          </w:p>
        </w:tc>
        <w:tc>
          <w:tcPr>
            <w:tcW w:w="1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Purchase materials and consumables</w:t>
            </w:r>
          </w:p>
        </w:tc>
        <w:tc>
          <w:tcPr>
            <w:tcW w:w="34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p>
        </w:tc>
      </w:tr>
    </w:tbl>
    <w:p w:rsidR="00000000" w:rsidRPr="00655F03" w:rsidP="00655F03">
      <w:pPr>
        <w:pStyle w:val="BodyText"/>
      </w:pPr>
    </w:p>
    <w:p w:rsidR="00000000" w:rsidRPr="00655F03" w:rsidP="00655F03">
      <w:pPr>
        <w:pStyle w:val="BodyText"/>
      </w:pPr>
    </w:p>
    <w:p w:rsidR="00000000" w:rsidRPr="00655F03" w:rsidP="00655F03">
      <w:pPr>
        <w:pStyle w:val="BodyText"/>
      </w:pPr>
      <w:r w:rsidRPr="00655F03">
        <w:rPr>
          <w:rStyle w:val="SpecialBold"/>
        </w:rPr>
        <w:t>Group C</w:t>
      </w:r>
    </w:p>
    <w:p w:rsidR="00000000" w:rsidRPr="00655F03" w:rsidP="00655F03">
      <w:pPr>
        <w:pStyle w:val="BodyText"/>
      </w:pPr>
    </w:p>
    <w:p w:rsidR="00000000" w:rsidRPr="00655F03" w:rsidP="00655F03">
      <w:pPr>
        <w:pStyle w:val="BodyText"/>
      </w:pPr>
      <w:r w:rsidRPr="00655F03">
        <w:t xml:space="preserve">Select up to </w:t>
      </w:r>
      <w:r w:rsidRPr="00655F03">
        <w:rPr>
          <w:rStyle w:val="SpecialBold"/>
        </w:rPr>
        <w:t>four</w:t>
      </w:r>
      <w:r w:rsidRPr="00655F03">
        <w:t xml:space="preserve"> (</w:t>
      </w:r>
      <w:r w:rsidRPr="00655F03">
        <w:rPr>
          <w:rStyle w:val="SpecialBold"/>
        </w:rPr>
        <w:t>4</w:t>
      </w:r>
      <w:r w:rsidRPr="00655F03">
        <w:t>) units from Group C</w:t>
      </w:r>
    </w:p>
    <w:p w:rsidR="00000000" w:rsidRPr="00655F03" w:rsidP="00655F03">
      <w:pPr>
        <w:pStyle w:val="BodyText"/>
      </w:pPr>
    </w:p>
    <w:tbl>
      <w:tblPr>
        <w:tblW w:w="9214" w:type="dxa"/>
        <w:tblLayout w:type="fixed"/>
        <w:tblCellMar>
          <w:left w:w="62" w:type="dxa"/>
          <w:right w:w="62" w:type="dxa"/>
        </w:tblCellMar>
        <w:tblLook w:val="0000"/>
      </w:tblPr>
      <w:tblGrid>
        <w:gridCol w:w="2867"/>
        <w:gridCol w:w="2815"/>
        <w:gridCol w:w="3532"/>
      </w:tblGrid>
      <w:tr w:rsidTr="000318D5">
        <w:tblPrEx>
          <w:tblW w:w="9214" w:type="dxa"/>
          <w:tblLayout w:type="fixed"/>
          <w:tblCellMar>
            <w:left w:w="62" w:type="dxa"/>
            <w:right w:w="62" w:type="dxa"/>
          </w:tblCellMar>
          <w:tblLook w:val="0000"/>
        </w:tblPrEx>
        <w:trPr>
          <w:tblHeader/>
        </w:trPr>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code</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rPr>
                <w:rStyle w:val="SpecialBold"/>
              </w:rPr>
              <w:t>Unit title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rPr>
                <w:rStyle w:val="SpecialBold"/>
              </w:rPr>
              <w:t>Prerequisites</w:t>
            </w: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BSBCRT401A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Articulate, present and debate ideas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BSBCRT402A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Collaborate in a creative process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BSBCRT403A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Explore the history and social impact of creativity</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BSBCRT501A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Originate and develop concepts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BSBDES301A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Explore the use of colour</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BSBDES303A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Explore and apply the creative design process to 3D forms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BSBDES305A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Source and apply information on the history and theory of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BSBDES403A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Develop and extend design skills and practice</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BSBPMG510A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Manage projects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BSBSMB403A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Market the small bu</w:t>
            </w:r>
            <w:r w:rsidRPr="00655F03">
              <w:t>siness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BSBSMB404A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Undertake small business planning</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BSBSMB407A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Manage a small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CUFDIG303A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and prepare photo images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CUFDIG304A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Create visual design components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CUVCOR09B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Select and apply drawing techniques and media to represent and communicate the concept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CUVCRS03B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computer-aided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CUVCRS04B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Produce technical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Assess and record the lifecycle of a product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LMFFDT4004A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Assess environmental impact of a design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LMFFDT4005A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Construct and evaluate furniture prototypes and samples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LMFFDT4009A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Prepare and present furniture design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LMFFDT4013A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Research and select furniture finishes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LMFFT4010B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Identify and calculate production costs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MEM15001B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Perform basic statistical quality control</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MEM16006B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Organise and communicate information</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MEM16007B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Work with others in a manufacturing, engineering or related environment</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MEM16008B </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Interact with computing technology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MEM16013A </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Operate in a self-directed team</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MEM16007B </w:t>
            </w: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MEM30001B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Use computer aided drafting systems to produce basic engineering drawings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r w:rsidRPr="00655F03">
              <w:t xml:space="preserve">MEM16006B </w:t>
            </w:r>
          </w:p>
          <w:p w:rsidR="00000000" w:rsidP="00655F03">
            <w:pPr>
              <w:pStyle w:val="BodyText"/>
              <w:rPr>
                <w:lang w:val="en-NZ"/>
              </w:rPr>
            </w:pPr>
            <w:r w:rsidRPr="00655F03">
              <w:t xml:space="preserve">MEM16008A </w:t>
            </w: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MEM30004A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Use CAD to create and display 3D models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MEM16</w:t>
            </w:r>
            <w:r w:rsidRPr="00655F03">
              <w:t xml:space="preserve">008B </w:t>
            </w: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MEM30024A </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Participate in quality assurance techniques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MEM15001B </w:t>
            </w: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MSACMT230A</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Apply cost factors to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MSACMT430A </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 xml:space="preserve">Improve cost factors in work practices </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p>
        </w:tc>
      </w:tr>
      <w:tr w:rsidTr="000318D5">
        <w:tblPrEx>
          <w:tblW w:w="9214" w:type="dxa"/>
          <w:tblLayout w:type="fixed"/>
          <w:tblCellMar>
            <w:left w:w="62" w:type="dxa"/>
            <w:right w:w="62" w:type="dxa"/>
          </w:tblCellMar>
          <w:tblLook w:val="0000"/>
        </w:tblPrEx>
        <w:tc>
          <w:tcPr>
            <w:tcW w:w="2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MSAENV472B</w:t>
            </w:r>
          </w:p>
        </w:tc>
        <w:tc>
          <w:tcPr>
            <w:tcW w:w="28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5F03">
            <w:pPr>
              <w:pStyle w:val="BodyText"/>
              <w:rPr>
                <w:lang w:val="en-NZ"/>
              </w:rPr>
            </w:pPr>
            <w:r w:rsidRPr="00655F03">
              <w:t>Implement and monitor environmentally sustainable work practices</w:t>
            </w:r>
          </w:p>
        </w:tc>
        <w:tc>
          <w:tcPr>
            <w:tcW w:w="353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5F03" w:rsidP="00655F03">
            <w:pPr>
              <w:pStyle w:val="BodyText"/>
            </w:pPr>
          </w:p>
        </w:tc>
      </w:tr>
    </w:tbl>
    <w:p w:rsidR="00000000" w:rsidRPr="00655F03" w:rsidP="00655F03">
      <w:pPr>
        <w:pStyle w:val="BodyText"/>
      </w:pPr>
    </w:p>
    <w:p w:rsidR="00000000" w:rsidRPr="00655F03" w:rsidP="00655F03">
      <w:pPr>
        <w:pStyle w:val="BodyText"/>
      </w:pPr>
    </w:p>
    <w:p w:rsidR="00000000" w:rsidRPr="00655F03" w:rsidP="00655F03">
      <w:pPr>
        <w:pStyle w:val="BodyText"/>
      </w:pPr>
      <w:r w:rsidRPr="00655F03">
        <w:rPr>
          <w:rStyle w:val="SpecialBold"/>
        </w:rPr>
        <w:t>Group D</w:t>
      </w:r>
    </w:p>
    <w:p w:rsidR="00000000" w:rsidRPr="00655F03" w:rsidP="00655F03">
      <w:pPr>
        <w:pStyle w:val="BodyText"/>
      </w:pPr>
      <w:r w:rsidRPr="00655F03">
        <w:t xml:space="preserve">Up to </w:t>
      </w:r>
      <w:r w:rsidRPr="00655F03">
        <w:rPr>
          <w:rStyle w:val="SpecialBold"/>
        </w:rPr>
        <w:t>four (4)</w:t>
      </w:r>
      <w:r w:rsidRPr="00655F03">
        <w:t xml:space="preserve"> relevant units can be chosen from units not already selected from Group A, B or C, or units available in this Training Package, other endorsed Training Packages and accredited courses. Those units must be aligned at Certificate III</w:t>
      </w:r>
      <w:r w:rsidRPr="00655F03">
        <w:t xml:space="preserve"> level (maximum 2 units), Certificate IV level (maximum 4 units) or Diploma level (maximum 2 units). Note that if any units chosen from Group C have prerequisite requirements, these must be counted in the total number of units.</w:t>
      </w:r>
    </w:p>
    <w:p w:rsidR="00000000" w:rsidRPr="00655F03" w:rsidP="00655F03">
      <w:pPr>
        <w:pStyle w:val="BodyText"/>
      </w:pPr>
      <w:r w:rsidRPr="00655F03">
        <w:t>Units selected from other Tr</w:t>
      </w:r>
      <w:r w:rsidRPr="00655F03">
        <w:t>aining Packages and accredited courses via Group D must be relevant to the qualification outcome and not duplicate units available within this qualification.</w:t>
      </w:r>
    </w:p>
    <w:p w:rsidR="000318D5" w:rsidP="00655F03">
      <w:pPr>
        <w:pStyle w:val="BodyText"/>
      </w:pPr>
      <w:r w:rsidRPr="00655F03">
        <w:t>If Competitive Manufacturing units are chosen (identified as MSACM in the code), these should only</w:t>
      </w:r>
      <w:r w:rsidRPr="00655F03">
        <w:t xml:space="preserve"> be selected on the basis of work requirements. </w:t>
      </w:r>
    </w:p>
    <w:p w:rsidR="000318D5" w:rsidP="00655F03">
      <w:pPr>
        <w:pStyle w:val="BodyText"/>
      </w:pPr>
    </w:p>
    <w:p w:rsidR="00000000" w:rsidRPr="00655F03" w:rsidP="00655F03"/>
    <w:sectPr w:rsidSect="00655F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18D5" w:rsidP="000318D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D5" w:rsidP="00655F0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0318D5" w:rsidP="00655F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0318D5" w:rsidP="00655F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03" w:rsidRPr="000318D5" w:rsidP="000318D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5F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18D5" w:rsidRPr="002D2AF8" w:rsidP="00655F03">
    <w:pPr>
      <w:pStyle w:val="Header"/>
      <w:framePr w:wrap="around"/>
    </w:pPr>
    <w:r>
      <w:fldChar w:fldCharType="begin"/>
    </w:r>
    <w:r>
      <w:instrText xml:space="preserve"> TITLE   \* MERGEFORMAT </w:instrText>
    </w:r>
    <w:r>
      <w:fldChar w:fldCharType="separate"/>
    </w:r>
    <w:r>
      <w:t>LMF40508 Certificate IV in Furniture Design and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August 2012</w:t>
    </w:r>
    <w:r>
      <w:fldChar w:fldCharType="end"/>
    </w:r>
  </w:p>
  <w:p w:rsidR="000318D5" w:rsidP="00655F0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A89E4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A9A73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5F0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5F03"/>
    <w:pPr>
      <w:spacing w:before="360" w:after="60"/>
      <w:outlineLvl w:val="0"/>
    </w:pPr>
    <w:rPr>
      <w:sz w:val="32"/>
    </w:rPr>
  </w:style>
  <w:style w:type="paragraph" w:styleId="Heading2">
    <w:name w:val="heading 2"/>
    <w:basedOn w:val="HeadingBase"/>
    <w:next w:val="BodyText"/>
    <w:link w:val="Heading2Char"/>
    <w:qFormat/>
    <w:rsid w:val="00655F03"/>
    <w:pPr>
      <w:keepLines/>
      <w:spacing w:before="240" w:after="120"/>
      <w:outlineLvl w:val="1"/>
    </w:pPr>
    <w:rPr>
      <w:sz w:val="28"/>
      <w:szCs w:val="40"/>
    </w:rPr>
  </w:style>
  <w:style w:type="paragraph" w:styleId="Heading3">
    <w:name w:val="heading 3"/>
    <w:basedOn w:val="HeadingBase"/>
    <w:next w:val="BodyText"/>
    <w:link w:val="Heading3Char"/>
    <w:qFormat/>
    <w:rsid w:val="00655F03"/>
    <w:pPr>
      <w:spacing w:before="180" w:after="120"/>
      <w:outlineLvl w:val="2"/>
    </w:pPr>
    <w:rPr>
      <w:spacing w:val="-10"/>
      <w:kern w:val="32"/>
    </w:rPr>
  </w:style>
  <w:style w:type="paragraph" w:styleId="Heading4">
    <w:name w:val="heading 4"/>
    <w:basedOn w:val="HeadingBase"/>
    <w:next w:val="BodyText"/>
    <w:link w:val="Heading4Char"/>
    <w:qFormat/>
    <w:rsid w:val="00655F03"/>
    <w:pPr>
      <w:spacing w:before="160" w:after="120"/>
      <w:outlineLvl w:val="3"/>
    </w:pPr>
    <w:rPr>
      <w:sz w:val="22"/>
    </w:rPr>
  </w:style>
  <w:style w:type="paragraph" w:styleId="Heading5">
    <w:name w:val="heading 5"/>
    <w:basedOn w:val="HeadingBase"/>
    <w:next w:val="Normal"/>
    <w:link w:val="Heading5Char"/>
    <w:qFormat/>
    <w:rsid w:val="00655F03"/>
    <w:pPr>
      <w:spacing w:before="80"/>
      <w:outlineLvl w:val="4"/>
    </w:pPr>
    <w:rPr>
      <w:color w:val="918585"/>
      <w:sz w:val="20"/>
    </w:rPr>
  </w:style>
  <w:style w:type="paragraph" w:styleId="Heading6">
    <w:name w:val="heading 6"/>
    <w:basedOn w:val="HeadingBase"/>
    <w:next w:val="Normal"/>
    <w:link w:val="Heading6Char"/>
    <w:qFormat/>
    <w:rsid w:val="00655F03"/>
    <w:pPr>
      <w:spacing w:before="60"/>
      <w:outlineLvl w:val="5"/>
    </w:pPr>
    <w:rPr>
      <w:color w:val="918585"/>
      <w:sz w:val="20"/>
    </w:rPr>
  </w:style>
  <w:style w:type="paragraph" w:styleId="Heading7">
    <w:name w:val="heading 7"/>
    <w:basedOn w:val="Normal"/>
    <w:next w:val="Normal"/>
    <w:link w:val="Heading7Char"/>
    <w:qFormat/>
    <w:rsid w:val="00655F03"/>
    <w:pPr>
      <w:ind w:left="720"/>
      <w:outlineLvl w:val="6"/>
    </w:pPr>
    <w:rPr>
      <w:i/>
    </w:rPr>
  </w:style>
  <w:style w:type="paragraph" w:styleId="Heading8">
    <w:name w:val="heading 8"/>
    <w:basedOn w:val="Normal"/>
    <w:next w:val="Normal"/>
    <w:link w:val="Heading8Char"/>
    <w:qFormat/>
    <w:rsid w:val="00655F03"/>
    <w:pPr>
      <w:ind w:left="720"/>
      <w:outlineLvl w:val="7"/>
    </w:pPr>
    <w:rPr>
      <w:i/>
    </w:rPr>
  </w:style>
  <w:style w:type="paragraph" w:styleId="Heading9">
    <w:name w:val="heading 9"/>
    <w:basedOn w:val="Normal"/>
    <w:next w:val="Normal"/>
    <w:link w:val="Heading9Char"/>
    <w:qFormat/>
    <w:rsid w:val="00655F03"/>
    <w:pPr>
      <w:ind w:left="720"/>
      <w:outlineLvl w:val="8"/>
    </w:pPr>
    <w:rPr>
      <w:i/>
    </w:rPr>
  </w:style>
  <w:style w:type="character" w:default="1" w:styleId="DefaultParagraphFont">
    <w:name w:val="Default Paragraph Font"/>
    <w:uiPriority w:val="1"/>
    <w:unhideWhenUsed/>
    <w:rsid w:val="00655F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5F03"/>
  </w:style>
  <w:style w:type="character" w:customStyle="1" w:styleId="Heading1Char">
    <w:name w:val="Heading 1 Char"/>
    <w:basedOn w:val="DefaultParagraphFont"/>
    <w:link w:val="Heading1"/>
    <w:rsid w:val="00655F03"/>
    <w:rPr>
      <w:rFonts w:ascii="Times New Roman" w:eastAsia="Times New Roman" w:hAnsi="Times New Roman" w:cs="Times New Roman"/>
      <w:b/>
      <w:sz w:val="32"/>
      <w:szCs w:val="20"/>
      <w:lang w:eastAsia="en-US"/>
    </w:rPr>
  </w:style>
  <w:style w:type="paragraph" w:styleId="BodyText">
    <w:name w:val="Body Text"/>
    <w:basedOn w:val="Normal"/>
    <w:link w:val="BodyTextChar"/>
    <w:rsid w:val="00655F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5F03"/>
    <w:rPr>
      <w:rFonts w:ascii="Times New Roman" w:eastAsia="Times New Roman" w:hAnsi="Times New Roman" w:cs="Times New Roman"/>
      <w:sz w:val="24"/>
      <w:lang w:eastAsia="en-US"/>
    </w:rPr>
  </w:style>
  <w:style w:type="paragraph" w:styleId="Footer">
    <w:name w:val="footer"/>
    <w:basedOn w:val="Normal"/>
    <w:link w:val="FooterChar"/>
    <w:rsid w:val="00655F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5F03"/>
    <w:rPr>
      <w:rFonts w:ascii="Times New Roman" w:eastAsia="Times New Roman" w:hAnsi="Times New Roman" w:cs="Times New Roman"/>
      <w:sz w:val="16"/>
      <w:lang w:eastAsia="en-US"/>
    </w:rPr>
  </w:style>
  <w:style w:type="paragraph" w:styleId="List">
    <w:name w:val="List"/>
    <w:basedOn w:val="BodyText"/>
    <w:next w:val="BodyText"/>
    <w:rsid w:val="00655F03"/>
    <w:pPr>
      <w:tabs>
        <w:tab w:val="left" w:pos="340"/>
      </w:tabs>
      <w:spacing w:before="60" w:after="60"/>
      <w:ind w:left="340" w:hanging="340"/>
    </w:pPr>
  </w:style>
  <w:style w:type="paragraph" w:styleId="ListBullet">
    <w:name w:val="List Bullet"/>
    <w:basedOn w:val="List"/>
    <w:rsid w:val="00655F03"/>
    <w:pPr>
      <w:numPr>
        <w:numId w:val="12"/>
      </w:numPr>
      <w:tabs>
        <w:tab w:val="clear" w:pos="340"/>
      </w:tabs>
      <w:spacing w:before="40" w:after="40"/>
    </w:pPr>
  </w:style>
  <w:style w:type="character" w:customStyle="1" w:styleId="SpecialBold">
    <w:name w:val="Special Bold"/>
    <w:basedOn w:val="DefaultParagraphFont"/>
    <w:rsid w:val="00655F03"/>
    <w:rPr>
      <w:b/>
      <w:spacing w:val="0"/>
    </w:rPr>
  </w:style>
  <w:style w:type="paragraph" w:customStyle="1" w:styleId="SuperHeading">
    <w:name w:val="SuperHeading"/>
    <w:basedOn w:val="Normal"/>
    <w:rsid w:val="00655F03"/>
    <w:pPr>
      <w:spacing w:before="240" w:after="120"/>
      <w:outlineLvl w:val="0"/>
    </w:pPr>
    <w:rPr>
      <w:rFonts w:ascii="Times New Roman" w:hAnsi="Times New Roman"/>
      <w:b/>
      <w:sz w:val="28"/>
    </w:rPr>
  </w:style>
  <w:style w:type="paragraph" w:customStyle="1" w:styleId="AllowPageBreak">
    <w:name w:val="AllowPageBreak"/>
    <w:rsid w:val="00655F0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5F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5F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5F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5F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5F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5F0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5F0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5F03"/>
    <w:rPr>
      <w:rFonts w:ascii="Courier New" w:eastAsia="Times New Roman" w:hAnsi="Courier New" w:cs="Times New Roman"/>
      <w:i/>
      <w:szCs w:val="20"/>
      <w:lang w:eastAsia="en-US"/>
    </w:rPr>
  </w:style>
  <w:style w:type="paragraph" w:customStyle="1" w:styleId="HeadingBase">
    <w:name w:val="Heading Base"/>
    <w:rsid w:val="00655F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5F03"/>
    <w:pPr>
      <w:tabs>
        <w:tab w:val="right" w:leader="dot" w:pos="9072"/>
      </w:tabs>
      <w:ind w:left="567"/>
    </w:pPr>
    <w:rPr>
      <w:szCs w:val="22"/>
    </w:rPr>
  </w:style>
  <w:style w:type="paragraph" w:customStyle="1" w:styleId="TOCBase">
    <w:name w:val="TOC Base"/>
    <w:rsid w:val="00655F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5F03"/>
    <w:pPr>
      <w:tabs>
        <w:tab w:val="right" w:leader="dot" w:pos="9072"/>
      </w:tabs>
      <w:spacing w:before="40" w:after="40"/>
      <w:ind w:left="284"/>
    </w:pPr>
    <w:rPr>
      <w:rFonts w:ascii="Times New Roman" w:hAnsi="Times New Roman"/>
    </w:rPr>
  </w:style>
  <w:style w:type="paragraph" w:styleId="TOC1">
    <w:name w:val="toc 1"/>
    <w:basedOn w:val="TOCBase"/>
    <w:next w:val="Normal"/>
    <w:rsid w:val="00655F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5F03"/>
    <w:pPr>
      <w:spacing w:before="5040"/>
      <w:jc w:val="center"/>
    </w:pPr>
    <w:rPr>
      <w:sz w:val="48"/>
      <w:szCs w:val="72"/>
      <w:lang w:val="en-US"/>
    </w:rPr>
  </w:style>
  <w:style w:type="character" w:customStyle="1" w:styleId="TitleChar">
    <w:name w:val="Title Char"/>
    <w:basedOn w:val="DefaultParagraphFont"/>
    <w:link w:val="Title"/>
    <w:rsid w:val="00655F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5F03"/>
    <w:pPr>
      <w:tabs>
        <w:tab w:val="left" w:pos="3600"/>
        <w:tab w:val="left" w:pos="3958"/>
      </w:tabs>
    </w:pPr>
  </w:style>
  <w:style w:type="paragraph" w:customStyle="1" w:styleId="Note">
    <w:name w:val="Note"/>
    <w:basedOn w:val="BodyText"/>
    <w:rsid w:val="00655F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5F03"/>
    <w:pPr>
      <w:framePr w:wrap="auto" w:hAnchor="text" w:y="6049"/>
    </w:pPr>
    <w:rPr>
      <w:color w:val="000000"/>
      <w:sz w:val="40"/>
    </w:rPr>
  </w:style>
  <w:style w:type="paragraph" w:customStyle="1" w:styleId="TOCTitle">
    <w:name w:val="TOCTitle"/>
    <w:basedOn w:val="Heading1"/>
    <w:rsid w:val="00655F03"/>
    <w:pPr>
      <w:spacing w:after="240"/>
      <w:jc w:val="center"/>
      <w:outlineLvl w:val="9"/>
    </w:pPr>
    <w:rPr>
      <w:caps/>
    </w:rPr>
  </w:style>
  <w:style w:type="paragraph" w:customStyle="1" w:styleId="Version">
    <w:name w:val="Version"/>
    <w:rsid w:val="00655F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55F03"/>
    <w:pPr>
      <w:numPr>
        <w:numId w:val="13"/>
      </w:numPr>
      <w:tabs>
        <w:tab w:val="clear" w:pos="680"/>
      </w:tabs>
    </w:pPr>
  </w:style>
  <w:style w:type="paragraph" w:styleId="Index1">
    <w:name w:val="index 1"/>
    <w:basedOn w:val="Normal"/>
    <w:next w:val="Normal"/>
    <w:semiHidden/>
    <w:rsid w:val="00655F03"/>
    <w:pPr>
      <w:keepNext w:val="0"/>
      <w:tabs>
        <w:tab w:val="right" w:pos="4176"/>
      </w:tabs>
      <w:ind w:left="198" w:hanging="198"/>
    </w:pPr>
    <w:rPr>
      <w:rFonts w:ascii="Garamond" w:hAnsi="Garamond"/>
    </w:rPr>
  </w:style>
  <w:style w:type="paragraph" w:styleId="IndexHeading">
    <w:name w:val="index heading"/>
    <w:basedOn w:val="Normal"/>
    <w:next w:val="Index1"/>
    <w:semiHidden/>
    <w:rsid w:val="00655F03"/>
    <w:pPr>
      <w:spacing w:before="120" w:after="120"/>
    </w:pPr>
    <w:rPr>
      <w:rFonts w:ascii="Arial" w:hAnsi="Arial"/>
      <w:b/>
      <w:color w:val="918585"/>
      <w:sz w:val="24"/>
    </w:rPr>
  </w:style>
  <w:style w:type="paragraph" w:styleId="Header">
    <w:name w:val="header"/>
    <w:basedOn w:val="Normal"/>
    <w:link w:val="HeaderChar"/>
    <w:rsid w:val="00655F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5F03"/>
    <w:rPr>
      <w:rFonts w:ascii="Times New Roman" w:eastAsia="Times New Roman" w:hAnsi="Times New Roman" w:cs="Times New Roman"/>
      <w:sz w:val="16"/>
      <w:szCs w:val="20"/>
      <w:lang w:val="en-GB" w:eastAsia="en-US"/>
    </w:rPr>
  </w:style>
  <w:style w:type="paragraph" w:customStyle="1" w:styleId="Chapter">
    <w:name w:val="Chapter"/>
    <w:basedOn w:val="Normal"/>
    <w:rsid w:val="00655F03"/>
    <w:pPr>
      <w:spacing w:before="240"/>
    </w:pPr>
    <w:rPr>
      <w:rFonts w:ascii="Times New Roman" w:hAnsi="Times New Roman"/>
      <w:smallCaps/>
      <w:spacing w:val="80"/>
      <w:sz w:val="28"/>
    </w:rPr>
  </w:style>
  <w:style w:type="paragraph" w:customStyle="1" w:styleId="InChapter">
    <w:name w:val="InChapter"/>
    <w:basedOn w:val="Heading3"/>
    <w:rsid w:val="00655F03"/>
    <w:pPr>
      <w:spacing w:after="240"/>
      <w:outlineLvl w:val="9"/>
    </w:pPr>
    <w:rPr>
      <w:noProof/>
    </w:rPr>
  </w:style>
  <w:style w:type="paragraph" w:styleId="Index2">
    <w:name w:val="index 2"/>
    <w:basedOn w:val="Normal"/>
    <w:next w:val="Normal"/>
    <w:semiHidden/>
    <w:rsid w:val="00655F03"/>
    <w:pPr>
      <w:tabs>
        <w:tab w:val="right" w:pos="4176"/>
      </w:tabs>
      <w:ind w:left="568" w:hanging="284"/>
    </w:pPr>
    <w:rPr>
      <w:rFonts w:ascii="Garamond" w:hAnsi="Garamond"/>
    </w:rPr>
  </w:style>
  <w:style w:type="paragraph" w:customStyle="1" w:styleId="Byline">
    <w:name w:val="Byline"/>
    <w:rsid w:val="00655F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5F03"/>
    <w:pPr>
      <w:tabs>
        <w:tab w:val="clear" w:pos="3600"/>
        <w:tab w:val="clear" w:pos="3958"/>
      </w:tabs>
      <w:jc w:val="right"/>
    </w:pPr>
  </w:style>
  <w:style w:type="character" w:styleId="Emphasis">
    <w:name w:val="Emphasis"/>
    <w:basedOn w:val="DefaultParagraphFont"/>
    <w:qFormat/>
    <w:rsid w:val="00655F03"/>
    <w:rPr>
      <w:i/>
    </w:rPr>
  </w:style>
  <w:style w:type="paragraph" w:styleId="Caption">
    <w:name w:val="caption"/>
    <w:basedOn w:val="BodyText"/>
    <w:next w:val="Normal"/>
    <w:qFormat/>
    <w:rsid w:val="00655F03"/>
    <w:pPr>
      <w:framePr w:w="2268" w:hSpace="181" w:vSpace="181" w:wrap="around" w:vAnchor="text" w:hAnchor="page" w:x="1135" w:y="285" w:anchorLock="1"/>
    </w:pPr>
    <w:rPr>
      <w:i/>
    </w:rPr>
  </w:style>
  <w:style w:type="paragraph" w:customStyle="1" w:styleId="MiniTOCTitle">
    <w:name w:val="MiniTOCTitle"/>
    <w:basedOn w:val="Heading4"/>
    <w:rsid w:val="00655F03"/>
    <w:pPr>
      <w:spacing w:before="240"/>
      <w:outlineLvl w:val="9"/>
    </w:pPr>
    <w:rPr>
      <w:noProof/>
      <w:sz w:val="24"/>
    </w:rPr>
  </w:style>
  <w:style w:type="paragraph" w:customStyle="1" w:styleId="MiniTOCItem">
    <w:name w:val="MiniTOCItem"/>
    <w:basedOn w:val="ListBullet"/>
    <w:rsid w:val="00655F03"/>
    <w:pPr>
      <w:numPr>
        <w:numId w:val="0"/>
      </w:numPr>
      <w:tabs>
        <w:tab w:val="right" w:leader="dot" w:pos="6521"/>
      </w:tabs>
      <w:spacing w:before="0" w:after="0"/>
    </w:pPr>
  </w:style>
  <w:style w:type="paragraph" w:customStyle="1" w:styleId="TOFTitle">
    <w:name w:val="TOFTitle"/>
    <w:basedOn w:val="TOCTitle"/>
    <w:rsid w:val="00655F03"/>
  </w:style>
  <w:style w:type="paragraph" w:styleId="TableofFigures">
    <w:name w:val="table of figures"/>
    <w:basedOn w:val="Normal"/>
    <w:next w:val="Normal"/>
    <w:semiHidden/>
    <w:rsid w:val="00655F03"/>
    <w:pPr>
      <w:tabs>
        <w:tab w:val="right" w:leader="dot" w:pos="9072"/>
      </w:tabs>
      <w:ind w:left="970" w:hanging="403"/>
    </w:pPr>
    <w:rPr>
      <w:rFonts w:ascii="Times New Roman" w:hAnsi="Times New Roman"/>
      <w:b/>
    </w:rPr>
  </w:style>
  <w:style w:type="paragraph" w:styleId="ListNumber">
    <w:name w:val="List Number"/>
    <w:basedOn w:val="List"/>
    <w:rsid w:val="00655F03"/>
    <w:pPr>
      <w:numPr>
        <w:numId w:val="10"/>
      </w:numPr>
    </w:pPr>
  </w:style>
  <w:style w:type="character" w:customStyle="1" w:styleId="WingdingSymbols">
    <w:name w:val="Wingding Symbols"/>
    <w:rsid w:val="00655F03"/>
    <w:rPr>
      <w:rFonts w:ascii="Wingdings" w:hAnsi="Wingdings"/>
    </w:rPr>
  </w:style>
  <w:style w:type="paragraph" w:customStyle="1" w:styleId="TableHeading">
    <w:name w:val="Table Heading"/>
    <w:basedOn w:val="HeadingBase"/>
    <w:rsid w:val="00655F03"/>
    <w:pPr>
      <w:keepLines/>
      <w:pBdr>
        <w:bottom w:val="single" w:sz="6" w:space="1" w:color="918585"/>
      </w:pBdr>
      <w:spacing w:before="240"/>
    </w:pPr>
  </w:style>
  <w:style w:type="character" w:customStyle="1" w:styleId="HotSpot">
    <w:name w:val="HotSpot"/>
    <w:rsid w:val="00655F03"/>
    <w:rPr>
      <w:color w:val="0033CC"/>
      <w:u w:val="none"/>
    </w:rPr>
  </w:style>
  <w:style w:type="paragraph" w:customStyle="1" w:styleId="BodyTextRight">
    <w:name w:val="Body Text Right"/>
    <w:basedOn w:val="BodyText"/>
    <w:rsid w:val="00655F03"/>
    <w:pPr>
      <w:spacing w:before="0" w:after="0"/>
      <w:jc w:val="right"/>
    </w:pPr>
  </w:style>
  <w:style w:type="paragraph" w:styleId="Index3">
    <w:name w:val="index 3"/>
    <w:basedOn w:val="ListNumber2"/>
    <w:next w:val="Normal"/>
    <w:semiHidden/>
    <w:rsid w:val="00655F03"/>
    <w:pPr>
      <w:numPr>
        <w:numId w:val="0"/>
      </w:numPr>
      <w:tabs>
        <w:tab w:val="right" w:leader="dot" w:pos="4176"/>
      </w:tabs>
    </w:pPr>
  </w:style>
  <w:style w:type="paragraph" w:styleId="ListNumber2">
    <w:name w:val="List Number 2"/>
    <w:basedOn w:val="List2"/>
    <w:rsid w:val="00655F03"/>
    <w:pPr>
      <w:numPr>
        <w:numId w:val="9"/>
      </w:numPr>
      <w:tabs>
        <w:tab w:val="clear" w:pos="1060"/>
      </w:tabs>
    </w:pPr>
  </w:style>
  <w:style w:type="paragraph" w:customStyle="1" w:styleId="MarginNote">
    <w:name w:val="Margin Note"/>
    <w:basedOn w:val="BodyText"/>
    <w:rsid w:val="00655F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5F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5F0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5F03"/>
    <w:rPr>
      <w:sz w:val="32"/>
    </w:rPr>
  </w:style>
  <w:style w:type="paragraph" w:customStyle="1" w:styleId="HeadingProcedure">
    <w:name w:val="Heading Procedure"/>
    <w:basedOn w:val="HeadingBase"/>
    <w:next w:val="Normal"/>
    <w:rsid w:val="00655F03"/>
    <w:pPr>
      <w:tabs>
        <w:tab w:val="left" w:pos="0"/>
      </w:tabs>
      <w:spacing w:before="120" w:after="60"/>
    </w:pPr>
    <w:rPr>
      <w:i/>
      <w:color w:val="918585"/>
      <w:sz w:val="22"/>
    </w:rPr>
  </w:style>
  <w:style w:type="paragraph" w:customStyle="1" w:styleId="TableBodyText">
    <w:name w:val="Table Body Text"/>
    <w:basedOn w:val="BodyText"/>
    <w:rsid w:val="00655F03"/>
    <w:pPr>
      <w:spacing w:before="60" w:after="60"/>
    </w:pPr>
  </w:style>
  <w:style w:type="paragraph" w:styleId="ListContinue">
    <w:name w:val="List Continue"/>
    <w:basedOn w:val="List"/>
    <w:rsid w:val="00655F03"/>
    <w:pPr>
      <w:ind w:firstLine="0"/>
    </w:pPr>
  </w:style>
  <w:style w:type="paragraph" w:customStyle="1" w:styleId="ListNote">
    <w:name w:val="List Note"/>
    <w:basedOn w:val="List"/>
    <w:rsid w:val="00655F03"/>
    <w:pPr>
      <w:pBdr>
        <w:top w:val="single" w:sz="6" w:space="2" w:color="918585"/>
        <w:bottom w:val="single" w:sz="6" w:space="2" w:color="918585"/>
      </w:pBdr>
      <w:tabs>
        <w:tab w:val="left" w:pos="1021"/>
      </w:tabs>
      <w:ind w:firstLine="0"/>
    </w:pPr>
  </w:style>
  <w:style w:type="paragraph" w:customStyle="1" w:styleId="Warning">
    <w:name w:val="Warning"/>
    <w:basedOn w:val="BodyText"/>
    <w:rsid w:val="00655F03"/>
    <w:pPr>
      <w:shd w:val="clear" w:color="auto" w:fill="D9D9D9"/>
      <w:tabs>
        <w:tab w:val="left" w:pos="992"/>
      </w:tabs>
      <w:ind w:left="119" w:right="119"/>
    </w:pPr>
    <w:rPr>
      <w:sz w:val="20"/>
    </w:rPr>
  </w:style>
  <w:style w:type="paragraph" w:customStyle="1" w:styleId="MarginIcons">
    <w:name w:val="Margin Icons"/>
    <w:basedOn w:val="BodyText"/>
    <w:rsid w:val="00655F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5F03"/>
    <w:rPr>
      <w:rFonts w:ascii="Courier New" w:hAnsi="Courier New"/>
    </w:rPr>
  </w:style>
  <w:style w:type="paragraph" w:customStyle="1" w:styleId="NoteBullet">
    <w:name w:val="Note Bullet"/>
    <w:basedOn w:val="Note"/>
    <w:rsid w:val="00655F03"/>
    <w:pPr>
      <w:tabs>
        <w:tab w:val="clear" w:pos="680"/>
      </w:tabs>
      <w:spacing w:before="60" w:after="60"/>
    </w:pPr>
  </w:style>
  <w:style w:type="paragraph" w:customStyle="1" w:styleId="SubHeading2">
    <w:name w:val="SubHeading2"/>
    <w:basedOn w:val="HeadingBase"/>
    <w:rsid w:val="00655F03"/>
    <w:pPr>
      <w:spacing w:before="240" w:after="60"/>
    </w:pPr>
    <w:rPr>
      <w:sz w:val="20"/>
    </w:rPr>
  </w:style>
  <w:style w:type="paragraph" w:customStyle="1" w:styleId="SubHeading1">
    <w:name w:val="SubHeading1"/>
    <w:basedOn w:val="HeadingBase"/>
    <w:rsid w:val="00655F03"/>
    <w:pPr>
      <w:spacing w:before="240" w:after="60"/>
    </w:pPr>
    <w:rPr>
      <w:color w:val="918585"/>
      <w:sz w:val="22"/>
    </w:rPr>
  </w:style>
  <w:style w:type="paragraph" w:customStyle="1" w:styleId="SideHeading">
    <w:name w:val="Side Heading"/>
    <w:basedOn w:val="HeadingBase"/>
    <w:rsid w:val="00655F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5F03"/>
    <w:pPr>
      <w:tabs>
        <w:tab w:val="num" w:pos="360"/>
      </w:tabs>
    </w:pPr>
  </w:style>
  <w:style w:type="paragraph" w:styleId="PlainText">
    <w:name w:val="Plain Text"/>
    <w:basedOn w:val="Normal"/>
    <w:link w:val="PlainTextChar"/>
    <w:rsid w:val="00655F03"/>
    <w:rPr>
      <w:sz w:val="20"/>
    </w:rPr>
  </w:style>
  <w:style w:type="character" w:customStyle="1" w:styleId="PlainTextChar">
    <w:name w:val="Plain Text Char"/>
    <w:basedOn w:val="DefaultParagraphFont"/>
    <w:link w:val="PlainText"/>
    <w:rsid w:val="00655F03"/>
    <w:rPr>
      <w:rFonts w:ascii="Courier New" w:eastAsia="Times New Roman" w:hAnsi="Courier New" w:cs="Times New Roman"/>
      <w:sz w:val="20"/>
      <w:szCs w:val="20"/>
      <w:lang w:eastAsia="en-US"/>
    </w:rPr>
  </w:style>
  <w:style w:type="character" w:customStyle="1" w:styleId="MenuOption">
    <w:name w:val="Menu Option"/>
    <w:basedOn w:val="DefaultParagraphFont"/>
    <w:rsid w:val="00655F03"/>
    <w:rPr>
      <w:b/>
      <w:smallCaps/>
    </w:rPr>
  </w:style>
  <w:style w:type="paragraph" w:customStyle="1" w:styleId="TableListNumber">
    <w:name w:val="Table List Number"/>
    <w:basedOn w:val="ListNumber"/>
    <w:rsid w:val="00655F03"/>
    <w:pPr>
      <w:numPr>
        <w:numId w:val="0"/>
      </w:numPr>
    </w:pPr>
  </w:style>
  <w:style w:type="paragraph" w:styleId="TOC4">
    <w:name w:val="toc 4"/>
    <w:basedOn w:val="TOCBase"/>
    <w:next w:val="Normal"/>
    <w:semiHidden/>
    <w:rsid w:val="00655F03"/>
    <w:pPr>
      <w:tabs>
        <w:tab w:val="right" w:leader="dot" w:pos="9071"/>
      </w:tabs>
      <w:ind w:left="1701"/>
    </w:pPr>
  </w:style>
  <w:style w:type="paragraph" w:customStyle="1" w:styleId="ListAlpha">
    <w:name w:val="List Alpha"/>
    <w:basedOn w:val="List"/>
    <w:rsid w:val="00655F03"/>
    <w:pPr>
      <w:numPr>
        <w:numId w:val="8"/>
      </w:numPr>
    </w:pPr>
  </w:style>
  <w:style w:type="paragraph" w:customStyle="1" w:styleId="ListAlpha2">
    <w:name w:val="List Alpha 2"/>
    <w:basedOn w:val="List2"/>
    <w:rsid w:val="00655F03"/>
    <w:pPr>
      <w:numPr>
        <w:numId w:val="7"/>
      </w:numPr>
    </w:pPr>
  </w:style>
  <w:style w:type="paragraph" w:styleId="List2">
    <w:name w:val="List 2"/>
    <w:basedOn w:val="BodyText"/>
    <w:rsid w:val="00655F03"/>
    <w:pPr>
      <w:tabs>
        <w:tab w:val="left" w:pos="680"/>
      </w:tabs>
      <w:spacing w:before="60" w:after="60"/>
      <w:ind w:left="680" w:hanging="340"/>
    </w:pPr>
  </w:style>
  <w:style w:type="paragraph" w:styleId="List3">
    <w:name w:val="List 3"/>
    <w:basedOn w:val="BodyText"/>
    <w:rsid w:val="00655F03"/>
    <w:pPr>
      <w:tabs>
        <w:tab w:val="left" w:pos="1021"/>
      </w:tabs>
      <w:spacing w:before="60" w:after="60"/>
      <w:ind w:left="1020" w:hanging="340"/>
    </w:pPr>
  </w:style>
  <w:style w:type="paragraph" w:styleId="List4">
    <w:name w:val="List 4"/>
    <w:basedOn w:val="BodyText"/>
    <w:rsid w:val="00655F03"/>
    <w:pPr>
      <w:tabs>
        <w:tab w:val="left" w:pos="1361"/>
      </w:tabs>
      <w:spacing w:before="60" w:after="60"/>
      <w:ind w:left="1361" w:hanging="340"/>
    </w:pPr>
  </w:style>
  <w:style w:type="paragraph" w:styleId="List5">
    <w:name w:val="List 5"/>
    <w:basedOn w:val="BodyText"/>
    <w:rsid w:val="00655F03"/>
    <w:pPr>
      <w:tabs>
        <w:tab w:val="left" w:pos="1701"/>
      </w:tabs>
      <w:spacing w:before="60" w:after="60"/>
      <w:ind w:left="1701" w:hanging="340"/>
    </w:pPr>
  </w:style>
  <w:style w:type="paragraph" w:styleId="ListBullet3">
    <w:name w:val="List Bullet 3"/>
    <w:basedOn w:val="List3"/>
    <w:rsid w:val="00655F03"/>
    <w:pPr>
      <w:numPr>
        <w:numId w:val="14"/>
      </w:numPr>
      <w:tabs>
        <w:tab w:val="clear" w:pos="1021"/>
      </w:tabs>
      <w:ind w:left="1037" w:hanging="357"/>
    </w:pPr>
  </w:style>
  <w:style w:type="paragraph" w:styleId="ListBullet4">
    <w:name w:val="List Bullet 4"/>
    <w:basedOn w:val="List4"/>
    <w:rsid w:val="00655F03"/>
    <w:pPr>
      <w:numPr>
        <w:numId w:val="2"/>
      </w:numPr>
    </w:pPr>
  </w:style>
  <w:style w:type="paragraph" w:styleId="ListBullet5">
    <w:name w:val="List Bullet 5"/>
    <w:basedOn w:val="List5"/>
    <w:rsid w:val="00655F03"/>
    <w:pPr>
      <w:numPr>
        <w:numId w:val="3"/>
      </w:numPr>
    </w:pPr>
  </w:style>
  <w:style w:type="paragraph" w:styleId="ListContinue2">
    <w:name w:val="List Continue 2"/>
    <w:basedOn w:val="List2"/>
    <w:rsid w:val="00655F03"/>
    <w:pPr>
      <w:ind w:firstLine="0"/>
    </w:pPr>
  </w:style>
  <w:style w:type="paragraph" w:styleId="ListContinue3">
    <w:name w:val="List Continue 3"/>
    <w:basedOn w:val="List3"/>
    <w:rsid w:val="00655F03"/>
    <w:pPr>
      <w:ind w:left="1021" w:firstLine="0"/>
    </w:pPr>
  </w:style>
  <w:style w:type="paragraph" w:styleId="ListContinue4">
    <w:name w:val="List Continue 4"/>
    <w:basedOn w:val="List4"/>
    <w:rsid w:val="00655F03"/>
    <w:pPr>
      <w:ind w:firstLine="0"/>
    </w:pPr>
  </w:style>
  <w:style w:type="paragraph" w:styleId="ListContinue5">
    <w:name w:val="List Continue 5"/>
    <w:basedOn w:val="List5"/>
    <w:rsid w:val="00655F03"/>
    <w:pPr>
      <w:ind w:firstLine="0"/>
    </w:pPr>
  </w:style>
  <w:style w:type="paragraph" w:styleId="ListNumber3">
    <w:name w:val="List Number 3"/>
    <w:basedOn w:val="List3"/>
    <w:rsid w:val="00655F03"/>
    <w:pPr>
      <w:numPr>
        <w:numId w:val="4"/>
      </w:numPr>
    </w:pPr>
  </w:style>
  <w:style w:type="paragraph" w:styleId="ListNumber4">
    <w:name w:val="List Number 4"/>
    <w:basedOn w:val="List4"/>
    <w:rsid w:val="00655F03"/>
    <w:pPr>
      <w:numPr>
        <w:numId w:val="5"/>
      </w:numPr>
    </w:pPr>
  </w:style>
  <w:style w:type="paragraph" w:styleId="ListNumber5">
    <w:name w:val="List Number 5"/>
    <w:basedOn w:val="List5"/>
    <w:rsid w:val="00655F03"/>
    <w:pPr>
      <w:numPr>
        <w:numId w:val="6"/>
      </w:numPr>
    </w:pPr>
  </w:style>
  <w:style w:type="paragraph" w:styleId="BlockText">
    <w:name w:val="Block Text"/>
    <w:basedOn w:val="Normal"/>
    <w:rsid w:val="00655F03"/>
    <w:pPr>
      <w:spacing w:after="120"/>
      <w:ind w:left="1440" w:right="1440"/>
    </w:pPr>
  </w:style>
  <w:style w:type="character" w:customStyle="1" w:styleId="Subscript">
    <w:name w:val="Subscript"/>
    <w:basedOn w:val="DefaultParagraphFont"/>
    <w:rsid w:val="00655F03"/>
    <w:rPr>
      <w:sz w:val="16"/>
      <w:vertAlign w:val="subscript"/>
    </w:rPr>
  </w:style>
  <w:style w:type="character" w:customStyle="1" w:styleId="Superscript">
    <w:name w:val="Superscript"/>
    <w:basedOn w:val="DefaultParagraphFont"/>
    <w:rsid w:val="00655F03"/>
    <w:rPr>
      <w:sz w:val="16"/>
      <w:vertAlign w:val="superscript"/>
    </w:rPr>
  </w:style>
  <w:style w:type="character" w:customStyle="1" w:styleId="Symbols">
    <w:name w:val="Symbols"/>
    <w:basedOn w:val="DefaultParagraphFont"/>
    <w:rsid w:val="00655F03"/>
    <w:rPr>
      <w:rFonts w:ascii="Symbol" w:hAnsi="Symbol"/>
    </w:rPr>
  </w:style>
  <w:style w:type="character" w:customStyle="1" w:styleId="MenuOptions">
    <w:name w:val="Menu Options"/>
    <w:basedOn w:val="DefaultParagraphFont"/>
    <w:rsid w:val="00655F03"/>
    <w:rPr>
      <w:rFonts w:ascii="Arial Narrow" w:hAnsi="Arial Narrow"/>
      <w:smallCaps/>
    </w:rPr>
  </w:style>
  <w:style w:type="character" w:customStyle="1" w:styleId="Buttons">
    <w:name w:val="Buttons"/>
    <w:basedOn w:val="DefaultParagraphFont"/>
    <w:rsid w:val="00655F03"/>
    <w:rPr>
      <w:b/>
    </w:rPr>
  </w:style>
  <w:style w:type="character" w:customStyle="1" w:styleId="Underlined">
    <w:name w:val="Underlined"/>
    <w:basedOn w:val="DefaultParagraphFont"/>
    <w:rsid w:val="00655F03"/>
    <w:rPr>
      <w:u w:val="single"/>
    </w:rPr>
  </w:style>
  <w:style w:type="paragraph" w:customStyle="1" w:styleId="TableBodyTextRight">
    <w:name w:val="Table Body Text Right"/>
    <w:basedOn w:val="TableBodyText"/>
    <w:rsid w:val="00655F03"/>
    <w:pPr>
      <w:widowControl w:val="0"/>
      <w:autoSpaceDE w:val="0"/>
      <w:autoSpaceDN w:val="0"/>
      <w:adjustRightInd w:val="0"/>
      <w:jc w:val="right"/>
    </w:pPr>
    <w:rPr>
      <w:rFonts w:cs="Arial"/>
      <w:szCs w:val="18"/>
    </w:rPr>
  </w:style>
  <w:style w:type="paragraph" w:customStyle="1" w:styleId="CopyrightText">
    <w:name w:val="Copyright Text"/>
    <w:basedOn w:val="BodyText"/>
    <w:rsid w:val="00655F03"/>
    <w:rPr>
      <w:sz w:val="18"/>
    </w:rPr>
  </w:style>
  <w:style w:type="paragraph" w:customStyle="1" w:styleId="BodySmallRight">
    <w:name w:val="Body Small Right"/>
    <w:basedOn w:val="BodyTextRight"/>
    <w:rsid w:val="00655F03"/>
    <w:rPr>
      <w:sz w:val="18"/>
      <w:szCs w:val="18"/>
    </w:rPr>
  </w:style>
  <w:style w:type="paragraph" w:customStyle="1" w:styleId="MarginEdition">
    <w:name w:val="Margin Edition"/>
    <w:basedOn w:val="MarginNote"/>
    <w:rsid w:val="00655F03"/>
    <w:pPr>
      <w:spacing w:before="0" w:after="0"/>
    </w:pPr>
    <w:rPr>
      <w:rFonts w:ascii="Times New Roman" w:hAnsi="Times New Roman"/>
      <w:color w:val="999999"/>
    </w:rPr>
  </w:style>
  <w:style w:type="paragraph" w:customStyle="1" w:styleId="Spacer">
    <w:name w:val="Spacer"/>
    <w:basedOn w:val="Normal"/>
    <w:rsid w:val="00655F03"/>
    <w:rPr>
      <w:sz w:val="2"/>
      <w:szCs w:val="2"/>
    </w:rPr>
  </w:style>
  <w:style w:type="character" w:customStyle="1" w:styleId="Small">
    <w:name w:val="Small"/>
    <w:basedOn w:val="DefaultParagraphFont"/>
    <w:rsid w:val="00655F03"/>
    <w:rPr>
      <w:sz w:val="16"/>
    </w:rPr>
  </w:style>
  <w:style w:type="paragraph" w:customStyle="1" w:styleId="WideTable">
    <w:name w:val="Wide Table"/>
    <w:basedOn w:val="Normal"/>
    <w:rsid w:val="00655F03"/>
    <w:pPr>
      <w:ind w:left="-1418"/>
    </w:pPr>
    <w:rPr>
      <w:sz w:val="2"/>
      <w:szCs w:val="2"/>
    </w:rPr>
  </w:style>
  <w:style w:type="character" w:styleId="PageNumber">
    <w:name w:val="page number"/>
    <w:basedOn w:val="DefaultParagraphFont"/>
    <w:rsid w:val="00655F03"/>
  </w:style>
  <w:style w:type="paragraph" w:styleId="Quote">
    <w:name w:val="Quote"/>
    <w:basedOn w:val="Heading1"/>
    <w:link w:val="QuoteChar"/>
    <w:qFormat/>
    <w:rsid w:val="00655F03"/>
    <w:rPr>
      <w:b w:val="0"/>
      <w:sz w:val="72"/>
      <w:szCs w:val="72"/>
      <w:lang w:val="en-NZ"/>
    </w:rPr>
  </w:style>
  <w:style w:type="character" w:customStyle="1" w:styleId="QuoteChar">
    <w:name w:val="Quote Char"/>
    <w:basedOn w:val="DefaultParagraphFont"/>
    <w:link w:val="Quote"/>
    <w:rsid w:val="00655F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5F03"/>
    <w:pPr>
      <w:pageBreakBefore/>
    </w:pPr>
  </w:style>
  <w:style w:type="paragraph" w:customStyle="1" w:styleId="Border">
    <w:name w:val="Border"/>
    <w:basedOn w:val="Normal"/>
    <w:qFormat/>
    <w:rsid w:val="00655F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5F03"/>
    <w:rPr>
      <w:b/>
      <w:bCs/>
      <w:i/>
      <w:iCs/>
      <w:color w:val="auto"/>
    </w:rPr>
  </w:style>
  <w:style w:type="paragraph" w:styleId="IntenseQuote">
    <w:name w:val="Intense Quote"/>
    <w:basedOn w:val="Normal"/>
    <w:next w:val="Normal"/>
    <w:link w:val="IntenseQuoteChar"/>
    <w:uiPriority w:val="30"/>
    <w:qFormat/>
    <w:rsid w:val="00655F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5F0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5F03"/>
    <w:rPr>
      <w:smallCaps/>
      <w:color w:val="auto"/>
      <w:u w:val="single"/>
    </w:rPr>
  </w:style>
  <w:style w:type="character" w:styleId="IntenseReference">
    <w:name w:val="Intense Reference"/>
    <w:basedOn w:val="DefaultParagraphFont"/>
    <w:uiPriority w:val="32"/>
    <w:qFormat/>
    <w:rsid w:val="00655F03"/>
    <w:rPr>
      <w:b/>
      <w:bCs/>
      <w:smallCaps/>
      <w:color w:val="auto"/>
      <w:spacing w:val="5"/>
      <w:u w:val="single"/>
    </w:rPr>
  </w:style>
  <w:style w:type="paragraph" w:customStyle="1" w:styleId="2ColumnHeading">
    <w:name w:val="2Column Heading"/>
    <w:basedOn w:val="BodyText"/>
    <w:qFormat/>
    <w:rsid w:val="00655F03"/>
    <w:pPr>
      <w:spacing w:after="60"/>
      <w:ind w:left="-2268"/>
    </w:pPr>
    <w:rPr>
      <w:b/>
    </w:rPr>
  </w:style>
  <w:style w:type="paragraph" w:customStyle="1" w:styleId="Heading1TOC">
    <w:name w:val="Heading1 TOC"/>
    <w:basedOn w:val="Normal"/>
    <w:qFormat/>
    <w:rsid w:val="00655F03"/>
    <w:pPr>
      <w:spacing w:before="240" w:after="120"/>
    </w:pPr>
    <w:rPr>
      <w:rFonts w:ascii="Times New Roman" w:hAnsi="Times New Roman"/>
      <w:b/>
      <w:sz w:val="32"/>
    </w:rPr>
  </w:style>
  <w:style w:type="paragraph" w:customStyle="1" w:styleId="Heading2TOC">
    <w:name w:val="Heading2 TOC"/>
    <w:basedOn w:val="Normal"/>
    <w:qFormat/>
    <w:rsid w:val="00655F03"/>
    <w:pPr>
      <w:spacing w:before="240" w:after="60"/>
    </w:pPr>
    <w:rPr>
      <w:rFonts w:ascii="Times New Roman" w:hAnsi="Times New Roman"/>
      <w:b/>
      <w:sz w:val="28"/>
    </w:rPr>
  </w:style>
  <w:style w:type="character" w:customStyle="1" w:styleId="Underline">
    <w:name w:val="Underline"/>
    <w:basedOn w:val="DefaultParagraphFont"/>
    <w:qFormat/>
    <w:rsid w:val="00655F03"/>
    <w:rPr>
      <w:u w:val="single"/>
    </w:rPr>
  </w:style>
  <w:style w:type="character" w:customStyle="1" w:styleId="BoldandItalics">
    <w:name w:val="Bold and Italics"/>
    <w:qFormat/>
    <w:rsid w:val="00655F03"/>
    <w:rPr>
      <w:b/>
      <w:i/>
      <w:u w:val="none"/>
    </w:rPr>
  </w:style>
  <w:style w:type="paragraph" w:styleId="BalloonText">
    <w:name w:val="Balloon Text"/>
    <w:basedOn w:val="Normal"/>
    <w:link w:val="BalloonTextChar"/>
    <w:rsid w:val="00655F03"/>
    <w:rPr>
      <w:rFonts w:ascii="Tahoma" w:hAnsi="Tahoma" w:cs="Tahoma"/>
      <w:sz w:val="16"/>
      <w:szCs w:val="16"/>
    </w:rPr>
  </w:style>
  <w:style w:type="character" w:customStyle="1" w:styleId="BalloonTextChar">
    <w:name w:val="Balloon Text Char"/>
    <w:basedOn w:val="DefaultParagraphFont"/>
    <w:link w:val="BalloonText"/>
    <w:rsid w:val="00655F0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5F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5F0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5F03"/>
    <w:rPr>
      <w:b/>
      <w:color w:val="660033"/>
      <w:spacing w:val="0"/>
    </w:rPr>
  </w:style>
  <w:style w:type="paragraph" w:customStyle="1" w:styleId="Nameditemlist">
    <w:name w:val="Named item list"/>
    <w:basedOn w:val="BodyText"/>
    <w:qFormat/>
    <w:rsid w:val="00655F0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1659</Words>
  <Characters>10305</Characters>
  <Application>Microsoft Office Word</Application>
  <DocSecurity>0</DocSecurity>
  <Lines>519</Lines>
  <Paragraphs>265</Paragraphs>
  <ScaleCrop>false</ScaleCrop>
  <Company>Author-it Software Corporation Ltd.</Company>
  <LinksUpToDate>false</LinksUpToDate>
  <CharactersWithSpaces>11793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LMF40508 Certificate IV in Furniture Design and Technology</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2012-08-03T01:38:00Z</dcterms:created>
  <dcterms:modified xsi:type="dcterms:W3CDTF">2012-08-03T01:38:00Z</dcterms:modified>
</cp:coreProperties>
</file>