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951" w:rsidP="00956951">
      <w:pPr>
        <w:pStyle w:val="Title"/>
      </w:pPr>
      <w:r>
        <w:fldChar w:fldCharType="begin"/>
      </w:r>
      <w:r>
        <w:instrText xml:space="preserve"> TITLE   \* MERGEFORMAT </w:instrText>
      </w:r>
      <w:r>
        <w:fldChar w:fldCharType="separate"/>
      </w:r>
      <w:r>
        <w:t>LMF32009 Certificate III in Kitchens and Bathrooms (Client Services)</w:t>
      </w:r>
      <w:r>
        <w:fldChar w:fldCharType="end"/>
      </w:r>
    </w:p>
    <w:p w:rsidR="00956951" w:rsidP="00956951">
      <w:pPr>
        <w:pStyle w:val="Version"/>
        <w:sectPr w:rsidSect="00787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878A7" w:rsidP="007878A7">
      <w:pPr>
        <w:pStyle w:val="SuperHeading"/>
      </w:pPr>
      <w:r w:rsidRPr="007878A7">
        <w:t>LMF32009 Certificate III in Kitchens and Bathrooms (Client Services)</w:t>
      </w:r>
    </w:p>
    <w:p w:rsidR="00000000" w:rsidRPr="007878A7" w:rsidP="007878A7">
      <w:pPr>
        <w:pStyle w:val="Heading1"/>
      </w:pPr>
      <w:bookmarkStart w:id="1" w:name="O_360711"/>
      <w:bookmarkEnd w:id="1"/>
      <w:r w:rsidRPr="007878A7">
        <w:t>Modification History</w:t>
      </w:r>
    </w:p>
    <w:p w:rsidR="00000000" w:rsidRPr="007878A7" w:rsidP="007878A7">
      <w:pPr>
        <w:pStyle w:val="BodyText"/>
      </w:pPr>
      <w:r w:rsidRPr="007878A7">
        <w:t>LMTTF4009A corrected to version B due to an error in training.gov.au transfer</w:t>
      </w:r>
    </w:p>
    <w:p w:rsidR="00000000" w:rsidRPr="007878A7" w:rsidP="007878A7">
      <w:pPr>
        <w:pStyle w:val="AllowPageBreak"/>
      </w:pPr>
    </w:p>
    <w:p w:rsidR="00000000" w:rsidRPr="007878A7" w:rsidP="007878A7">
      <w:pPr>
        <w:pStyle w:val="Heading1"/>
      </w:pPr>
      <w:bookmarkStart w:id="2" w:name="O_360716"/>
      <w:bookmarkEnd w:id="2"/>
      <w:r w:rsidRPr="007878A7">
        <w:t>Description</w:t>
      </w:r>
    </w:p>
    <w:p w:rsidR="00000000" w:rsidRPr="007878A7" w:rsidP="007878A7">
      <w:pPr>
        <w:pStyle w:val="BodyText"/>
      </w:pPr>
      <w:r w:rsidRPr="007878A7">
        <w:t>This qualification describes the skills a</w:t>
      </w:r>
      <w:r w:rsidRPr="007878A7">
        <w:t xml:space="preserve">nd knowledge required by those working in the kitchen or bathroom industry providing limited technical advice to customers within a showroom or domestic environment. Advice will relate to a standardised range of kitchen or bathroom designs and fittings to </w:t>
      </w:r>
      <w:r w:rsidRPr="007878A7">
        <w:t xml:space="preserve">meet client design requirements. </w:t>
      </w:r>
    </w:p>
    <w:p w:rsidR="00000000" w:rsidRPr="007878A7" w:rsidP="007878A7">
      <w:pPr>
        <w:pStyle w:val="BodyText"/>
      </w:pPr>
    </w:p>
    <w:p w:rsidR="00000000" w:rsidRPr="007878A7" w:rsidP="007878A7">
      <w:pPr>
        <w:pStyle w:val="BodyText"/>
      </w:pPr>
      <w:r w:rsidRPr="007878A7">
        <w:rPr>
          <w:rStyle w:val="SpecialBold"/>
        </w:rPr>
        <w:t>Job roles</w:t>
      </w:r>
      <w:r w:rsidRPr="007878A7">
        <w:t>/</w:t>
      </w:r>
      <w:r w:rsidRPr="007878A7">
        <w:rPr>
          <w:rStyle w:val="SpecialBold"/>
        </w:rPr>
        <w:t>employment outcomes</w:t>
      </w:r>
    </w:p>
    <w:p w:rsidR="00000000" w:rsidRPr="007878A7" w:rsidP="007878A7">
      <w:pPr>
        <w:pStyle w:val="BodyText"/>
      </w:pPr>
      <w:r w:rsidRPr="007878A7">
        <w:t>The LMF32009 Certificate III in Kitchens and Bathrooms (Client Services) reflects vocational outcomes for those working in a sales environment providing technical and design information and a</w:t>
      </w:r>
      <w:r w:rsidRPr="007878A7">
        <w:t>dvice on kitchen, bathroom, laundry or related products and design packages. Job roles such as showroom sales assistants, customer liaison, and marketing officers work in a defined range of skilled operations, usually within a range of broader related acti</w:t>
      </w:r>
      <w:r w:rsidRPr="007878A7">
        <w:t>vities involving known routines, methods and procedures, where some discretion and judgement is required in the selection of equipment, services or contingency measures and within known time constraints.</w:t>
      </w:r>
    </w:p>
    <w:p w:rsidR="00000000" w:rsidRPr="007878A7" w:rsidP="007878A7">
      <w:pPr>
        <w:pStyle w:val="BodyText"/>
      </w:pPr>
    </w:p>
    <w:p w:rsidR="00000000" w:rsidRPr="007878A7" w:rsidP="007878A7">
      <w:pPr>
        <w:pStyle w:val="BodyText"/>
      </w:pPr>
      <w:r w:rsidRPr="007878A7">
        <w:rPr>
          <w:rStyle w:val="SpecialBold"/>
        </w:rPr>
        <w:t>Application</w:t>
      </w:r>
    </w:p>
    <w:p w:rsidR="00000000" w:rsidRPr="007878A7" w:rsidP="007878A7">
      <w:pPr>
        <w:pStyle w:val="BodyText"/>
      </w:pPr>
      <w:r w:rsidRPr="007878A7">
        <w:t>This qualification is typically used to</w:t>
      </w:r>
      <w:r w:rsidRPr="007878A7">
        <w:t xml:space="preserve"> develop skills and a breadth, depth and complexity of knowledge in sales and other customer liaison techniques with limited technical information on kitchen and bathroom products and services and would cover selecting, adapting and transferring this skill</w:t>
      </w:r>
      <w:r w:rsidRPr="007878A7">
        <w:t xml:space="preserve"> and knowledge to new environments and providing technical advice and some leadership in resolution of specific problems.  Application would be across a range of roles in a variety of contexts with some complexity in the extent and choice of options availa</w:t>
      </w:r>
      <w:r w:rsidRPr="007878A7">
        <w:t>ble and may involve some responsibility for others. Participation in teams including group or team coordination may be required.</w:t>
      </w:r>
    </w:p>
    <w:p w:rsidR="00000000" w:rsidRPr="007878A7" w:rsidP="007878A7">
      <w:pPr>
        <w:pStyle w:val="BodyText"/>
      </w:pPr>
    </w:p>
    <w:p w:rsidR="00000000" w:rsidRPr="007878A7" w:rsidP="007878A7">
      <w:pPr>
        <w:pStyle w:val="BodyText"/>
      </w:pPr>
      <w:r w:rsidRPr="007878A7">
        <w:rPr>
          <w:rStyle w:val="SpecialBold"/>
        </w:rPr>
        <w:t>Pathways into the qualification</w:t>
      </w:r>
      <w:r w:rsidRPr="007878A7">
        <w:t xml:space="preserve"> </w:t>
      </w:r>
    </w:p>
    <w:p w:rsidR="00000000" w:rsidRPr="007878A7" w:rsidP="007878A7">
      <w:pPr>
        <w:pStyle w:val="BodyText"/>
      </w:pPr>
      <w:r w:rsidRPr="007878A7">
        <w:t>This qualification may be accessed by direct entry. Credit can be granted towards this qualification by those who have completed a relevant Furnishing Certificate I or II qualification or achieved equivalent industry experience.</w:t>
      </w:r>
    </w:p>
    <w:p w:rsidR="00000000" w:rsidRPr="007878A7" w:rsidP="007878A7">
      <w:pPr>
        <w:pStyle w:val="BodyText"/>
      </w:pPr>
    </w:p>
    <w:p w:rsidR="00000000" w:rsidRPr="007878A7" w:rsidP="007878A7">
      <w:pPr>
        <w:pStyle w:val="BodyText"/>
      </w:pPr>
      <w:r w:rsidRPr="007878A7">
        <w:rPr>
          <w:rStyle w:val="SpecialBold"/>
        </w:rPr>
        <w:t>Pathways from the qualific</w:t>
      </w:r>
      <w:r w:rsidRPr="007878A7">
        <w:rPr>
          <w:rStyle w:val="SpecialBold"/>
        </w:rPr>
        <w:t>ation</w:t>
      </w:r>
      <w:r w:rsidRPr="007878A7">
        <w:t xml:space="preserve"> </w:t>
      </w:r>
    </w:p>
    <w:p w:rsidR="00000000" w:rsidRPr="007878A7" w:rsidP="007878A7">
      <w:pPr>
        <w:pStyle w:val="BodyText"/>
      </w:pPr>
      <w:r w:rsidRPr="007878A7">
        <w:t>Further training pathways from this qualification include LMF40508 Certificate IV in Design of Kitchens, Bathrooms and Interior Spaces and relevant supervisory, management or competitive manufacturing qualifications.</w:t>
      </w:r>
    </w:p>
    <w:p w:rsidR="00000000" w:rsidRPr="007878A7" w:rsidP="007878A7">
      <w:pPr>
        <w:pStyle w:val="BodyText"/>
      </w:pPr>
    </w:p>
    <w:p w:rsidR="00000000" w:rsidRPr="007878A7" w:rsidP="007878A7">
      <w:pPr>
        <w:pStyle w:val="BodyText"/>
      </w:pPr>
      <w:r w:rsidRPr="007878A7">
        <w:rPr>
          <w:rStyle w:val="SpecialBold"/>
        </w:rPr>
        <w:t>Licensing considerations</w:t>
      </w:r>
    </w:p>
    <w:p w:rsidR="00956951" w:rsidP="007878A7">
      <w:pPr>
        <w:pStyle w:val="BodyText"/>
      </w:pPr>
      <w:r w:rsidRPr="007878A7">
        <w:t xml:space="preserve">There </w:t>
      </w:r>
      <w:r w:rsidRPr="007878A7">
        <w:t>are no specific licences that relate to this qualification. However, depending on the jurisdiction, licensing or regulatory requirements may apply to the use of some units in this qualification. Local regulations should be checked for details.</w:t>
      </w:r>
    </w:p>
    <w:p w:rsidR="00956951" w:rsidP="007878A7">
      <w:pPr>
        <w:pStyle w:val="BodyText"/>
      </w:pPr>
    </w:p>
    <w:p w:rsidR="00000000" w:rsidRPr="007878A7" w:rsidP="007878A7">
      <w:pPr>
        <w:pStyle w:val="Heading1"/>
      </w:pPr>
      <w:bookmarkStart w:id="3" w:name="O_360709"/>
      <w:bookmarkEnd w:id="3"/>
      <w:r w:rsidRPr="007878A7">
        <w:t>Pathways Information</w:t>
      </w:r>
    </w:p>
    <w:p w:rsidR="00000000" w:rsidRPr="007878A7" w:rsidP="007878A7">
      <w:pPr>
        <w:pStyle w:val="BodyText"/>
      </w:pPr>
      <w:r w:rsidRPr="007878A7">
        <w:t>Not applicable.</w:t>
      </w:r>
    </w:p>
    <w:p w:rsidR="00000000" w:rsidRPr="007878A7" w:rsidP="007878A7">
      <w:pPr>
        <w:pStyle w:val="AllowPageBreak"/>
      </w:pPr>
    </w:p>
    <w:p w:rsidR="00000000" w:rsidRPr="007878A7" w:rsidP="007878A7">
      <w:pPr>
        <w:pStyle w:val="Heading1"/>
      </w:pPr>
      <w:bookmarkStart w:id="4" w:name="O_360712"/>
      <w:bookmarkEnd w:id="4"/>
      <w:r w:rsidRPr="007878A7">
        <w:t>Licensing/Regulatory Information</w:t>
      </w:r>
    </w:p>
    <w:p w:rsidR="00000000" w:rsidRPr="007878A7" w:rsidP="007878A7">
      <w:pPr>
        <w:pStyle w:val="BodyText"/>
      </w:pPr>
      <w:r w:rsidRPr="007878A7">
        <w:t>Not applicable.</w:t>
      </w:r>
    </w:p>
    <w:p w:rsidR="00000000" w:rsidRPr="007878A7" w:rsidP="007878A7">
      <w:pPr>
        <w:pStyle w:val="AllowPageBreak"/>
      </w:pPr>
    </w:p>
    <w:p w:rsidR="00000000" w:rsidRPr="007878A7" w:rsidP="007878A7">
      <w:pPr>
        <w:pStyle w:val="Heading1"/>
      </w:pPr>
      <w:bookmarkStart w:id="5" w:name="O_360714"/>
      <w:bookmarkEnd w:id="5"/>
      <w:r w:rsidRPr="007878A7">
        <w:t>Entry Requirements</w:t>
      </w:r>
    </w:p>
    <w:p w:rsidR="00000000" w:rsidRPr="007878A7" w:rsidP="007878A7">
      <w:pPr>
        <w:pStyle w:val="BodyText"/>
      </w:pPr>
      <w:r w:rsidRPr="007878A7">
        <w:t>Not applicable.</w:t>
      </w:r>
    </w:p>
    <w:p w:rsidR="00000000" w:rsidRPr="007878A7" w:rsidP="007878A7">
      <w:pPr>
        <w:pStyle w:val="AllowPageBreak"/>
      </w:pPr>
    </w:p>
    <w:p w:rsidR="00000000" w:rsidRPr="007878A7" w:rsidP="007878A7">
      <w:pPr>
        <w:pStyle w:val="Heading1"/>
      </w:pPr>
      <w:bookmarkStart w:id="6" w:name="O_360715"/>
      <w:bookmarkEnd w:id="6"/>
      <w:r w:rsidRPr="007878A7">
        <w:t>Employability Skills Summary</w:t>
      </w:r>
    </w:p>
    <w:tbl>
      <w:tblPr>
        <w:tblW w:w="9570" w:type="dxa"/>
        <w:tblLayout w:type="fixed"/>
        <w:tblCellMar>
          <w:left w:w="62" w:type="dxa"/>
          <w:right w:w="62" w:type="dxa"/>
        </w:tblCellMar>
        <w:tblLook w:val="0000"/>
      </w:tblPr>
      <w:tblGrid>
        <w:gridCol w:w="2892"/>
        <w:gridCol w:w="6678"/>
      </w:tblGrid>
      <w:tr w:rsidTr="009569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rPr>
                <w:rStyle w:val="SpecialBold"/>
              </w:rPr>
              <w:t>EMPLOYABILITY SKILLS QUALIFICATION SUMMARY</w:t>
            </w:r>
          </w:p>
        </w:tc>
      </w:tr>
      <w:tr w:rsidTr="009569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BodyText"/>
            </w:pPr>
            <w:r w:rsidRPr="007878A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rPr>
                <w:rStyle w:val="SpecialBold"/>
              </w:rPr>
              <w:t>Industry</w:t>
            </w:r>
            <w:r w:rsidRPr="007878A7">
              <w:t>/</w:t>
            </w:r>
            <w:r w:rsidRPr="007878A7">
              <w:rPr>
                <w:rStyle w:val="SpecialBold"/>
              </w:rPr>
              <w:t>enterprise requirements for this qualification include</w:t>
            </w:r>
            <w:r w:rsidRPr="007878A7">
              <w:t>:</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establish communication with customer</w:t>
            </w:r>
          </w:p>
          <w:p w:rsidR="00000000" w:rsidRPr="007878A7" w:rsidP="007878A7">
            <w:pPr>
              <w:pStyle w:val="ListBullet"/>
            </w:pPr>
            <w:r w:rsidRPr="007878A7">
              <w:t xml:space="preserve">use interpersonal communication skills </w:t>
            </w:r>
          </w:p>
          <w:p w:rsidR="00000000" w:rsidRPr="007878A7" w:rsidP="007878A7">
            <w:pPr>
              <w:pStyle w:val="ListBullet"/>
            </w:pPr>
            <w:r w:rsidRPr="007878A7">
              <w:t xml:space="preserve">interpret product related information </w:t>
            </w:r>
          </w:p>
          <w:p w:rsidR="00000000" w:rsidRPr="007878A7" w:rsidP="007878A7">
            <w:pPr>
              <w:pStyle w:val="ListBullet"/>
            </w:pPr>
            <w:r w:rsidRPr="007878A7">
              <w:t>follow work instructions</w:t>
            </w:r>
          </w:p>
          <w:p w:rsidR="00000000" w:rsidRPr="007878A7" w:rsidP="007878A7">
            <w:pPr>
              <w:pStyle w:val="ListBullet"/>
            </w:pPr>
            <w:r w:rsidRPr="007878A7">
              <w:t>provide relevant information</w:t>
            </w:r>
          </w:p>
          <w:p w:rsidR="00000000" w:rsidP="007878A7">
            <w:pPr>
              <w:pStyle w:val="ListBullet"/>
              <w:rPr>
                <w:lang w:val="en-NZ"/>
              </w:rPr>
            </w:pPr>
            <w:r w:rsidRPr="007878A7">
              <w:t>complete workplace documentation</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 xml:space="preserve">work cooperatively with others </w:t>
            </w:r>
          </w:p>
          <w:p w:rsidR="00000000" w:rsidRPr="007878A7" w:rsidP="007878A7">
            <w:pPr>
              <w:pStyle w:val="ListBullet"/>
            </w:pPr>
            <w:r w:rsidRPr="007878A7">
              <w:t>use skills of others to assist work activity</w:t>
            </w:r>
          </w:p>
          <w:p w:rsidR="00000000" w:rsidRPr="007878A7" w:rsidP="007878A7">
            <w:pPr>
              <w:pStyle w:val="ListBullet"/>
            </w:pPr>
            <w:r w:rsidRPr="007878A7">
              <w:t>observe demonstrations of others</w:t>
            </w:r>
          </w:p>
          <w:p w:rsidR="00000000" w:rsidP="007878A7">
            <w:pPr>
              <w:pStyle w:val="ListBullet"/>
              <w:rPr>
                <w:lang w:val="en-NZ"/>
              </w:rPr>
            </w:pPr>
            <w:r w:rsidRPr="007878A7">
              <w:t>share workplace information</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identify customer needs and</w:t>
            </w:r>
            <w:r w:rsidRPr="007878A7">
              <w:t xml:space="preserve"> problems </w:t>
            </w:r>
          </w:p>
          <w:p w:rsidR="00000000" w:rsidRPr="007878A7" w:rsidP="007878A7">
            <w:pPr>
              <w:pStyle w:val="ListBullet"/>
            </w:pPr>
            <w:r w:rsidRPr="007878A7">
              <w:t>identify and address customer information needs</w:t>
            </w:r>
          </w:p>
          <w:p w:rsidR="00000000" w:rsidRPr="007878A7" w:rsidP="007878A7">
            <w:pPr>
              <w:pStyle w:val="ListBullet"/>
            </w:pPr>
            <w:r w:rsidRPr="007878A7">
              <w:t>report hazards</w:t>
            </w:r>
          </w:p>
          <w:p w:rsidR="00000000" w:rsidRPr="007878A7" w:rsidP="007878A7">
            <w:pPr>
              <w:pStyle w:val="ListBullet"/>
            </w:pPr>
            <w:r w:rsidRPr="007878A7">
              <w:t>determine requirements in own work to meet quality standards</w:t>
            </w:r>
          </w:p>
          <w:p w:rsidR="00000000" w:rsidP="007878A7">
            <w:pPr>
              <w:pStyle w:val="ListBullet"/>
              <w:rPr>
                <w:lang w:val="en-NZ"/>
              </w:rPr>
            </w:pPr>
            <w:r w:rsidRPr="007878A7">
              <w:t>seek skills and knowledge of supervisors to solve problems</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 xml:space="preserve">identify and recommend improvements to own work processes </w:t>
            </w:r>
          </w:p>
          <w:p w:rsidR="00000000" w:rsidRPr="007878A7" w:rsidP="007878A7">
            <w:pPr>
              <w:pStyle w:val="ListBullet"/>
            </w:pPr>
            <w:r w:rsidRPr="007878A7">
              <w:t>seek skill development support</w:t>
            </w:r>
          </w:p>
          <w:p w:rsidR="00000000" w:rsidRPr="007878A7" w:rsidP="007878A7">
            <w:pPr>
              <w:pStyle w:val="ListBullet"/>
            </w:pPr>
            <w:r w:rsidRPr="007878A7">
              <w:t>monitor and adjust work activities in response to outcomes</w:t>
            </w:r>
          </w:p>
          <w:p w:rsidR="00000000" w:rsidP="007878A7">
            <w:pPr>
              <w:pStyle w:val="ListBullet"/>
              <w:rPr>
                <w:lang w:val="en-NZ"/>
              </w:rPr>
            </w:pPr>
            <w:r w:rsidRPr="007878A7">
              <w:t>assist customers with product suggestions to achieve their design ideas</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recognise</w:t>
            </w:r>
            <w:r w:rsidRPr="007878A7">
              <w:t xml:space="preserve"> hazards and follow hazard control measures</w:t>
            </w:r>
          </w:p>
          <w:p w:rsidR="00000000" w:rsidRPr="007878A7" w:rsidP="007878A7">
            <w:pPr>
              <w:pStyle w:val="ListBullet"/>
            </w:pPr>
            <w:r w:rsidRPr="007878A7">
              <w:t>follow production sequences for a given process or product</w:t>
            </w:r>
          </w:p>
          <w:p w:rsidR="00000000" w:rsidRPr="007878A7" w:rsidP="007878A7">
            <w:pPr>
              <w:pStyle w:val="ListBullet"/>
            </w:pPr>
            <w:r w:rsidRPr="007878A7">
              <w:t xml:space="preserve">identify customer service requirements </w:t>
            </w:r>
          </w:p>
          <w:p w:rsidR="00000000" w:rsidP="007878A7">
            <w:pPr>
              <w:pStyle w:val="ListBullet"/>
              <w:rPr>
                <w:lang w:val="en-NZ"/>
              </w:rPr>
            </w:pPr>
            <w:r w:rsidRPr="007878A7">
              <w:t>coordinate work activities to meet timelines</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keep the work area clean and tidy at all times</w:t>
            </w:r>
          </w:p>
          <w:p w:rsidR="00000000" w:rsidRPr="007878A7" w:rsidP="007878A7">
            <w:pPr>
              <w:pStyle w:val="ListBullet"/>
            </w:pPr>
            <w:r w:rsidRPr="007878A7">
              <w:t>monitor own work to ensure quality standards are achieved</w:t>
            </w:r>
          </w:p>
          <w:p w:rsidR="00000000" w:rsidRPr="007878A7" w:rsidP="007878A7">
            <w:pPr>
              <w:pStyle w:val="ListBullet"/>
            </w:pPr>
            <w:r w:rsidRPr="007878A7">
              <w:t>understand own work activities and ask questions if required</w:t>
            </w:r>
          </w:p>
          <w:p w:rsidR="00000000" w:rsidRPr="007878A7" w:rsidP="007878A7">
            <w:pPr>
              <w:pStyle w:val="ListBullet"/>
            </w:pPr>
            <w:r w:rsidRPr="007878A7">
              <w:t>apply safety procedures</w:t>
            </w:r>
          </w:p>
          <w:p w:rsidR="00000000" w:rsidP="007878A7">
            <w:pPr>
              <w:pStyle w:val="ListBullet"/>
              <w:rPr>
                <w:lang w:val="en-NZ"/>
              </w:rPr>
            </w:pPr>
            <w:r w:rsidRPr="007878A7">
              <w:t>follow operating instructions for equipment</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ask questions to expand own understanding of work processe</w:t>
            </w:r>
            <w:r w:rsidRPr="007878A7">
              <w:t>s or requirements</w:t>
            </w:r>
          </w:p>
          <w:p w:rsidR="00000000" w:rsidRPr="007878A7" w:rsidP="007878A7">
            <w:pPr>
              <w:pStyle w:val="ListBullet"/>
            </w:pPr>
            <w:r w:rsidRPr="007878A7">
              <w:t>demonstrate listening skills</w:t>
            </w:r>
          </w:p>
          <w:p w:rsidR="00000000" w:rsidRPr="007878A7" w:rsidP="007878A7">
            <w:pPr>
              <w:pStyle w:val="ListBullet"/>
            </w:pPr>
            <w:r w:rsidRPr="007878A7">
              <w:t xml:space="preserve">identify own skill requirements and seek skill development </w:t>
            </w:r>
          </w:p>
          <w:p w:rsidR="00000000" w:rsidRPr="007878A7" w:rsidP="007878A7">
            <w:pPr>
              <w:pStyle w:val="ListBullet"/>
            </w:pPr>
            <w:r w:rsidRPr="007878A7">
              <w:t>identify and access industry product and trend information</w:t>
            </w:r>
          </w:p>
          <w:p w:rsidR="00000000" w:rsidP="007878A7">
            <w:pPr>
              <w:pStyle w:val="ListBullet"/>
              <w:rPr>
                <w:lang w:val="en-NZ"/>
              </w:rPr>
            </w:pPr>
            <w:r w:rsidRPr="007878A7">
              <w:t>access operator manuals to assist own learning</w:t>
            </w:r>
          </w:p>
        </w:tc>
      </w:tr>
      <w:tr w:rsidTr="009569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ListBullet"/>
            </w:pPr>
            <w:r w:rsidRPr="007878A7">
              <w:t>operate equipment safely and according to operating standards</w:t>
            </w:r>
          </w:p>
          <w:p w:rsidR="00000000" w:rsidRPr="007878A7" w:rsidP="007878A7">
            <w:pPr>
              <w:pStyle w:val="ListBullet"/>
            </w:pPr>
            <w:r w:rsidRPr="007878A7">
              <w:t>use information technologies</w:t>
            </w:r>
          </w:p>
        </w:tc>
      </w:tr>
    </w:tbl>
    <w:p w:rsidR="00956951" w:rsidP="007878A7">
      <w:pPr>
        <w:pStyle w:val="BodyText"/>
      </w:pPr>
    </w:p>
    <w:p w:rsidR="00956951" w:rsidP="007878A7">
      <w:pPr>
        <w:pStyle w:val="BodyText"/>
      </w:pPr>
    </w:p>
    <w:p w:rsidR="00000000" w:rsidRPr="007878A7" w:rsidP="007878A7">
      <w:pPr>
        <w:pStyle w:val="Heading1"/>
      </w:pPr>
      <w:bookmarkStart w:id="7" w:name="O_360710"/>
      <w:bookmarkEnd w:id="7"/>
      <w:r w:rsidRPr="007878A7">
        <w:t>Packaging Rules</w:t>
      </w:r>
    </w:p>
    <w:p w:rsidR="00000000" w:rsidRPr="007878A7" w:rsidP="007878A7">
      <w:pPr>
        <w:pStyle w:val="BodyText"/>
      </w:pPr>
      <w:r w:rsidRPr="007878A7">
        <w:rPr>
          <w:rStyle w:val="SpecialBold"/>
        </w:rPr>
        <w:t>Packaging Rules</w:t>
      </w:r>
    </w:p>
    <w:p w:rsidR="00000000" w:rsidRPr="007878A7" w:rsidP="007878A7">
      <w:pPr>
        <w:pStyle w:val="BodyText"/>
      </w:pPr>
      <w:r w:rsidRPr="007878A7">
        <w:t>To be awarded the LMF32009 Certificate III in Kitchens and Bathrooms (Client Services), competency must be achiev</w:t>
      </w:r>
      <w:r w:rsidRPr="007878A7">
        <w:t xml:space="preserve">ed in </w:t>
      </w:r>
      <w:r w:rsidRPr="007878A7">
        <w:rPr>
          <w:rStyle w:val="SpecialBold"/>
        </w:rPr>
        <w:t>thirteen</w:t>
      </w:r>
      <w:r w:rsidRPr="007878A7">
        <w:t xml:space="preserve"> (</w:t>
      </w:r>
      <w:r w:rsidRPr="007878A7">
        <w:rPr>
          <w:rStyle w:val="SpecialBold"/>
        </w:rPr>
        <w:t>13</w:t>
      </w:r>
      <w:r w:rsidRPr="007878A7">
        <w:t xml:space="preserve">) units of competency. </w:t>
      </w:r>
    </w:p>
    <w:p w:rsidR="00000000" w:rsidRPr="007878A7" w:rsidP="007878A7">
      <w:pPr>
        <w:pStyle w:val="ListBullet"/>
      </w:pPr>
      <w:r w:rsidRPr="007878A7">
        <w:rPr>
          <w:rStyle w:val="SpecialBold"/>
        </w:rPr>
        <w:t>eight</w:t>
      </w:r>
      <w:r w:rsidRPr="007878A7">
        <w:t xml:space="preserve"> (</w:t>
      </w:r>
      <w:r w:rsidRPr="007878A7">
        <w:rPr>
          <w:rStyle w:val="SpecialBold"/>
        </w:rPr>
        <w:t>8</w:t>
      </w:r>
      <w:r w:rsidRPr="007878A7">
        <w:t>) core units of competency</w:t>
      </w:r>
    </w:p>
    <w:p w:rsidR="00000000" w:rsidRPr="007878A7" w:rsidP="007878A7">
      <w:pPr>
        <w:pStyle w:val="ListBullet"/>
      </w:pPr>
      <w:r w:rsidRPr="007878A7">
        <w:rPr>
          <w:rStyle w:val="SpecialBold"/>
        </w:rPr>
        <w:t>five</w:t>
      </w:r>
      <w:r w:rsidRPr="007878A7">
        <w:t xml:space="preserve"> (</w:t>
      </w:r>
      <w:r w:rsidRPr="007878A7">
        <w:rPr>
          <w:rStyle w:val="SpecialBold"/>
        </w:rPr>
        <w:t>5</w:t>
      </w:r>
      <w:r w:rsidRPr="007878A7">
        <w:t>) elective units of competency.</w:t>
      </w:r>
    </w:p>
    <w:p w:rsidR="00000000" w:rsidRPr="007878A7" w:rsidP="007878A7">
      <w:pPr>
        <w:pStyle w:val="BodyText"/>
      </w:pPr>
    </w:p>
    <w:p w:rsidR="00000000" w:rsidRPr="007878A7" w:rsidP="007878A7">
      <w:pPr>
        <w:pStyle w:val="BodyText"/>
      </w:pPr>
      <w:r w:rsidRPr="007878A7">
        <w:t>Note: Where prerequisite units apply, these have been listed, and must be considered in the total number of units.</w:t>
      </w:r>
    </w:p>
    <w:p w:rsidR="00000000" w:rsidRPr="007878A7" w:rsidP="007878A7">
      <w:pPr>
        <w:pStyle w:val="BodyText"/>
      </w:pPr>
    </w:p>
    <w:p w:rsidR="00000000" w:rsidRPr="007878A7" w:rsidP="007878A7">
      <w:pPr>
        <w:pStyle w:val="BodyText"/>
      </w:pPr>
      <w:r w:rsidRPr="007878A7">
        <w:rPr>
          <w:rStyle w:val="SpecialBold"/>
        </w:rPr>
        <w:t>CORE UNITS</w:t>
      </w:r>
      <w:r w:rsidRPr="007878A7">
        <w:t xml:space="preserve"> </w:t>
      </w:r>
    </w:p>
    <w:p w:rsidR="00000000" w:rsidRPr="007878A7" w:rsidP="007878A7">
      <w:pPr>
        <w:pStyle w:val="BodyText"/>
      </w:pPr>
    </w:p>
    <w:p w:rsidR="00000000" w:rsidRPr="007878A7" w:rsidP="007878A7">
      <w:pPr>
        <w:pStyle w:val="BodyText"/>
      </w:pPr>
      <w:r w:rsidRPr="007878A7">
        <w:t xml:space="preserve">Complete all </w:t>
      </w:r>
      <w:r w:rsidRPr="007878A7">
        <w:rPr>
          <w:rStyle w:val="SpecialBold"/>
        </w:rPr>
        <w:t>eight</w:t>
      </w:r>
      <w:r w:rsidRPr="007878A7">
        <w:t xml:space="preserve"> (</w:t>
      </w:r>
      <w:r w:rsidRPr="007878A7">
        <w:rPr>
          <w:rStyle w:val="SpecialBold"/>
        </w:rPr>
        <w:t>8</w:t>
      </w:r>
      <w:r w:rsidRPr="007878A7">
        <w:t>) units from this list.</w:t>
      </w:r>
    </w:p>
    <w:p w:rsidR="00000000" w:rsidRPr="007878A7" w:rsidP="007878A7">
      <w:pPr>
        <w:pStyle w:val="BodyText"/>
      </w:pPr>
    </w:p>
    <w:tbl>
      <w:tblPr>
        <w:tblW w:w="0" w:type="auto"/>
        <w:tblLayout w:type="fixed"/>
        <w:tblCellMar>
          <w:left w:w="62" w:type="dxa"/>
          <w:right w:w="62" w:type="dxa"/>
        </w:tblCellMar>
        <w:tblLook w:val="0000"/>
      </w:tblPr>
      <w:tblGrid>
        <w:gridCol w:w="3009"/>
        <w:gridCol w:w="1873"/>
        <w:gridCol w:w="3361"/>
      </w:tblGrid>
      <w:tr w:rsidTr="00956951">
        <w:tblPrEx>
          <w:tblW w:w="0" w:type="auto"/>
          <w:tblLayout w:type="fixed"/>
          <w:tblCellMar>
            <w:left w:w="62" w:type="dxa"/>
            <w:right w:w="62" w:type="dxa"/>
          </w:tblCellMar>
          <w:tblLook w:val="0000"/>
        </w:tblPrEx>
        <w:trPr>
          <w:tblHeader/>
        </w:trPr>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BodyText"/>
            </w:pPr>
            <w:r w:rsidRPr="007878A7">
              <w:rPr>
                <w:rStyle w:val="SpecialBold"/>
              </w:rPr>
              <w:t>Unit code</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BodyText"/>
            </w:pPr>
            <w:r w:rsidRPr="007878A7">
              <w:rPr>
                <w:rStyle w:val="SpecialBold"/>
              </w:rPr>
              <w:t>Unit title</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rPr>
                <w:rStyle w:val="SpecialBold"/>
              </w:rPr>
              <w:t>Prerequisites</w:t>
            </w: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BSBCUS301A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Deliver and monitor a service to customers</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BSBDES202A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Evaluate the nature of design in a specific industry context</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LMFGN3001B</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Read and interpret work documents</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LMFKB3001A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Identify processes in kitchen and bathroom projects</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LMFKB3007A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Provide advice on cabinet design features</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MEM16006A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Organise and communicate information</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 xml:space="preserve">MSAENV272B </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 xml:space="preserve">Participate in environmentally sustainable work practices </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3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MSAPMOHS200A</w:t>
            </w:r>
          </w:p>
        </w:tc>
        <w:tc>
          <w:tcPr>
            <w:tcW w:w="1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Work safely</w:t>
            </w:r>
          </w:p>
        </w:tc>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BodyText"/>
            </w:pPr>
          </w:p>
        </w:tc>
      </w:tr>
    </w:tbl>
    <w:p w:rsidR="00000000" w:rsidRPr="007878A7" w:rsidP="007878A7">
      <w:pPr>
        <w:pStyle w:val="BodyText"/>
      </w:pPr>
    </w:p>
    <w:p w:rsidR="00000000" w:rsidRPr="007878A7" w:rsidP="007878A7">
      <w:pPr>
        <w:pStyle w:val="BodyText"/>
      </w:pPr>
      <w:r w:rsidRPr="007878A7">
        <w:rPr>
          <w:rStyle w:val="SpecialBold"/>
        </w:rPr>
        <w:t>ELECTIVE UNITS</w:t>
      </w:r>
      <w:r w:rsidRPr="007878A7">
        <w:t xml:space="preserve"> </w:t>
      </w:r>
    </w:p>
    <w:p w:rsidR="00000000" w:rsidRPr="007878A7" w:rsidP="007878A7">
      <w:pPr>
        <w:pStyle w:val="BodyText"/>
      </w:pPr>
    </w:p>
    <w:p w:rsidR="00000000" w:rsidRPr="007878A7" w:rsidP="007878A7">
      <w:pPr>
        <w:pStyle w:val="BodyText"/>
      </w:pPr>
      <w:r w:rsidRPr="007878A7">
        <w:t xml:space="preserve">Select </w:t>
      </w:r>
      <w:r w:rsidRPr="007878A7">
        <w:rPr>
          <w:rStyle w:val="SpecialBold"/>
        </w:rPr>
        <w:t>five</w:t>
      </w:r>
      <w:r w:rsidRPr="007878A7">
        <w:t xml:space="preserve"> (</w:t>
      </w:r>
      <w:r w:rsidRPr="007878A7">
        <w:rPr>
          <w:rStyle w:val="SpecialBold"/>
        </w:rPr>
        <w:t>5</w:t>
      </w:r>
      <w:r w:rsidRPr="007878A7">
        <w:t>) units from Groups A and B as specified below.</w:t>
      </w:r>
    </w:p>
    <w:p w:rsidR="00000000" w:rsidRPr="007878A7" w:rsidP="007878A7">
      <w:pPr>
        <w:pStyle w:val="BodyText"/>
      </w:pPr>
    </w:p>
    <w:p w:rsidR="00000000" w:rsidRPr="007878A7" w:rsidP="007878A7">
      <w:pPr>
        <w:pStyle w:val="BodyText"/>
      </w:pPr>
      <w:r w:rsidRPr="007878A7">
        <w:rPr>
          <w:rStyle w:val="SpecialBold"/>
        </w:rPr>
        <w:t>Group A</w:t>
      </w:r>
    </w:p>
    <w:p w:rsidR="00000000" w:rsidRPr="007878A7" w:rsidP="007878A7">
      <w:pPr>
        <w:pStyle w:val="BodyText"/>
      </w:pPr>
    </w:p>
    <w:p w:rsidR="00000000" w:rsidRPr="007878A7" w:rsidP="007878A7">
      <w:pPr>
        <w:pStyle w:val="BodyText"/>
      </w:pPr>
      <w:r w:rsidRPr="007878A7">
        <w:t xml:space="preserve">Select a  minimum of </w:t>
      </w:r>
      <w:r w:rsidRPr="007878A7">
        <w:rPr>
          <w:rStyle w:val="SpecialBold"/>
        </w:rPr>
        <w:t>two</w:t>
      </w:r>
      <w:r w:rsidRPr="007878A7">
        <w:t xml:space="preserve"> (</w:t>
      </w:r>
      <w:r w:rsidRPr="007878A7">
        <w:rPr>
          <w:rStyle w:val="SpecialBold"/>
        </w:rPr>
        <w:t>2</w:t>
      </w:r>
      <w:r w:rsidRPr="007878A7">
        <w:t>) units from Group A</w:t>
      </w:r>
    </w:p>
    <w:p w:rsidR="00000000" w:rsidRPr="007878A7" w:rsidP="007878A7">
      <w:pPr>
        <w:pStyle w:val="BodyText"/>
      </w:pPr>
    </w:p>
    <w:tbl>
      <w:tblPr>
        <w:tblW w:w="0" w:type="auto"/>
        <w:tblLayout w:type="fixed"/>
        <w:tblCellMar>
          <w:left w:w="62" w:type="dxa"/>
          <w:right w:w="62" w:type="dxa"/>
        </w:tblCellMar>
        <w:tblLook w:val="0000"/>
      </w:tblPr>
      <w:tblGrid>
        <w:gridCol w:w="2924"/>
        <w:gridCol w:w="2028"/>
        <w:gridCol w:w="3291"/>
      </w:tblGrid>
      <w:tr w:rsidTr="00956951">
        <w:tblPrEx>
          <w:tblW w:w="0" w:type="auto"/>
          <w:tblLayout w:type="fixed"/>
          <w:tblCellMar>
            <w:left w:w="62" w:type="dxa"/>
            <w:right w:w="62" w:type="dxa"/>
          </w:tblCellMar>
          <w:tblLook w:val="0000"/>
        </w:tblPrEx>
        <w:trPr>
          <w:tblHeader/>
        </w:trPr>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BodyText"/>
            </w:pPr>
            <w:r w:rsidRPr="007878A7">
              <w:rPr>
                <w:rStyle w:val="SpecialBold"/>
              </w:rPr>
              <w:t>Unit code</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BodyText"/>
            </w:pPr>
            <w:r w:rsidRPr="007878A7">
              <w:rPr>
                <w:rStyle w:val="SpecialBold"/>
              </w:rPr>
              <w:t>Unit title</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rPr>
                <w:rStyle w:val="SpecialBold"/>
              </w:rPr>
              <w:t>Prerequisites</w:t>
            </w: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BSBCCO304B</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Provide sales solutions to customers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BSBCMM301A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Process customer complaints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 xml:space="preserve">BSBDES301A  </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Explore the use of colour</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BSBDES305A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Source and apply information on the history and theory of design</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 xml:space="preserve">BSBFIA301A </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Maintain financial records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CUVCOR09B</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Select and apply drawing techniques and media to represent and communicate the concept</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LMFFT4009B</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Match furnishing styles/materials to customer requirements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LMFGN3002B</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Estimate and cost job</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LMFID4009A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Research architectural styles and movements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LMF</w:t>
            </w:r>
            <w:r w:rsidRPr="007878A7">
              <w:t>KB3008A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Identify cabinet construction and installation methods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MEM16008A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 xml:space="preserve">Interact with computing technology  </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MSACMT251A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Apply quality standards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 xml:space="preserve">MSACMT271A </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Use sustainable environmental practices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MSAPMSUP201A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Receive or despatch goods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SIRRRPK010A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Recommend home and home improvement products and services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 xml:space="preserve">SIRXINV002A </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Maintain and order stock</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p>
        </w:tc>
      </w:tr>
      <w:tr w:rsidTr="00956951">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SIRXSLS004A</w:t>
            </w:r>
          </w:p>
        </w:tc>
        <w:tc>
          <w:tcPr>
            <w:tcW w:w="2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8A7">
            <w:pPr>
              <w:pStyle w:val="BodyText"/>
              <w:rPr>
                <w:lang w:val="en-NZ"/>
              </w:rPr>
            </w:pPr>
            <w:r w:rsidRPr="007878A7">
              <w:t>Build relationships with customers</w:t>
            </w:r>
          </w:p>
        </w:tc>
        <w:tc>
          <w:tcPr>
            <w:tcW w:w="3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8A7" w:rsidP="007878A7">
            <w:pPr>
              <w:pStyle w:val="BodyText"/>
            </w:pPr>
          </w:p>
        </w:tc>
      </w:tr>
    </w:tbl>
    <w:p w:rsidR="00000000" w:rsidRPr="007878A7" w:rsidP="007878A7">
      <w:pPr>
        <w:pStyle w:val="BodyText"/>
      </w:pPr>
    </w:p>
    <w:p w:rsidR="00000000" w:rsidRPr="007878A7" w:rsidP="007878A7">
      <w:pPr>
        <w:pStyle w:val="BodyText"/>
      </w:pPr>
      <w:r w:rsidRPr="007878A7">
        <w:rPr>
          <w:rStyle w:val="SpecialBold"/>
        </w:rPr>
        <w:t>Group B</w:t>
      </w:r>
    </w:p>
    <w:p w:rsidR="00000000" w:rsidRPr="007878A7" w:rsidP="007878A7">
      <w:pPr>
        <w:pStyle w:val="BodyText"/>
      </w:pPr>
    </w:p>
    <w:p w:rsidR="00000000" w:rsidRPr="007878A7" w:rsidP="007878A7">
      <w:pPr>
        <w:pStyle w:val="BodyText"/>
      </w:pPr>
      <w:r w:rsidRPr="007878A7">
        <w:t xml:space="preserve">Up to </w:t>
      </w:r>
      <w:r w:rsidRPr="007878A7">
        <w:rPr>
          <w:rStyle w:val="SpecialBold"/>
        </w:rPr>
        <w:t>three</w:t>
      </w:r>
      <w:r w:rsidRPr="007878A7">
        <w:t xml:space="preserve"> (</w:t>
      </w:r>
      <w:r w:rsidRPr="007878A7">
        <w:rPr>
          <w:rStyle w:val="SpecialBold"/>
        </w:rPr>
        <w:t>3</w:t>
      </w:r>
      <w:r w:rsidRPr="007878A7">
        <w:t xml:space="preserve">) relevant units may be chosen from </w:t>
      </w:r>
      <w:r w:rsidRPr="007878A7">
        <w:t>units not already selected in Group A, or units available in this Training Package or in other endorsed Training Packages and accredited courses. Those units must be aligned at Certificate III level or Certificate IV level (maximum 1 Certificate IV unit).</w:t>
      </w:r>
    </w:p>
    <w:p w:rsidR="00000000" w:rsidRPr="007878A7" w:rsidP="007878A7">
      <w:pPr>
        <w:pStyle w:val="BodyText"/>
      </w:pPr>
    </w:p>
    <w:p w:rsidR="00000000" w:rsidRPr="007878A7" w:rsidP="007878A7">
      <w:pPr>
        <w:pStyle w:val="BodyText"/>
      </w:pPr>
      <w:r w:rsidRPr="007878A7">
        <w:t>Units selected from other Training Packages and accredited courses via Group B must be relevant to the qualification outcome and not duplicate units available within this qualification.</w:t>
      </w:r>
    </w:p>
    <w:p w:rsidR="00000000" w:rsidRPr="007878A7" w:rsidP="007878A7">
      <w:pPr>
        <w:pStyle w:val="BodyText"/>
      </w:pPr>
    </w:p>
    <w:p w:rsidR="00956951" w:rsidP="007878A7">
      <w:pPr>
        <w:pStyle w:val="BodyText"/>
      </w:pPr>
      <w:r w:rsidRPr="007878A7">
        <w:t>If Competitive Manufacturing units are chosen (identified as MSACM i</w:t>
      </w:r>
      <w:r w:rsidRPr="007878A7">
        <w:t xml:space="preserve">n the code), these should only be selected on the basis of work requirements. </w:t>
      </w:r>
    </w:p>
    <w:p w:rsidR="00956951" w:rsidP="007878A7">
      <w:pPr>
        <w:pStyle w:val="BodyText"/>
      </w:pPr>
    </w:p>
    <w:p w:rsidR="00000000" w:rsidRPr="007878A7" w:rsidP="007878A7"/>
    <w:sectPr w:rsidSect="00787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51" w:rsidP="00956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51" w:rsidP="00787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6951" w:rsidP="00787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6951" w:rsidP="00787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51" w:rsidP="009569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51" w:rsidP="007878A7">
    <w:pPr>
      <w:pStyle w:val="Header"/>
      <w:framePr w:wrap="around"/>
    </w:pPr>
    <w:r>
      <w:fldChar w:fldCharType="begin"/>
    </w:r>
    <w:r>
      <w:instrText xml:space="preserve"> TITLE   \* MERGEFORMAT </w:instrText>
    </w:r>
    <w:r>
      <w:fldChar w:fldCharType="separate"/>
    </w:r>
    <w:r>
      <w:t>LMF32009 Certificate III in Kitchens and Bathrooms (Client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951" w:rsidP="007878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72BE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63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8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8A7"/>
    <w:pPr>
      <w:spacing w:before="360" w:after="60"/>
      <w:outlineLvl w:val="0"/>
    </w:pPr>
    <w:rPr>
      <w:sz w:val="32"/>
    </w:rPr>
  </w:style>
  <w:style w:type="paragraph" w:styleId="Heading2">
    <w:name w:val="heading 2"/>
    <w:basedOn w:val="HeadingBase"/>
    <w:next w:val="BodyText"/>
    <w:link w:val="Heading2Char"/>
    <w:qFormat/>
    <w:rsid w:val="007878A7"/>
    <w:pPr>
      <w:keepLines/>
      <w:spacing w:before="240" w:after="120"/>
      <w:outlineLvl w:val="1"/>
    </w:pPr>
    <w:rPr>
      <w:sz w:val="28"/>
      <w:szCs w:val="40"/>
    </w:rPr>
  </w:style>
  <w:style w:type="paragraph" w:styleId="Heading3">
    <w:name w:val="heading 3"/>
    <w:basedOn w:val="HeadingBase"/>
    <w:next w:val="BodyText"/>
    <w:link w:val="Heading3Char"/>
    <w:qFormat/>
    <w:rsid w:val="007878A7"/>
    <w:pPr>
      <w:spacing w:before="180" w:after="120"/>
      <w:outlineLvl w:val="2"/>
    </w:pPr>
    <w:rPr>
      <w:spacing w:val="-10"/>
      <w:kern w:val="32"/>
    </w:rPr>
  </w:style>
  <w:style w:type="paragraph" w:styleId="Heading4">
    <w:name w:val="heading 4"/>
    <w:basedOn w:val="HeadingBase"/>
    <w:next w:val="BodyText"/>
    <w:link w:val="Heading4Char"/>
    <w:qFormat/>
    <w:rsid w:val="007878A7"/>
    <w:pPr>
      <w:spacing w:before="160" w:after="120"/>
      <w:outlineLvl w:val="3"/>
    </w:pPr>
    <w:rPr>
      <w:sz w:val="22"/>
    </w:rPr>
  </w:style>
  <w:style w:type="paragraph" w:styleId="Heading5">
    <w:name w:val="heading 5"/>
    <w:basedOn w:val="HeadingBase"/>
    <w:next w:val="Normal"/>
    <w:link w:val="Heading5Char"/>
    <w:qFormat/>
    <w:rsid w:val="007878A7"/>
    <w:pPr>
      <w:spacing w:before="80"/>
      <w:outlineLvl w:val="4"/>
    </w:pPr>
    <w:rPr>
      <w:color w:val="918585"/>
      <w:sz w:val="20"/>
    </w:rPr>
  </w:style>
  <w:style w:type="paragraph" w:styleId="Heading6">
    <w:name w:val="heading 6"/>
    <w:basedOn w:val="HeadingBase"/>
    <w:next w:val="Normal"/>
    <w:link w:val="Heading6Char"/>
    <w:qFormat/>
    <w:rsid w:val="007878A7"/>
    <w:pPr>
      <w:spacing w:before="60"/>
      <w:outlineLvl w:val="5"/>
    </w:pPr>
    <w:rPr>
      <w:color w:val="918585"/>
      <w:sz w:val="20"/>
    </w:rPr>
  </w:style>
  <w:style w:type="paragraph" w:styleId="Heading7">
    <w:name w:val="heading 7"/>
    <w:basedOn w:val="Normal"/>
    <w:next w:val="Normal"/>
    <w:link w:val="Heading7Char"/>
    <w:qFormat/>
    <w:rsid w:val="007878A7"/>
    <w:pPr>
      <w:ind w:left="720"/>
      <w:outlineLvl w:val="6"/>
    </w:pPr>
    <w:rPr>
      <w:i/>
    </w:rPr>
  </w:style>
  <w:style w:type="paragraph" w:styleId="Heading8">
    <w:name w:val="heading 8"/>
    <w:basedOn w:val="Normal"/>
    <w:next w:val="Normal"/>
    <w:link w:val="Heading8Char"/>
    <w:qFormat/>
    <w:rsid w:val="007878A7"/>
    <w:pPr>
      <w:ind w:left="720"/>
      <w:outlineLvl w:val="7"/>
    </w:pPr>
    <w:rPr>
      <w:i/>
    </w:rPr>
  </w:style>
  <w:style w:type="paragraph" w:styleId="Heading9">
    <w:name w:val="heading 9"/>
    <w:basedOn w:val="Normal"/>
    <w:next w:val="Normal"/>
    <w:link w:val="Heading9Char"/>
    <w:qFormat/>
    <w:rsid w:val="007878A7"/>
    <w:pPr>
      <w:ind w:left="720"/>
      <w:outlineLvl w:val="8"/>
    </w:pPr>
    <w:rPr>
      <w:i/>
    </w:rPr>
  </w:style>
  <w:style w:type="character" w:default="1" w:styleId="DefaultParagraphFont">
    <w:name w:val="Default Paragraph Font"/>
    <w:uiPriority w:val="1"/>
    <w:unhideWhenUsed/>
    <w:rsid w:val="00787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8A7"/>
  </w:style>
  <w:style w:type="character" w:customStyle="1" w:styleId="Heading1Char">
    <w:name w:val="Heading 1 Char"/>
    <w:basedOn w:val="DefaultParagraphFont"/>
    <w:link w:val="Heading1"/>
    <w:rsid w:val="007878A7"/>
    <w:rPr>
      <w:rFonts w:ascii="Times New Roman" w:eastAsia="Times New Roman" w:hAnsi="Times New Roman" w:cs="Times New Roman"/>
      <w:b/>
      <w:sz w:val="32"/>
      <w:szCs w:val="20"/>
      <w:lang w:eastAsia="en-US"/>
    </w:rPr>
  </w:style>
  <w:style w:type="paragraph" w:styleId="BodyText">
    <w:name w:val="Body Text"/>
    <w:basedOn w:val="Normal"/>
    <w:link w:val="BodyTextChar"/>
    <w:rsid w:val="007878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8A7"/>
    <w:rPr>
      <w:rFonts w:ascii="Times New Roman" w:eastAsia="Times New Roman" w:hAnsi="Times New Roman" w:cs="Times New Roman"/>
      <w:sz w:val="24"/>
      <w:lang w:val="en-US" w:eastAsia="en-US"/>
    </w:rPr>
  </w:style>
  <w:style w:type="paragraph" w:styleId="Footer">
    <w:name w:val="footer"/>
    <w:basedOn w:val="Normal"/>
    <w:link w:val="FooterChar"/>
    <w:rsid w:val="00787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8A7"/>
    <w:rPr>
      <w:rFonts w:ascii="Times New Roman" w:eastAsia="Times New Roman" w:hAnsi="Times New Roman" w:cs="Times New Roman"/>
      <w:sz w:val="16"/>
      <w:lang w:val="en-US" w:eastAsia="en-US"/>
    </w:rPr>
  </w:style>
  <w:style w:type="paragraph" w:styleId="ListBullet">
    <w:name w:val="List Bullet"/>
    <w:basedOn w:val="List"/>
    <w:rsid w:val="007878A7"/>
    <w:pPr>
      <w:numPr>
        <w:numId w:val="12"/>
      </w:numPr>
      <w:tabs>
        <w:tab w:val="clear" w:pos="340"/>
      </w:tabs>
      <w:spacing w:before="40" w:after="40"/>
    </w:pPr>
  </w:style>
  <w:style w:type="character" w:customStyle="1" w:styleId="SpecialBold">
    <w:name w:val="Special Bold"/>
    <w:basedOn w:val="DefaultParagraphFont"/>
    <w:rsid w:val="007878A7"/>
    <w:rPr>
      <w:b/>
      <w:spacing w:val="0"/>
    </w:rPr>
  </w:style>
  <w:style w:type="paragraph" w:styleId="Header">
    <w:name w:val="header"/>
    <w:basedOn w:val="Normal"/>
    <w:link w:val="HeaderChar"/>
    <w:rsid w:val="00787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8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8A7"/>
    <w:pPr>
      <w:spacing w:before="240" w:after="120"/>
      <w:outlineLvl w:val="0"/>
    </w:pPr>
    <w:rPr>
      <w:rFonts w:ascii="Times New Roman" w:hAnsi="Times New Roman"/>
      <w:b/>
      <w:sz w:val="28"/>
    </w:rPr>
  </w:style>
  <w:style w:type="paragraph" w:customStyle="1" w:styleId="AllowPageBreak">
    <w:name w:val="AllowPageBreak"/>
    <w:rsid w:val="00787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8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8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8A7"/>
    <w:rPr>
      <w:rFonts w:ascii="Courier New" w:eastAsia="Times New Roman" w:hAnsi="Courier New" w:cs="Times New Roman"/>
      <w:i/>
      <w:szCs w:val="20"/>
      <w:lang w:val="en-US" w:eastAsia="en-US"/>
    </w:rPr>
  </w:style>
  <w:style w:type="paragraph" w:customStyle="1" w:styleId="HeadingBase">
    <w:name w:val="Heading Base"/>
    <w:rsid w:val="00787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8A7"/>
    <w:pPr>
      <w:tabs>
        <w:tab w:val="right" w:leader="dot" w:pos="9072"/>
      </w:tabs>
      <w:ind w:left="567"/>
    </w:pPr>
    <w:rPr>
      <w:szCs w:val="22"/>
    </w:rPr>
  </w:style>
  <w:style w:type="paragraph" w:customStyle="1" w:styleId="TOCBase">
    <w:name w:val="TOC Base"/>
    <w:rsid w:val="00787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8A7"/>
    <w:pPr>
      <w:tabs>
        <w:tab w:val="right" w:leader="dot" w:pos="9072"/>
      </w:tabs>
      <w:spacing w:before="40" w:after="40"/>
      <w:ind w:left="284"/>
    </w:pPr>
    <w:rPr>
      <w:rFonts w:ascii="Times New Roman" w:hAnsi="Times New Roman"/>
    </w:rPr>
  </w:style>
  <w:style w:type="paragraph" w:styleId="TOC1">
    <w:name w:val="toc 1"/>
    <w:basedOn w:val="TOCBase"/>
    <w:next w:val="Normal"/>
    <w:rsid w:val="00787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8A7"/>
    <w:pPr>
      <w:spacing w:before="5040"/>
      <w:jc w:val="center"/>
    </w:pPr>
    <w:rPr>
      <w:sz w:val="48"/>
      <w:szCs w:val="72"/>
      <w:lang w:val="en-US"/>
    </w:rPr>
  </w:style>
  <w:style w:type="character" w:customStyle="1" w:styleId="TitleChar">
    <w:name w:val="Title Char"/>
    <w:basedOn w:val="DefaultParagraphFont"/>
    <w:link w:val="Title"/>
    <w:rsid w:val="00787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8A7"/>
    <w:pPr>
      <w:tabs>
        <w:tab w:val="left" w:pos="3600"/>
        <w:tab w:val="left" w:pos="3958"/>
      </w:tabs>
    </w:pPr>
  </w:style>
  <w:style w:type="paragraph" w:styleId="List">
    <w:name w:val="List"/>
    <w:basedOn w:val="BodyText"/>
    <w:next w:val="BodyText"/>
    <w:rsid w:val="007878A7"/>
    <w:pPr>
      <w:tabs>
        <w:tab w:val="left" w:pos="340"/>
      </w:tabs>
      <w:spacing w:before="60" w:after="60"/>
      <w:ind w:left="340" w:hanging="340"/>
    </w:pPr>
  </w:style>
  <w:style w:type="paragraph" w:customStyle="1" w:styleId="Note">
    <w:name w:val="Note"/>
    <w:basedOn w:val="BodyText"/>
    <w:rsid w:val="00787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8A7"/>
    <w:pPr>
      <w:framePr w:wrap="auto" w:hAnchor="text" w:y="6049"/>
    </w:pPr>
    <w:rPr>
      <w:color w:val="000000"/>
      <w:sz w:val="40"/>
    </w:rPr>
  </w:style>
  <w:style w:type="paragraph" w:customStyle="1" w:styleId="TOCTitle">
    <w:name w:val="TOCTitle"/>
    <w:basedOn w:val="Heading1"/>
    <w:rsid w:val="007878A7"/>
    <w:pPr>
      <w:spacing w:after="240"/>
      <w:jc w:val="center"/>
      <w:outlineLvl w:val="9"/>
    </w:pPr>
    <w:rPr>
      <w:caps/>
    </w:rPr>
  </w:style>
  <w:style w:type="paragraph" w:customStyle="1" w:styleId="Version">
    <w:name w:val="Version"/>
    <w:rsid w:val="007878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8A7"/>
    <w:pPr>
      <w:numPr>
        <w:numId w:val="13"/>
      </w:numPr>
      <w:tabs>
        <w:tab w:val="clear" w:pos="680"/>
      </w:tabs>
    </w:pPr>
  </w:style>
  <w:style w:type="paragraph" w:styleId="Index1">
    <w:name w:val="index 1"/>
    <w:basedOn w:val="Normal"/>
    <w:next w:val="Normal"/>
    <w:semiHidden/>
    <w:rsid w:val="007878A7"/>
    <w:pPr>
      <w:keepNext w:val="0"/>
      <w:tabs>
        <w:tab w:val="right" w:pos="4176"/>
      </w:tabs>
      <w:ind w:left="198" w:hanging="198"/>
    </w:pPr>
    <w:rPr>
      <w:rFonts w:ascii="Garamond" w:hAnsi="Garamond"/>
    </w:rPr>
  </w:style>
  <w:style w:type="paragraph" w:styleId="IndexHeading">
    <w:name w:val="index heading"/>
    <w:basedOn w:val="Normal"/>
    <w:next w:val="Index1"/>
    <w:semiHidden/>
    <w:rsid w:val="007878A7"/>
    <w:pPr>
      <w:spacing w:before="120" w:after="120"/>
    </w:pPr>
    <w:rPr>
      <w:rFonts w:ascii="Arial" w:hAnsi="Arial"/>
      <w:b/>
      <w:color w:val="918585"/>
      <w:sz w:val="24"/>
    </w:rPr>
  </w:style>
  <w:style w:type="paragraph" w:customStyle="1" w:styleId="Chapter">
    <w:name w:val="Chapter"/>
    <w:basedOn w:val="Normal"/>
    <w:rsid w:val="007878A7"/>
    <w:pPr>
      <w:spacing w:before="240"/>
    </w:pPr>
    <w:rPr>
      <w:rFonts w:ascii="Times New Roman" w:hAnsi="Times New Roman"/>
      <w:smallCaps/>
      <w:spacing w:val="80"/>
      <w:sz w:val="28"/>
    </w:rPr>
  </w:style>
  <w:style w:type="paragraph" w:customStyle="1" w:styleId="InChapter">
    <w:name w:val="InChapter"/>
    <w:basedOn w:val="Heading3"/>
    <w:rsid w:val="007878A7"/>
    <w:pPr>
      <w:spacing w:after="240"/>
      <w:outlineLvl w:val="9"/>
    </w:pPr>
    <w:rPr>
      <w:noProof/>
    </w:rPr>
  </w:style>
  <w:style w:type="paragraph" w:styleId="Index2">
    <w:name w:val="index 2"/>
    <w:basedOn w:val="Normal"/>
    <w:next w:val="Normal"/>
    <w:semiHidden/>
    <w:rsid w:val="007878A7"/>
    <w:pPr>
      <w:tabs>
        <w:tab w:val="right" w:pos="4176"/>
      </w:tabs>
      <w:ind w:left="568" w:hanging="284"/>
    </w:pPr>
    <w:rPr>
      <w:rFonts w:ascii="Garamond" w:hAnsi="Garamond"/>
    </w:rPr>
  </w:style>
  <w:style w:type="paragraph" w:customStyle="1" w:styleId="Byline">
    <w:name w:val="Byline"/>
    <w:rsid w:val="00787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8A7"/>
    <w:pPr>
      <w:tabs>
        <w:tab w:val="clear" w:pos="3600"/>
        <w:tab w:val="clear" w:pos="3958"/>
      </w:tabs>
      <w:jc w:val="right"/>
    </w:pPr>
  </w:style>
  <w:style w:type="character" w:styleId="Emphasis">
    <w:name w:val="Emphasis"/>
    <w:basedOn w:val="DefaultParagraphFont"/>
    <w:qFormat/>
    <w:rsid w:val="007878A7"/>
    <w:rPr>
      <w:i/>
    </w:rPr>
  </w:style>
  <w:style w:type="paragraph" w:styleId="Caption">
    <w:name w:val="caption"/>
    <w:basedOn w:val="BodyText"/>
    <w:next w:val="Normal"/>
    <w:qFormat/>
    <w:rsid w:val="007878A7"/>
    <w:pPr>
      <w:framePr w:w="2268" w:hSpace="181" w:vSpace="181" w:wrap="around" w:vAnchor="text" w:hAnchor="page" w:x="1135" w:y="285" w:anchorLock="1"/>
    </w:pPr>
    <w:rPr>
      <w:i/>
    </w:rPr>
  </w:style>
  <w:style w:type="paragraph" w:customStyle="1" w:styleId="MiniTOCTitle">
    <w:name w:val="MiniTOCTitle"/>
    <w:basedOn w:val="Heading4"/>
    <w:rsid w:val="007878A7"/>
    <w:pPr>
      <w:spacing w:before="240"/>
      <w:outlineLvl w:val="9"/>
    </w:pPr>
    <w:rPr>
      <w:noProof/>
      <w:sz w:val="24"/>
    </w:rPr>
  </w:style>
  <w:style w:type="paragraph" w:customStyle="1" w:styleId="MiniTOCItem">
    <w:name w:val="MiniTOCItem"/>
    <w:basedOn w:val="ListBullet"/>
    <w:rsid w:val="007878A7"/>
    <w:pPr>
      <w:numPr>
        <w:numId w:val="0"/>
      </w:numPr>
      <w:tabs>
        <w:tab w:val="right" w:leader="dot" w:pos="6521"/>
      </w:tabs>
      <w:spacing w:before="0" w:after="0"/>
    </w:pPr>
  </w:style>
  <w:style w:type="paragraph" w:customStyle="1" w:styleId="TOFTitle">
    <w:name w:val="TOFTitle"/>
    <w:basedOn w:val="TOCTitle"/>
    <w:rsid w:val="007878A7"/>
  </w:style>
  <w:style w:type="paragraph" w:styleId="TableofFigures">
    <w:name w:val="table of figures"/>
    <w:basedOn w:val="Normal"/>
    <w:next w:val="Normal"/>
    <w:semiHidden/>
    <w:rsid w:val="007878A7"/>
    <w:pPr>
      <w:tabs>
        <w:tab w:val="right" w:leader="dot" w:pos="9072"/>
      </w:tabs>
      <w:ind w:left="970" w:hanging="403"/>
    </w:pPr>
    <w:rPr>
      <w:rFonts w:ascii="Times New Roman" w:hAnsi="Times New Roman"/>
      <w:b/>
    </w:rPr>
  </w:style>
  <w:style w:type="paragraph" w:styleId="ListNumber">
    <w:name w:val="List Number"/>
    <w:basedOn w:val="List"/>
    <w:rsid w:val="007878A7"/>
    <w:pPr>
      <w:numPr>
        <w:numId w:val="10"/>
      </w:numPr>
    </w:pPr>
  </w:style>
  <w:style w:type="character" w:customStyle="1" w:styleId="WingdingSymbols">
    <w:name w:val="Wingding Symbols"/>
    <w:rsid w:val="007878A7"/>
    <w:rPr>
      <w:rFonts w:ascii="Wingdings" w:hAnsi="Wingdings"/>
    </w:rPr>
  </w:style>
  <w:style w:type="paragraph" w:customStyle="1" w:styleId="TableHeading">
    <w:name w:val="Table Heading"/>
    <w:basedOn w:val="HeadingBase"/>
    <w:rsid w:val="007878A7"/>
    <w:pPr>
      <w:keepLines/>
      <w:pBdr>
        <w:bottom w:val="single" w:sz="6" w:space="1" w:color="918585"/>
      </w:pBdr>
      <w:spacing w:before="240"/>
    </w:pPr>
  </w:style>
  <w:style w:type="character" w:customStyle="1" w:styleId="HotSpot">
    <w:name w:val="HotSpot"/>
    <w:rsid w:val="007878A7"/>
    <w:rPr>
      <w:color w:val="0033CC"/>
      <w:u w:val="none"/>
    </w:rPr>
  </w:style>
  <w:style w:type="paragraph" w:customStyle="1" w:styleId="BodyTextRight">
    <w:name w:val="Body Text Right"/>
    <w:basedOn w:val="BodyText"/>
    <w:rsid w:val="007878A7"/>
    <w:pPr>
      <w:spacing w:before="0" w:after="0"/>
      <w:jc w:val="right"/>
    </w:pPr>
  </w:style>
  <w:style w:type="paragraph" w:styleId="Index3">
    <w:name w:val="index 3"/>
    <w:basedOn w:val="ListNumber2"/>
    <w:next w:val="Normal"/>
    <w:semiHidden/>
    <w:rsid w:val="007878A7"/>
    <w:pPr>
      <w:numPr>
        <w:numId w:val="0"/>
      </w:numPr>
      <w:tabs>
        <w:tab w:val="right" w:leader="dot" w:pos="4176"/>
      </w:tabs>
    </w:pPr>
  </w:style>
  <w:style w:type="paragraph" w:styleId="ListNumber2">
    <w:name w:val="List Number 2"/>
    <w:basedOn w:val="List2"/>
    <w:rsid w:val="007878A7"/>
    <w:pPr>
      <w:numPr>
        <w:numId w:val="9"/>
      </w:numPr>
      <w:tabs>
        <w:tab w:val="clear" w:pos="1060"/>
      </w:tabs>
    </w:pPr>
  </w:style>
  <w:style w:type="paragraph" w:customStyle="1" w:styleId="MarginNote">
    <w:name w:val="Margin Note"/>
    <w:basedOn w:val="BodyText"/>
    <w:rsid w:val="00787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8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8A7"/>
    <w:rPr>
      <w:sz w:val="32"/>
    </w:rPr>
  </w:style>
  <w:style w:type="paragraph" w:customStyle="1" w:styleId="HeadingProcedure">
    <w:name w:val="Heading Procedure"/>
    <w:basedOn w:val="HeadingBase"/>
    <w:next w:val="Normal"/>
    <w:rsid w:val="007878A7"/>
    <w:pPr>
      <w:tabs>
        <w:tab w:val="left" w:pos="0"/>
      </w:tabs>
      <w:spacing w:before="120" w:after="60"/>
    </w:pPr>
    <w:rPr>
      <w:i/>
      <w:color w:val="918585"/>
      <w:sz w:val="22"/>
    </w:rPr>
  </w:style>
  <w:style w:type="paragraph" w:customStyle="1" w:styleId="TableBodyText">
    <w:name w:val="Table Body Text"/>
    <w:basedOn w:val="BodyText"/>
    <w:rsid w:val="007878A7"/>
    <w:pPr>
      <w:spacing w:before="60" w:after="60"/>
    </w:pPr>
  </w:style>
  <w:style w:type="paragraph" w:styleId="ListContinue">
    <w:name w:val="List Continue"/>
    <w:basedOn w:val="List"/>
    <w:rsid w:val="007878A7"/>
    <w:pPr>
      <w:ind w:firstLine="0"/>
    </w:pPr>
  </w:style>
  <w:style w:type="paragraph" w:customStyle="1" w:styleId="ListNote">
    <w:name w:val="List Note"/>
    <w:basedOn w:val="List"/>
    <w:rsid w:val="007878A7"/>
    <w:pPr>
      <w:pBdr>
        <w:top w:val="single" w:sz="6" w:space="2" w:color="918585"/>
        <w:bottom w:val="single" w:sz="6" w:space="2" w:color="918585"/>
      </w:pBdr>
      <w:tabs>
        <w:tab w:val="left" w:pos="1021"/>
      </w:tabs>
      <w:ind w:firstLine="0"/>
    </w:pPr>
  </w:style>
  <w:style w:type="paragraph" w:customStyle="1" w:styleId="Warning">
    <w:name w:val="Warning"/>
    <w:basedOn w:val="BodyText"/>
    <w:rsid w:val="007878A7"/>
    <w:pPr>
      <w:shd w:val="clear" w:color="auto" w:fill="D9D9D9"/>
      <w:tabs>
        <w:tab w:val="left" w:pos="992"/>
      </w:tabs>
      <w:ind w:left="119" w:right="119"/>
    </w:pPr>
    <w:rPr>
      <w:sz w:val="20"/>
    </w:rPr>
  </w:style>
  <w:style w:type="paragraph" w:customStyle="1" w:styleId="MarginIcons">
    <w:name w:val="Margin Icons"/>
    <w:basedOn w:val="BodyText"/>
    <w:rsid w:val="00787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8A7"/>
    <w:rPr>
      <w:rFonts w:ascii="Courier New" w:hAnsi="Courier New"/>
    </w:rPr>
  </w:style>
  <w:style w:type="paragraph" w:customStyle="1" w:styleId="NoteBullet">
    <w:name w:val="Note Bullet"/>
    <w:basedOn w:val="Note"/>
    <w:rsid w:val="007878A7"/>
    <w:pPr>
      <w:tabs>
        <w:tab w:val="clear" w:pos="680"/>
      </w:tabs>
      <w:spacing w:before="60" w:after="60"/>
    </w:pPr>
  </w:style>
  <w:style w:type="paragraph" w:customStyle="1" w:styleId="SubHeading2">
    <w:name w:val="SubHeading2"/>
    <w:basedOn w:val="HeadingBase"/>
    <w:rsid w:val="007878A7"/>
    <w:pPr>
      <w:spacing w:before="240" w:after="60"/>
    </w:pPr>
    <w:rPr>
      <w:sz w:val="20"/>
    </w:rPr>
  </w:style>
  <w:style w:type="paragraph" w:customStyle="1" w:styleId="SubHeading1">
    <w:name w:val="SubHeading1"/>
    <w:basedOn w:val="HeadingBase"/>
    <w:rsid w:val="007878A7"/>
    <w:pPr>
      <w:spacing w:before="240" w:after="60"/>
    </w:pPr>
    <w:rPr>
      <w:color w:val="918585"/>
      <w:sz w:val="22"/>
    </w:rPr>
  </w:style>
  <w:style w:type="paragraph" w:customStyle="1" w:styleId="SideHeading">
    <w:name w:val="Side Heading"/>
    <w:basedOn w:val="HeadingBase"/>
    <w:rsid w:val="00787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8A7"/>
    <w:pPr>
      <w:tabs>
        <w:tab w:val="num" w:pos="360"/>
      </w:tabs>
    </w:pPr>
  </w:style>
  <w:style w:type="paragraph" w:styleId="PlainText">
    <w:name w:val="Plain Text"/>
    <w:basedOn w:val="Normal"/>
    <w:link w:val="PlainTextChar"/>
    <w:rsid w:val="007878A7"/>
    <w:rPr>
      <w:sz w:val="20"/>
    </w:rPr>
  </w:style>
  <w:style w:type="character" w:customStyle="1" w:styleId="PlainTextChar">
    <w:name w:val="Plain Text Char"/>
    <w:basedOn w:val="DefaultParagraphFont"/>
    <w:link w:val="PlainText"/>
    <w:rsid w:val="007878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78A7"/>
    <w:rPr>
      <w:b/>
      <w:smallCaps/>
    </w:rPr>
  </w:style>
  <w:style w:type="paragraph" w:customStyle="1" w:styleId="TableListNumber">
    <w:name w:val="Table List Number"/>
    <w:basedOn w:val="ListNumber"/>
    <w:rsid w:val="007878A7"/>
    <w:pPr>
      <w:numPr>
        <w:numId w:val="0"/>
      </w:numPr>
    </w:pPr>
  </w:style>
  <w:style w:type="paragraph" w:styleId="TOC4">
    <w:name w:val="toc 4"/>
    <w:basedOn w:val="TOCBase"/>
    <w:next w:val="Normal"/>
    <w:semiHidden/>
    <w:rsid w:val="007878A7"/>
    <w:pPr>
      <w:tabs>
        <w:tab w:val="right" w:leader="dot" w:pos="9071"/>
      </w:tabs>
      <w:ind w:left="1701"/>
    </w:pPr>
  </w:style>
  <w:style w:type="paragraph" w:customStyle="1" w:styleId="ListAlpha">
    <w:name w:val="List Alpha"/>
    <w:basedOn w:val="List"/>
    <w:rsid w:val="007878A7"/>
    <w:pPr>
      <w:numPr>
        <w:numId w:val="8"/>
      </w:numPr>
    </w:pPr>
  </w:style>
  <w:style w:type="paragraph" w:customStyle="1" w:styleId="ListAlpha2">
    <w:name w:val="List Alpha 2"/>
    <w:basedOn w:val="List2"/>
    <w:rsid w:val="007878A7"/>
    <w:pPr>
      <w:numPr>
        <w:numId w:val="7"/>
      </w:numPr>
    </w:pPr>
  </w:style>
  <w:style w:type="paragraph" w:styleId="List2">
    <w:name w:val="List 2"/>
    <w:basedOn w:val="BodyText"/>
    <w:rsid w:val="007878A7"/>
    <w:pPr>
      <w:tabs>
        <w:tab w:val="left" w:pos="680"/>
      </w:tabs>
      <w:spacing w:before="60" w:after="60"/>
      <w:ind w:left="680" w:hanging="340"/>
    </w:pPr>
  </w:style>
  <w:style w:type="paragraph" w:styleId="List3">
    <w:name w:val="List 3"/>
    <w:basedOn w:val="BodyText"/>
    <w:rsid w:val="007878A7"/>
    <w:pPr>
      <w:tabs>
        <w:tab w:val="left" w:pos="1021"/>
      </w:tabs>
      <w:spacing w:before="60" w:after="60"/>
      <w:ind w:left="1020" w:hanging="340"/>
    </w:pPr>
  </w:style>
  <w:style w:type="paragraph" w:styleId="List4">
    <w:name w:val="List 4"/>
    <w:basedOn w:val="BodyText"/>
    <w:rsid w:val="007878A7"/>
    <w:pPr>
      <w:tabs>
        <w:tab w:val="left" w:pos="1361"/>
      </w:tabs>
      <w:spacing w:before="60" w:after="60"/>
      <w:ind w:left="1361" w:hanging="340"/>
    </w:pPr>
  </w:style>
  <w:style w:type="paragraph" w:styleId="List5">
    <w:name w:val="List 5"/>
    <w:basedOn w:val="BodyText"/>
    <w:rsid w:val="007878A7"/>
    <w:pPr>
      <w:tabs>
        <w:tab w:val="left" w:pos="1701"/>
      </w:tabs>
      <w:spacing w:before="60" w:after="60"/>
      <w:ind w:left="1701" w:hanging="340"/>
    </w:pPr>
  </w:style>
  <w:style w:type="paragraph" w:styleId="ListBullet3">
    <w:name w:val="List Bullet 3"/>
    <w:basedOn w:val="List3"/>
    <w:rsid w:val="007878A7"/>
    <w:pPr>
      <w:numPr>
        <w:numId w:val="14"/>
      </w:numPr>
      <w:tabs>
        <w:tab w:val="clear" w:pos="1021"/>
      </w:tabs>
      <w:ind w:left="1037" w:hanging="357"/>
    </w:pPr>
  </w:style>
  <w:style w:type="paragraph" w:styleId="ListBullet4">
    <w:name w:val="List Bullet 4"/>
    <w:basedOn w:val="List4"/>
    <w:rsid w:val="007878A7"/>
    <w:pPr>
      <w:numPr>
        <w:numId w:val="2"/>
      </w:numPr>
    </w:pPr>
  </w:style>
  <w:style w:type="paragraph" w:styleId="ListBullet5">
    <w:name w:val="List Bullet 5"/>
    <w:basedOn w:val="List5"/>
    <w:rsid w:val="007878A7"/>
    <w:pPr>
      <w:numPr>
        <w:numId w:val="3"/>
      </w:numPr>
    </w:pPr>
  </w:style>
  <w:style w:type="paragraph" w:styleId="ListContinue2">
    <w:name w:val="List Continue 2"/>
    <w:basedOn w:val="List2"/>
    <w:rsid w:val="007878A7"/>
    <w:pPr>
      <w:ind w:firstLine="0"/>
    </w:pPr>
  </w:style>
  <w:style w:type="paragraph" w:styleId="ListContinue3">
    <w:name w:val="List Continue 3"/>
    <w:basedOn w:val="List3"/>
    <w:rsid w:val="007878A7"/>
    <w:pPr>
      <w:ind w:left="1021" w:firstLine="0"/>
    </w:pPr>
  </w:style>
  <w:style w:type="paragraph" w:styleId="ListContinue4">
    <w:name w:val="List Continue 4"/>
    <w:basedOn w:val="List4"/>
    <w:rsid w:val="007878A7"/>
    <w:pPr>
      <w:ind w:firstLine="0"/>
    </w:pPr>
  </w:style>
  <w:style w:type="paragraph" w:styleId="ListContinue5">
    <w:name w:val="List Continue 5"/>
    <w:basedOn w:val="List5"/>
    <w:rsid w:val="007878A7"/>
    <w:pPr>
      <w:ind w:firstLine="0"/>
    </w:pPr>
  </w:style>
  <w:style w:type="paragraph" w:styleId="ListNumber3">
    <w:name w:val="List Number 3"/>
    <w:basedOn w:val="List3"/>
    <w:rsid w:val="007878A7"/>
    <w:pPr>
      <w:numPr>
        <w:numId w:val="4"/>
      </w:numPr>
    </w:pPr>
  </w:style>
  <w:style w:type="paragraph" w:styleId="ListNumber4">
    <w:name w:val="List Number 4"/>
    <w:basedOn w:val="List4"/>
    <w:rsid w:val="007878A7"/>
    <w:pPr>
      <w:numPr>
        <w:numId w:val="5"/>
      </w:numPr>
    </w:pPr>
  </w:style>
  <w:style w:type="paragraph" w:styleId="ListNumber5">
    <w:name w:val="List Number 5"/>
    <w:basedOn w:val="List5"/>
    <w:rsid w:val="007878A7"/>
    <w:pPr>
      <w:numPr>
        <w:numId w:val="6"/>
      </w:numPr>
    </w:pPr>
  </w:style>
  <w:style w:type="paragraph" w:styleId="BlockText">
    <w:name w:val="Block Text"/>
    <w:basedOn w:val="Normal"/>
    <w:rsid w:val="007878A7"/>
    <w:pPr>
      <w:spacing w:after="120"/>
      <w:ind w:left="1440" w:right="1440"/>
    </w:pPr>
  </w:style>
  <w:style w:type="character" w:customStyle="1" w:styleId="Subscript">
    <w:name w:val="Subscript"/>
    <w:basedOn w:val="DefaultParagraphFont"/>
    <w:rsid w:val="007878A7"/>
    <w:rPr>
      <w:sz w:val="16"/>
      <w:vertAlign w:val="subscript"/>
    </w:rPr>
  </w:style>
  <w:style w:type="character" w:customStyle="1" w:styleId="Superscript">
    <w:name w:val="Superscript"/>
    <w:basedOn w:val="DefaultParagraphFont"/>
    <w:rsid w:val="007878A7"/>
    <w:rPr>
      <w:sz w:val="16"/>
      <w:vertAlign w:val="superscript"/>
    </w:rPr>
  </w:style>
  <w:style w:type="character" w:customStyle="1" w:styleId="Symbols">
    <w:name w:val="Symbols"/>
    <w:basedOn w:val="DefaultParagraphFont"/>
    <w:rsid w:val="007878A7"/>
    <w:rPr>
      <w:rFonts w:ascii="Symbol" w:hAnsi="Symbol"/>
    </w:rPr>
  </w:style>
  <w:style w:type="character" w:customStyle="1" w:styleId="MenuOptions">
    <w:name w:val="Menu Options"/>
    <w:basedOn w:val="DefaultParagraphFont"/>
    <w:rsid w:val="007878A7"/>
    <w:rPr>
      <w:rFonts w:ascii="Arial Narrow" w:hAnsi="Arial Narrow"/>
      <w:smallCaps/>
    </w:rPr>
  </w:style>
  <w:style w:type="character" w:customStyle="1" w:styleId="Buttons">
    <w:name w:val="Buttons"/>
    <w:basedOn w:val="DefaultParagraphFont"/>
    <w:rsid w:val="007878A7"/>
    <w:rPr>
      <w:b/>
    </w:rPr>
  </w:style>
  <w:style w:type="character" w:customStyle="1" w:styleId="Underlined">
    <w:name w:val="Underlined"/>
    <w:basedOn w:val="DefaultParagraphFont"/>
    <w:rsid w:val="007878A7"/>
    <w:rPr>
      <w:u w:val="single"/>
    </w:rPr>
  </w:style>
  <w:style w:type="paragraph" w:customStyle="1" w:styleId="TableBodyTextRight">
    <w:name w:val="Table Body Text Right"/>
    <w:basedOn w:val="TableBodyText"/>
    <w:rsid w:val="007878A7"/>
    <w:pPr>
      <w:widowControl w:val="0"/>
      <w:autoSpaceDE w:val="0"/>
      <w:autoSpaceDN w:val="0"/>
      <w:adjustRightInd w:val="0"/>
      <w:jc w:val="right"/>
    </w:pPr>
    <w:rPr>
      <w:rFonts w:cs="Arial"/>
      <w:szCs w:val="18"/>
    </w:rPr>
  </w:style>
  <w:style w:type="paragraph" w:customStyle="1" w:styleId="CopyrightText">
    <w:name w:val="Copyright Text"/>
    <w:basedOn w:val="BodyText"/>
    <w:rsid w:val="007878A7"/>
    <w:rPr>
      <w:sz w:val="18"/>
    </w:rPr>
  </w:style>
  <w:style w:type="paragraph" w:customStyle="1" w:styleId="BodySmallRight">
    <w:name w:val="Body Small Right"/>
    <w:basedOn w:val="BodyTextRight"/>
    <w:rsid w:val="007878A7"/>
    <w:rPr>
      <w:sz w:val="18"/>
      <w:szCs w:val="18"/>
    </w:rPr>
  </w:style>
  <w:style w:type="paragraph" w:customStyle="1" w:styleId="MarginEdition">
    <w:name w:val="Margin Edition"/>
    <w:basedOn w:val="MarginNote"/>
    <w:rsid w:val="007878A7"/>
    <w:pPr>
      <w:spacing w:before="0" w:after="0"/>
    </w:pPr>
    <w:rPr>
      <w:rFonts w:ascii="Times New Roman" w:hAnsi="Times New Roman"/>
      <w:color w:val="999999"/>
    </w:rPr>
  </w:style>
  <w:style w:type="paragraph" w:customStyle="1" w:styleId="Spacer">
    <w:name w:val="Spacer"/>
    <w:basedOn w:val="Normal"/>
    <w:rsid w:val="007878A7"/>
    <w:rPr>
      <w:sz w:val="2"/>
      <w:szCs w:val="2"/>
    </w:rPr>
  </w:style>
  <w:style w:type="character" w:customStyle="1" w:styleId="Small">
    <w:name w:val="Small"/>
    <w:basedOn w:val="DefaultParagraphFont"/>
    <w:rsid w:val="007878A7"/>
    <w:rPr>
      <w:sz w:val="16"/>
    </w:rPr>
  </w:style>
  <w:style w:type="paragraph" w:customStyle="1" w:styleId="WideTable">
    <w:name w:val="Wide Table"/>
    <w:basedOn w:val="Normal"/>
    <w:rsid w:val="007878A7"/>
    <w:pPr>
      <w:ind w:left="-1418"/>
    </w:pPr>
    <w:rPr>
      <w:sz w:val="2"/>
      <w:szCs w:val="2"/>
    </w:rPr>
  </w:style>
  <w:style w:type="character" w:styleId="PageNumber">
    <w:name w:val="page number"/>
    <w:basedOn w:val="DefaultParagraphFont"/>
    <w:rsid w:val="007878A7"/>
  </w:style>
  <w:style w:type="paragraph" w:styleId="Quote">
    <w:name w:val="Quote"/>
    <w:basedOn w:val="Heading1"/>
    <w:link w:val="QuoteChar"/>
    <w:qFormat/>
    <w:rsid w:val="007878A7"/>
    <w:rPr>
      <w:b w:val="0"/>
      <w:sz w:val="72"/>
      <w:szCs w:val="72"/>
      <w:lang w:val="en-NZ"/>
    </w:rPr>
  </w:style>
  <w:style w:type="character" w:customStyle="1" w:styleId="QuoteChar">
    <w:name w:val="Quote Char"/>
    <w:basedOn w:val="DefaultParagraphFont"/>
    <w:link w:val="Quote"/>
    <w:rsid w:val="00787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8A7"/>
    <w:pPr>
      <w:pageBreakBefore/>
    </w:pPr>
  </w:style>
  <w:style w:type="paragraph" w:customStyle="1" w:styleId="Border">
    <w:name w:val="Border"/>
    <w:basedOn w:val="Normal"/>
    <w:qFormat/>
    <w:rsid w:val="00787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8A7"/>
    <w:rPr>
      <w:b/>
      <w:bCs/>
      <w:i/>
      <w:iCs/>
      <w:color w:val="auto"/>
    </w:rPr>
  </w:style>
  <w:style w:type="paragraph" w:styleId="IntenseQuote">
    <w:name w:val="Intense Quote"/>
    <w:basedOn w:val="Normal"/>
    <w:next w:val="Normal"/>
    <w:link w:val="IntenseQuoteChar"/>
    <w:uiPriority w:val="30"/>
    <w:qFormat/>
    <w:rsid w:val="00787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8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78A7"/>
    <w:rPr>
      <w:smallCaps/>
      <w:color w:val="auto"/>
      <w:u w:val="single"/>
    </w:rPr>
  </w:style>
  <w:style w:type="character" w:styleId="IntenseReference">
    <w:name w:val="Intense Reference"/>
    <w:basedOn w:val="DefaultParagraphFont"/>
    <w:uiPriority w:val="32"/>
    <w:qFormat/>
    <w:rsid w:val="007878A7"/>
    <w:rPr>
      <w:b/>
      <w:bCs/>
      <w:smallCaps/>
      <w:color w:val="auto"/>
      <w:spacing w:val="5"/>
      <w:u w:val="single"/>
    </w:rPr>
  </w:style>
  <w:style w:type="paragraph" w:customStyle="1" w:styleId="2ColumnHeading">
    <w:name w:val="2Column Heading"/>
    <w:basedOn w:val="BodyText"/>
    <w:qFormat/>
    <w:rsid w:val="007878A7"/>
    <w:pPr>
      <w:spacing w:after="60"/>
      <w:ind w:left="-2268"/>
    </w:pPr>
    <w:rPr>
      <w:b/>
    </w:rPr>
  </w:style>
  <w:style w:type="paragraph" w:customStyle="1" w:styleId="Heading1TOC">
    <w:name w:val="Heading1 TOC"/>
    <w:basedOn w:val="Normal"/>
    <w:qFormat/>
    <w:rsid w:val="007878A7"/>
    <w:pPr>
      <w:spacing w:before="240" w:after="120"/>
    </w:pPr>
    <w:rPr>
      <w:rFonts w:ascii="Times New Roman" w:hAnsi="Times New Roman"/>
      <w:b/>
      <w:sz w:val="32"/>
    </w:rPr>
  </w:style>
  <w:style w:type="paragraph" w:customStyle="1" w:styleId="Heading2TOC">
    <w:name w:val="Heading2 TOC"/>
    <w:basedOn w:val="Normal"/>
    <w:qFormat/>
    <w:rsid w:val="007878A7"/>
    <w:pPr>
      <w:spacing w:before="240" w:after="60"/>
    </w:pPr>
    <w:rPr>
      <w:rFonts w:ascii="Times New Roman" w:hAnsi="Times New Roman"/>
      <w:b/>
      <w:sz w:val="28"/>
    </w:rPr>
  </w:style>
  <w:style w:type="character" w:customStyle="1" w:styleId="Underline">
    <w:name w:val="Underline"/>
    <w:basedOn w:val="DefaultParagraphFont"/>
    <w:qFormat/>
    <w:rsid w:val="007878A7"/>
    <w:rPr>
      <w:u w:val="single"/>
    </w:rPr>
  </w:style>
  <w:style w:type="character" w:customStyle="1" w:styleId="BoldandItalics">
    <w:name w:val="Bold and Italics"/>
    <w:qFormat/>
    <w:rsid w:val="007878A7"/>
    <w:rPr>
      <w:b/>
      <w:i/>
      <w:u w:val="none"/>
    </w:rPr>
  </w:style>
  <w:style w:type="paragraph" w:styleId="BalloonText">
    <w:name w:val="Balloon Text"/>
    <w:basedOn w:val="Normal"/>
    <w:link w:val="BalloonTextChar"/>
    <w:rsid w:val="007878A7"/>
    <w:rPr>
      <w:rFonts w:ascii="Tahoma" w:hAnsi="Tahoma" w:cs="Tahoma"/>
      <w:sz w:val="16"/>
      <w:szCs w:val="16"/>
    </w:rPr>
  </w:style>
  <w:style w:type="character" w:customStyle="1" w:styleId="BalloonTextChar">
    <w:name w:val="Balloon Text Char"/>
    <w:basedOn w:val="DefaultParagraphFont"/>
    <w:link w:val="BalloonText"/>
    <w:rsid w:val="007878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8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8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6345</Characters>
  <Application>Microsoft Office Word</Application>
  <DocSecurity>0</DocSecurity>
  <Lines>279</Lines>
  <Paragraphs>142</Paragraphs>
  <ScaleCrop>false</ScaleCrop>
  <Company>Author-it Software Corporation Ltd.</Company>
  <LinksUpToDate>false</LinksUpToDate>
  <CharactersWithSpaces>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LMF32009 Certificate III in Kitchens and Bathrooms (Client Services)</dc:title>
  <dc:subject>Approved</dc:subject>
  <dc:creator>Manufacturing Skills Australia</dc:creator>
  <cp:keywords>Revision Number: 2</cp:keywords>
  <dc:description>Copyright © 1996-2007 Author-it Software Corporation Ltd., all rights reserved.</dc:description>
  <cp:lastModifiedBy>Alex Baker</cp:lastModifiedBy>
  <cp:revision>3</cp:revision>
  <dcterms:created xsi:type="dcterms:W3CDTF">2012-05-27T06:14:00Z</dcterms:created>
  <dcterms:modified xsi:type="dcterms:W3CDTF">2012-05-27T06:14:00Z</dcterms:modified>
</cp:coreProperties>
</file>