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B4D" w:rsidP="00030B4D">
      <w:pPr>
        <w:pStyle w:val="Title"/>
      </w:pPr>
      <w:r>
        <w:fldChar w:fldCharType="begin"/>
      </w:r>
      <w:r>
        <w:instrText xml:space="preserve"> TITLE   \* MERGEFORMAT </w:instrText>
      </w:r>
      <w:r>
        <w:fldChar w:fldCharType="separate"/>
      </w:r>
      <w:r>
        <w:t>LGAPLEM503B Conserve and re-establish natural systems</w:t>
      </w:r>
      <w:r>
        <w:fldChar w:fldCharType="end"/>
      </w:r>
    </w:p>
    <w:p w:rsidR="00030B4D" w:rsidP="00030B4D">
      <w:pPr>
        <w:pStyle w:val="Version"/>
        <w:sectPr w:rsidSect="00946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69C1" w:rsidP="009469C1">
      <w:pPr>
        <w:pStyle w:val="SuperHeading"/>
      </w:pPr>
      <w:r w:rsidRPr="009469C1">
        <w:t>LGAPLEM503B Conserve and re-establish natural systems</w:t>
      </w:r>
    </w:p>
    <w:p w:rsidR="00000000" w:rsidRPr="009469C1" w:rsidP="009469C1">
      <w:pPr>
        <w:pStyle w:val="Heading1"/>
      </w:pPr>
      <w:bookmarkStart w:id="1" w:name="O_442766"/>
      <w:bookmarkEnd w:id="1"/>
      <w:r w:rsidRPr="009469C1">
        <w:t>Modification History</w:t>
      </w:r>
    </w:p>
    <w:p w:rsidR="00000000" w:rsidRPr="009469C1" w:rsidP="009469C1">
      <w:pPr>
        <w:pStyle w:val="BodyText"/>
      </w:pPr>
      <w:r w:rsidRPr="009469C1">
        <w:t>LGAPLEM503B Release 2:</w:t>
      </w:r>
      <w:r w:rsidRPr="009469C1">
        <w:tab/>
        <w:t>Layout adjusted.</w:t>
      </w:r>
    </w:p>
    <w:p w:rsidR="00000000" w:rsidRPr="009469C1" w:rsidP="009469C1">
      <w:pPr>
        <w:pStyle w:val="BodyText"/>
      </w:pPr>
      <w:r w:rsidRPr="009469C1">
        <w:t>LGAPLEM503B Release 1:</w:t>
      </w:r>
      <w:r w:rsidRPr="009469C1">
        <w:tab/>
        <w:t>Primary release.</w:t>
      </w:r>
    </w:p>
    <w:p w:rsidR="00000000" w:rsidRPr="009469C1" w:rsidP="009469C1">
      <w:pPr>
        <w:pStyle w:val="AllowPageBreak"/>
      </w:pPr>
    </w:p>
    <w:p w:rsidR="00000000" w:rsidRPr="009469C1" w:rsidP="009469C1">
      <w:pPr>
        <w:pStyle w:val="Heading1"/>
      </w:pPr>
      <w:bookmarkStart w:id="2" w:name="O_442762"/>
      <w:bookmarkEnd w:id="2"/>
      <w:r w:rsidRPr="009469C1">
        <w:t>Unit Descriptor</w:t>
      </w:r>
    </w:p>
    <w:p w:rsidR="00000000" w:rsidRPr="009469C1" w:rsidP="009469C1">
      <w:pPr>
        <w:pStyle w:val="BodyText"/>
      </w:pPr>
      <w:r w:rsidRPr="009469C1">
        <w:t>This unit covers identify</w:t>
      </w:r>
      <w:r w:rsidRPr="009469C1">
        <w:t>ing natural systems and developing and monitoring strategies to re-establish natural systems.</w:t>
      </w:r>
    </w:p>
    <w:p w:rsidR="00000000" w:rsidRPr="009469C1" w:rsidP="009469C1">
      <w:pPr>
        <w:pStyle w:val="AllowPageBreak"/>
      </w:pPr>
    </w:p>
    <w:p w:rsidR="00000000" w:rsidRPr="009469C1" w:rsidP="009469C1">
      <w:pPr>
        <w:pStyle w:val="Heading1"/>
      </w:pPr>
      <w:bookmarkStart w:id="3" w:name="O_442775"/>
      <w:bookmarkEnd w:id="3"/>
      <w:r w:rsidRPr="009469C1">
        <w:t>Application of the Unit</w:t>
      </w:r>
    </w:p>
    <w:p w:rsidR="00000000" w:rsidRPr="009469C1" w:rsidP="009469C1">
      <w:pPr>
        <w:pStyle w:val="BodyText"/>
      </w:pPr>
      <w:r w:rsidRPr="009469C1">
        <w:t>This unit supports the attainment of skills and knowledge required for competent workplace performance in councils of all</w:t>
      </w:r>
      <w:r w:rsidRPr="009469C1">
        <w:t xml:space="preserve"> sizes. Knowledge of the legislation and regulations within which councils must operate is essential. The unique nature of councils, as a tier of government directed by elected members and reflecting the needs of local communities, must be appropriately re</w:t>
      </w:r>
      <w:r w:rsidRPr="009469C1">
        <w:t xml:space="preserve">flected. </w:t>
      </w:r>
    </w:p>
    <w:p w:rsidR="00000000" w:rsidRPr="009469C1" w:rsidP="009469C1">
      <w:pPr>
        <w:pStyle w:val="AllowPageBreak"/>
      </w:pPr>
    </w:p>
    <w:p w:rsidR="00000000" w:rsidRPr="009469C1" w:rsidP="009469C1">
      <w:pPr>
        <w:pStyle w:val="Heading1"/>
      </w:pPr>
      <w:bookmarkStart w:id="4" w:name="O_442767"/>
      <w:bookmarkEnd w:id="4"/>
      <w:r w:rsidRPr="009469C1">
        <w:t>Licensing/Regulatory Information</w:t>
      </w:r>
    </w:p>
    <w:p w:rsidR="00000000" w:rsidRPr="009469C1" w:rsidP="009469C1">
      <w:pPr>
        <w:pStyle w:val="BodyText"/>
      </w:pPr>
      <w:r w:rsidRPr="009469C1">
        <w:t>Not applicable.</w:t>
      </w:r>
    </w:p>
    <w:p w:rsidR="00000000" w:rsidRPr="009469C1" w:rsidP="009469C1">
      <w:pPr>
        <w:pStyle w:val="AllowPageBreak"/>
      </w:pPr>
    </w:p>
    <w:p w:rsidR="00000000" w:rsidRPr="009469C1" w:rsidP="009469C1">
      <w:pPr>
        <w:pStyle w:val="Heading1"/>
      </w:pPr>
      <w:bookmarkStart w:id="5" w:name="O_442765"/>
      <w:bookmarkEnd w:id="5"/>
      <w:r w:rsidRPr="009469C1">
        <w:t>Pre-Requisites</w:t>
      </w:r>
    </w:p>
    <w:p w:rsidR="00000000" w:rsidRPr="009469C1" w:rsidP="009469C1">
      <w:pPr>
        <w:pStyle w:val="BodyText"/>
      </w:pPr>
      <w:r w:rsidRPr="009469C1">
        <w:t xml:space="preserve">Not applicable. </w:t>
      </w:r>
    </w:p>
    <w:p w:rsidR="00000000" w:rsidRPr="009469C1" w:rsidP="009469C1">
      <w:pPr>
        <w:pStyle w:val="AllowPageBreak"/>
      </w:pPr>
    </w:p>
    <w:p w:rsidR="00000000" w:rsidRPr="009469C1" w:rsidP="009469C1">
      <w:pPr>
        <w:pStyle w:val="Heading1"/>
      </w:pPr>
      <w:bookmarkStart w:id="6" w:name="O_442770"/>
      <w:bookmarkEnd w:id="6"/>
      <w:r w:rsidRPr="009469C1">
        <w:t>Employability Skills Information</w:t>
      </w:r>
    </w:p>
    <w:p w:rsidR="00000000" w:rsidRPr="009469C1" w:rsidP="009469C1">
      <w:pPr>
        <w:pStyle w:val="BodyText"/>
      </w:pPr>
      <w:r w:rsidRPr="009469C1">
        <w:t>This unit contains employability skills.</w:t>
      </w:r>
    </w:p>
    <w:p w:rsidR="00000000" w:rsidRPr="009469C1" w:rsidP="009469C1">
      <w:pPr>
        <w:pStyle w:val="AllowPageBreak"/>
      </w:pPr>
    </w:p>
    <w:p w:rsidR="00000000" w:rsidRPr="009469C1" w:rsidP="009469C1">
      <w:pPr>
        <w:pStyle w:val="Heading1"/>
      </w:pPr>
      <w:bookmarkStart w:id="7" w:name="O_442771"/>
      <w:bookmarkEnd w:id="7"/>
      <w:r w:rsidRPr="009469C1">
        <w:t>Elements and Performance Criteria Pre-Content</w:t>
      </w:r>
    </w:p>
    <w:tbl>
      <w:tblPr>
        <w:tblW w:w="0" w:type="auto"/>
        <w:tblLayout w:type="fixed"/>
        <w:tblCellMar>
          <w:left w:w="62" w:type="dxa"/>
          <w:right w:w="62" w:type="dxa"/>
        </w:tblCellMar>
        <w:tblLook w:val="0000"/>
      </w:tblPr>
      <w:tblGrid>
        <w:gridCol w:w="2700"/>
        <w:gridCol w:w="6228"/>
      </w:tblGrid>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BodyText"/>
            </w:pPr>
            <w:r w:rsidRPr="009469C1">
              <w:t xml:space="preserve">Performance criteria describe the required performance needed to demonstrate achievement of the element.  Where </w:t>
            </w:r>
            <w:r w:rsidRPr="009469C1">
              <w:rPr>
                <w:rStyle w:val="BoldandItalics"/>
              </w:rPr>
              <w:t>bold italicised</w:t>
            </w:r>
            <w:r w:rsidRPr="009469C1">
              <w:t xml:space="preserve"> text is used, fur</w:t>
            </w:r>
            <w:r w:rsidRPr="009469C1">
              <w:t>ther information is detailed in the Range Statement.  Assessment of performance is to be consistent with the Evidence Guide.</w:t>
            </w:r>
          </w:p>
        </w:tc>
      </w:tr>
    </w:tbl>
    <w:p w:rsidR="00000000" w:rsidRPr="009469C1" w:rsidP="009469C1">
      <w:pPr>
        <w:pStyle w:val="BodyText"/>
      </w:pPr>
    </w:p>
    <w:p w:rsidR="00000000" w:rsidRPr="009469C1" w:rsidP="009469C1">
      <w:pPr>
        <w:pStyle w:val="AllowPageBreak"/>
      </w:pPr>
    </w:p>
    <w:p w:rsidR="00000000" w:rsidRPr="009469C1" w:rsidP="009469C1">
      <w:pPr>
        <w:pStyle w:val="Heading1"/>
      </w:pPr>
      <w:bookmarkStart w:id="8" w:name="O_442772"/>
      <w:bookmarkEnd w:id="8"/>
      <w:r w:rsidRPr="009469C1">
        <w:t>Elements and Performance Criteria</w:t>
      </w:r>
    </w:p>
    <w:tbl>
      <w:tblPr>
        <w:tblW w:w="0" w:type="auto"/>
        <w:tblLayout w:type="fixed"/>
        <w:tblCellMar>
          <w:left w:w="62" w:type="dxa"/>
          <w:right w:w="62" w:type="dxa"/>
        </w:tblCellMar>
        <w:tblLook w:val="0000"/>
      </w:tblPr>
      <w:tblGrid>
        <w:gridCol w:w="2700"/>
        <w:gridCol w:w="6228"/>
      </w:tblGrid>
      <w:tr w:rsidTr="00030B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69C1" w:rsidP="009469C1">
            <w:pPr>
              <w:pStyle w:val="BodyText"/>
            </w:pPr>
            <w:r w:rsidRPr="009469C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PERFORMANCE CRITERIA</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List"/>
              <w:rPr>
                <w:lang w:val="en-NZ"/>
              </w:rPr>
            </w:pPr>
            <w:r w:rsidRPr="009469C1">
              <w:t>1</w:t>
            </w:r>
            <w:r w:rsidRPr="009469C1">
              <w:tab/>
            </w:r>
            <w:r w:rsidRPr="009469C1">
              <w:rPr>
                <w:rStyle w:val="SpecialBold"/>
              </w:rPr>
              <w:t>Prepare an inventory of natu</w:t>
            </w:r>
            <w:r w:rsidRPr="009469C1">
              <w:rPr>
                <w:rStyle w:val="SpecialBold"/>
              </w:rPr>
              <w:t>ral systems and their components</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
            </w:pPr>
            <w:r w:rsidRPr="009469C1">
              <w:t>1.1</w:t>
            </w:r>
            <w:r w:rsidRPr="009469C1">
              <w:tab/>
            </w:r>
            <w:r w:rsidRPr="009469C1">
              <w:rPr>
                <w:rStyle w:val="BoldandItalics"/>
              </w:rPr>
              <w:t>Natural systems</w:t>
            </w:r>
            <w:r w:rsidRPr="009469C1">
              <w:t xml:space="preserve"> and components are identified within community and council expectations and requirements. </w:t>
            </w:r>
          </w:p>
          <w:p w:rsidR="00000000" w:rsidRPr="009469C1" w:rsidP="009469C1">
            <w:pPr>
              <w:pStyle w:val="List"/>
            </w:pPr>
            <w:r w:rsidRPr="009469C1">
              <w:t>1.2</w:t>
            </w:r>
            <w:r w:rsidRPr="009469C1">
              <w:tab/>
              <w:t>The significance of natural systems is specified in accordance with scientific and cultural criteria and com</w:t>
            </w:r>
            <w:r w:rsidRPr="009469C1">
              <w:t xml:space="preserve">munity expectations. </w:t>
            </w:r>
          </w:p>
          <w:p w:rsidR="00000000" w:rsidRPr="009469C1" w:rsidP="009469C1">
            <w:pPr>
              <w:pStyle w:val="List"/>
            </w:pPr>
            <w:r w:rsidRPr="009469C1">
              <w:t>1.3</w:t>
            </w:r>
            <w:r w:rsidRPr="009469C1">
              <w:tab/>
              <w:t>Existing</w:t>
            </w:r>
            <w:r w:rsidRPr="009469C1">
              <w:rPr>
                <w:rStyle w:val="BoldandItalics"/>
              </w:rPr>
              <w:t xml:space="preserve"> data</w:t>
            </w:r>
            <w:r w:rsidRPr="009469C1">
              <w:t xml:space="preserve"> is identified and reviewed to enable characteristics of the natural system to be specified. </w:t>
            </w:r>
          </w:p>
          <w:p w:rsidR="00000000" w:rsidRPr="009469C1" w:rsidP="009469C1">
            <w:pPr>
              <w:pStyle w:val="List"/>
            </w:pPr>
            <w:r w:rsidRPr="009469C1">
              <w:t>1.4</w:t>
            </w:r>
            <w:r w:rsidRPr="009469C1">
              <w:tab/>
              <w:t xml:space="preserve">Data is collected objectively and in line with best practice processes on natural systems. </w:t>
            </w:r>
          </w:p>
          <w:p w:rsidR="00000000" w:rsidP="009469C1">
            <w:pPr>
              <w:pStyle w:val="List"/>
              <w:rPr>
                <w:lang w:val="en-NZ"/>
              </w:rPr>
            </w:pPr>
            <w:r w:rsidRPr="009469C1">
              <w:t>1.5</w:t>
            </w:r>
            <w:r w:rsidRPr="009469C1">
              <w:tab/>
              <w:t>A comprehensive invento</w:t>
            </w:r>
            <w:r w:rsidRPr="009469C1">
              <w:t xml:space="preserve">ry of natural systems is prepared with full and detailed descriptors.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List"/>
              <w:rPr>
                <w:lang w:val="en-NZ"/>
              </w:rPr>
            </w:pPr>
            <w:r w:rsidRPr="009469C1">
              <w:t>2</w:t>
            </w:r>
            <w:r w:rsidRPr="009469C1">
              <w:tab/>
            </w:r>
            <w:r w:rsidRPr="009469C1">
              <w:rPr>
                <w:rStyle w:val="SpecialBold"/>
              </w:rPr>
              <w:t>Assess challenges and opportunities for the conservation and re-establishment of natural systems</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
            </w:pPr>
            <w:r w:rsidRPr="009469C1">
              <w:t>2.1</w:t>
            </w:r>
            <w:r w:rsidRPr="009469C1">
              <w:tab/>
              <w:t>Data is assessed against objective criteria and community expectations within rel</w:t>
            </w:r>
            <w:r w:rsidRPr="009469C1">
              <w:t xml:space="preserve">evant policies and legislation. </w:t>
            </w:r>
          </w:p>
          <w:p w:rsidR="00000000" w:rsidRPr="009469C1" w:rsidP="009469C1">
            <w:pPr>
              <w:pStyle w:val="List"/>
            </w:pPr>
            <w:r w:rsidRPr="009469C1">
              <w:t>2.2</w:t>
            </w:r>
            <w:r w:rsidRPr="009469C1">
              <w:tab/>
              <w:t xml:space="preserve">Challenges and opportunities are identified in accordance with legislative and authority expectations so that all factors are fully assessed. </w:t>
            </w:r>
          </w:p>
          <w:p w:rsidR="00000000" w:rsidRPr="009469C1" w:rsidP="009469C1">
            <w:pPr>
              <w:pStyle w:val="List"/>
            </w:pPr>
            <w:r w:rsidRPr="009469C1">
              <w:t>2.3</w:t>
            </w:r>
            <w:r w:rsidRPr="009469C1">
              <w:tab/>
            </w:r>
            <w:r w:rsidRPr="009469C1">
              <w:rPr>
                <w:rStyle w:val="BoldandItalics"/>
              </w:rPr>
              <w:t xml:space="preserve">Challenges and opportunities </w:t>
            </w:r>
            <w:r w:rsidRPr="009469C1">
              <w:t xml:space="preserve">are prioritised based on type, level, land </w:t>
            </w:r>
            <w:r w:rsidRPr="009469C1">
              <w:t xml:space="preserve">tenure and classification of natural systems in accordance with community expectations. </w:t>
            </w:r>
          </w:p>
          <w:p w:rsidR="00000000" w:rsidP="009469C1">
            <w:pPr>
              <w:pStyle w:val="List"/>
              <w:rPr>
                <w:lang w:val="en-NZ"/>
              </w:rPr>
            </w:pPr>
            <w:r w:rsidRPr="009469C1">
              <w:t>2.4</w:t>
            </w:r>
            <w:r w:rsidRPr="009469C1">
              <w:tab/>
              <w:t xml:space="preserve">The balance between conservation and other land use options is determined in an objective manner.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List"/>
              <w:rPr>
                <w:lang w:val="en-NZ"/>
              </w:rPr>
            </w:pPr>
            <w:r w:rsidRPr="009469C1">
              <w:t>3</w:t>
            </w:r>
            <w:r w:rsidRPr="009469C1">
              <w:tab/>
            </w:r>
            <w:r w:rsidRPr="009469C1">
              <w:rPr>
                <w:rStyle w:val="SpecialBold"/>
              </w:rPr>
              <w:t>Prioritise environmental issues</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
            </w:pPr>
            <w:r w:rsidRPr="009469C1">
              <w:t>3.1</w:t>
            </w:r>
            <w:r w:rsidRPr="009469C1">
              <w:tab/>
            </w:r>
            <w:r w:rsidRPr="009469C1">
              <w:rPr>
                <w:rStyle w:val="BoldandItalics"/>
              </w:rPr>
              <w:t>Criteria</w:t>
            </w:r>
            <w:r w:rsidRPr="009469C1">
              <w:t xml:space="preserve"> are established </w:t>
            </w:r>
            <w:r w:rsidRPr="009469C1">
              <w:t xml:space="preserve">to enable environmental issues to be prioritised. </w:t>
            </w:r>
          </w:p>
          <w:p w:rsidR="00000000" w:rsidRPr="009469C1" w:rsidP="009469C1">
            <w:pPr>
              <w:pStyle w:val="List"/>
            </w:pPr>
            <w:r w:rsidRPr="009469C1">
              <w:t>3.2</w:t>
            </w:r>
            <w:r w:rsidRPr="009469C1">
              <w:tab/>
              <w:t xml:space="preserve">Environmental issues for action are prioritised and responsible personnel are identified. </w:t>
            </w:r>
          </w:p>
          <w:p w:rsidR="00000000" w:rsidP="009469C1">
            <w:pPr>
              <w:pStyle w:val="List"/>
              <w:rPr>
                <w:lang w:val="en-NZ"/>
              </w:rPr>
            </w:pPr>
            <w:r w:rsidRPr="009469C1">
              <w:t>3.3</w:t>
            </w:r>
            <w:r w:rsidRPr="009469C1">
              <w:tab/>
              <w:t xml:space="preserve">Outcomes and monitoring and review processes for environmental issues are identified.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List"/>
              <w:rPr>
                <w:lang w:val="en-NZ"/>
              </w:rPr>
            </w:pPr>
            <w:r w:rsidRPr="009469C1">
              <w:t>4</w:t>
            </w:r>
            <w:r w:rsidRPr="009469C1">
              <w:tab/>
            </w:r>
            <w:r w:rsidRPr="009469C1">
              <w:rPr>
                <w:rStyle w:val="SpecialBold"/>
              </w:rPr>
              <w:t>Develop strategies for the environmental management system</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
            </w:pPr>
            <w:r w:rsidRPr="009469C1">
              <w:t>4.1</w:t>
            </w:r>
            <w:r w:rsidRPr="009469C1">
              <w:tab/>
              <w:t xml:space="preserve">Consultation with the community and relevant authorities is undertaken to determine appropriate objectives and levels of performance. </w:t>
            </w:r>
          </w:p>
          <w:p w:rsidR="00000000" w:rsidRPr="009469C1" w:rsidP="009469C1">
            <w:pPr>
              <w:pStyle w:val="List"/>
            </w:pPr>
            <w:r w:rsidRPr="009469C1">
              <w:t>4.2</w:t>
            </w:r>
            <w:r w:rsidRPr="009469C1">
              <w:tab/>
              <w:t>Practical and appropriate strategies to conserve and r</w:t>
            </w:r>
            <w:r w:rsidRPr="009469C1">
              <w:t xml:space="preserve">e-establish natural systems are determined. </w:t>
            </w:r>
          </w:p>
          <w:p w:rsidR="00000000" w:rsidRPr="009469C1" w:rsidP="009469C1">
            <w:pPr>
              <w:pStyle w:val="List"/>
            </w:pPr>
            <w:r w:rsidRPr="009469C1">
              <w:t>4.3</w:t>
            </w:r>
            <w:r w:rsidRPr="009469C1">
              <w:tab/>
              <w:t xml:space="preserve">The effectiveness of strategies is assessed through a comparison with methods in practice elsewhere and past experience in the local area. </w:t>
            </w:r>
          </w:p>
          <w:p w:rsidR="00000000" w:rsidRPr="009469C1" w:rsidP="009469C1">
            <w:pPr>
              <w:pStyle w:val="List"/>
            </w:pPr>
            <w:r w:rsidRPr="009469C1">
              <w:t>4.4</w:t>
            </w:r>
            <w:r w:rsidRPr="009469C1">
              <w:tab/>
              <w:t xml:space="preserve">Proven techniques for the conservation and re-establishment of </w:t>
            </w:r>
            <w:r w:rsidRPr="009469C1">
              <w:t xml:space="preserve">natural systems are identified within accepted procedures and environmental standards. </w:t>
            </w:r>
          </w:p>
          <w:p w:rsidR="00000000" w:rsidRPr="009469C1" w:rsidP="009469C1">
            <w:pPr>
              <w:pStyle w:val="List"/>
            </w:pPr>
            <w:r w:rsidRPr="009469C1">
              <w:t>4.5</w:t>
            </w:r>
            <w:r w:rsidRPr="009469C1">
              <w:tab/>
              <w:t xml:space="preserve">Alternative and innovative approaches are developed where appropriate to meet local requirements. </w:t>
            </w:r>
          </w:p>
          <w:p w:rsidR="00000000" w:rsidP="009469C1">
            <w:pPr>
              <w:pStyle w:val="List"/>
              <w:rPr>
                <w:lang w:val="en-NZ"/>
              </w:rPr>
            </w:pPr>
            <w:r w:rsidRPr="009469C1">
              <w:t>4.6</w:t>
            </w:r>
            <w:r w:rsidRPr="009469C1">
              <w:tab/>
              <w:t>Strategies are presented to relevant personnel for endorsemen</w:t>
            </w:r>
            <w:r w:rsidRPr="009469C1">
              <w:t xml:space="preserve">t and forwarded to relevant personnel for implementation.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List"/>
              <w:rPr>
                <w:lang w:val="en-NZ"/>
              </w:rPr>
            </w:pPr>
            <w:r w:rsidRPr="009469C1">
              <w:t>5</w:t>
            </w:r>
            <w:r w:rsidRPr="009469C1">
              <w:tab/>
            </w:r>
            <w:r w:rsidRPr="009469C1">
              <w:rPr>
                <w:rStyle w:val="SpecialBold"/>
              </w:rPr>
              <w:t>Monitor and review the effectiveness of strategies to conserve and re-establish natural systems</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
            </w:pPr>
            <w:r w:rsidRPr="009469C1">
              <w:t>5.1</w:t>
            </w:r>
            <w:r w:rsidRPr="009469C1">
              <w:tab/>
              <w:t xml:space="preserve">Regular data is collected and analysed to provide accurate measures of performance. </w:t>
            </w:r>
          </w:p>
          <w:p w:rsidR="00000000" w:rsidRPr="009469C1" w:rsidP="009469C1">
            <w:pPr>
              <w:pStyle w:val="List"/>
            </w:pPr>
            <w:r w:rsidRPr="009469C1">
              <w:t>5.2</w:t>
            </w:r>
            <w:r w:rsidRPr="009469C1">
              <w:tab/>
              <w:t>Compa</w:t>
            </w:r>
            <w:r w:rsidRPr="009469C1">
              <w:t xml:space="preserve">risons are made with strategy objectives to assess effectiveness. </w:t>
            </w:r>
          </w:p>
          <w:p w:rsidR="00000000" w:rsidRPr="009469C1" w:rsidP="009469C1">
            <w:pPr>
              <w:pStyle w:val="List"/>
            </w:pPr>
            <w:r w:rsidRPr="009469C1">
              <w:t>5.3</w:t>
            </w:r>
            <w:r w:rsidRPr="009469C1">
              <w:tab/>
              <w:t xml:space="preserve">Changes to implemented strategy are made as required in a timely manner to ensure outcomes are achieved. </w:t>
            </w:r>
          </w:p>
          <w:p w:rsidR="00000000" w:rsidRPr="009469C1" w:rsidP="009469C1">
            <w:pPr>
              <w:pStyle w:val="List"/>
            </w:pPr>
            <w:r w:rsidRPr="009469C1">
              <w:t>5.4</w:t>
            </w:r>
            <w:r w:rsidRPr="009469C1">
              <w:tab/>
              <w:t>Information obtained during monitoring and review is used to develop new st</w:t>
            </w:r>
            <w:r w:rsidRPr="009469C1">
              <w:t xml:space="preserve">rategies that are based on accumulated knowledge and experience. </w:t>
            </w:r>
          </w:p>
        </w:tc>
      </w:tr>
    </w:tbl>
    <w:p w:rsidR="00000000" w:rsidRPr="009469C1" w:rsidP="009469C1">
      <w:pPr>
        <w:pStyle w:val="BodyText"/>
      </w:pPr>
    </w:p>
    <w:p w:rsidR="00000000" w:rsidRPr="009469C1" w:rsidP="009469C1">
      <w:pPr>
        <w:pStyle w:val="AllowPageBreak"/>
      </w:pPr>
    </w:p>
    <w:p w:rsidR="00000000" w:rsidRPr="009469C1" w:rsidP="009469C1">
      <w:pPr>
        <w:pStyle w:val="Heading1"/>
      </w:pPr>
      <w:bookmarkStart w:id="9" w:name="O_442763"/>
      <w:bookmarkEnd w:id="9"/>
      <w:r w:rsidRPr="009469C1">
        <w:t>Required Skills and Knowledge</w:t>
      </w:r>
    </w:p>
    <w:tbl>
      <w:tblPr>
        <w:tblW w:w="0" w:type="auto"/>
        <w:tblLayout w:type="fixed"/>
        <w:tblCellMar>
          <w:left w:w="62" w:type="dxa"/>
          <w:right w:w="62" w:type="dxa"/>
        </w:tblCellMar>
        <w:tblLook w:val="0000"/>
      </w:tblPr>
      <w:tblGrid>
        <w:gridCol w:w="8928"/>
      </w:tblGrid>
      <w:tr w:rsidTr="00030B4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t>This describes the essential skills and knowledge and their level, required for this unit</w:t>
            </w:r>
          </w:p>
        </w:tc>
      </w:tr>
      <w:tr w:rsidTr="00030B4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Required Skills</w:t>
            </w:r>
          </w:p>
        </w:tc>
      </w:tr>
      <w:tr w:rsidTr="00030B4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469C1" w:rsidP="009469C1">
            <w:pPr>
              <w:pStyle w:val="ListBullet"/>
            </w:pPr>
            <w:r w:rsidRPr="009469C1">
              <w:t xml:space="preserve">collecting and collating quantitative and qualitative data </w:t>
            </w:r>
          </w:p>
          <w:p w:rsidR="00000000" w:rsidRPr="009469C1" w:rsidP="009469C1">
            <w:pPr>
              <w:pStyle w:val="ListBullet"/>
            </w:pPr>
            <w:r w:rsidRPr="009469C1">
              <w:t xml:space="preserve">analytical </w:t>
            </w:r>
          </w:p>
          <w:p w:rsidR="00000000" w:rsidRPr="009469C1" w:rsidP="009469C1">
            <w:pPr>
              <w:pStyle w:val="ListBullet"/>
            </w:pPr>
            <w:r w:rsidRPr="009469C1">
              <w:t xml:space="preserve">Internet use </w:t>
            </w:r>
          </w:p>
          <w:p w:rsidR="00000000" w:rsidRPr="009469C1" w:rsidP="009469C1">
            <w:pPr>
              <w:pStyle w:val="ListBullet"/>
            </w:pPr>
            <w:r w:rsidRPr="009469C1">
              <w:t xml:space="preserve">monitoring procedures </w:t>
            </w:r>
          </w:p>
          <w:p w:rsidR="00000000" w:rsidRPr="009469C1" w:rsidP="009469C1">
            <w:pPr>
              <w:pStyle w:val="ListBullet"/>
            </w:pPr>
            <w:r w:rsidRPr="009469C1">
              <w:t xml:space="preserve">planning, implementation and review processes </w:t>
            </w:r>
          </w:p>
          <w:p w:rsidR="00000000" w:rsidRPr="009469C1" w:rsidP="009469C1">
            <w:pPr>
              <w:pStyle w:val="ListBullet"/>
            </w:pPr>
            <w:r w:rsidRPr="009469C1">
              <w:t xml:space="preserve">consulting, internal and external to organisation </w:t>
            </w:r>
          </w:p>
          <w:p w:rsidR="00000000" w:rsidRPr="009469C1" w:rsidP="009469C1">
            <w:pPr>
              <w:pStyle w:val="ListBullet"/>
            </w:pPr>
            <w:r w:rsidRPr="009469C1">
              <w:t xml:space="preserve">evaluating </w:t>
            </w:r>
          </w:p>
          <w:p w:rsidR="00000000" w:rsidRPr="009469C1" w:rsidP="009469C1">
            <w:pPr>
              <w:pStyle w:val="ListBullet"/>
            </w:pPr>
            <w:r w:rsidRPr="009469C1">
              <w:t xml:space="preserve">presenting </w:t>
            </w:r>
          </w:p>
          <w:p w:rsidR="00000000" w:rsidP="009469C1">
            <w:pPr>
              <w:pStyle w:val="ListBullet"/>
              <w:rPr>
                <w:lang w:val="en-NZ"/>
              </w:rPr>
            </w:pPr>
            <w:r w:rsidRPr="009469C1">
              <w:t>verbal and written report</w:t>
            </w:r>
            <w:r w:rsidRPr="009469C1">
              <w:t>ing</w:t>
            </w:r>
          </w:p>
        </w:tc>
      </w:tr>
      <w:tr w:rsidTr="00030B4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Required Knowledge</w:t>
            </w:r>
          </w:p>
        </w:tc>
      </w:tr>
      <w:tr w:rsidTr="00030B4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469C1" w:rsidP="009469C1">
            <w:pPr>
              <w:pStyle w:val="ListBullet"/>
            </w:pPr>
            <w:r w:rsidRPr="009469C1">
              <w:t xml:space="preserve">conservation </w:t>
            </w:r>
          </w:p>
          <w:p w:rsidR="00000000" w:rsidRPr="009469C1" w:rsidP="009469C1">
            <w:pPr>
              <w:pStyle w:val="ListBullet"/>
            </w:pPr>
            <w:r w:rsidRPr="009469C1">
              <w:t xml:space="preserve">environmental issues </w:t>
            </w:r>
          </w:p>
          <w:p w:rsidR="00000000" w:rsidRPr="009469C1" w:rsidP="009469C1">
            <w:pPr>
              <w:pStyle w:val="ListBullet"/>
            </w:pPr>
            <w:r w:rsidRPr="009469C1">
              <w:t xml:space="preserve">environmental planning and management </w:t>
            </w:r>
          </w:p>
          <w:p w:rsidR="00000000" w:rsidRPr="009469C1" w:rsidP="009469C1">
            <w:pPr>
              <w:pStyle w:val="ListBullet"/>
            </w:pPr>
            <w:r w:rsidRPr="009469C1">
              <w:t xml:space="preserve">re-establishment of environments </w:t>
            </w:r>
          </w:p>
          <w:p w:rsidR="00000000" w:rsidRPr="009469C1" w:rsidP="009469C1">
            <w:pPr>
              <w:pStyle w:val="ListBullet"/>
            </w:pPr>
            <w:r w:rsidRPr="009469C1">
              <w:t xml:space="preserve">community needs and expectations </w:t>
            </w:r>
          </w:p>
          <w:p w:rsidR="00000000" w:rsidRPr="009469C1" w:rsidP="009469C1">
            <w:pPr>
              <w:pStyle w:val="ListBullet"/>
            </w:pPr>
            <w:r w:rsidRPr="009469C1">
              <w:t xml:space="preserve">council structure and services </w:t>
            </w:r>
          </w:p>
          <w:p w:rsidR="00000000" w:rsidRPr="009469C1" w:rsidP="009469C1">
            <w:pPr>
              <w:pStyle w:val="ListBullet"/>
            </w:pPr>
            <w:r w:rsidRPr="009469C1">
              <w:t xml:space="preserve">relevant legislation </w:t>
            </w:r>
          </w:p>
          <w:p w:rsidR="00000000" w:rsidRPr="009469C1" w:rsidP="009469C1">
            <w:pPr>
              <w:pStyle w:val="ListBullet"/>
            </w:pPr>
            <w:r w:rsidRPr="009469C1">
              <w:t xml:space="preserve">community information </w:t>
            </w:r>
          </w:p>
          <w:p w:rsidR="00000000" w:rsidRPr="009469C1" w:rsidP="009469C1">
            <w:pPr>
              <w:pStyle w:val="ListBullet"/>
            </w:pPr>
            <w:r w:rsidRPr="009469C1">
              <w:t xml:space="preserve">relevant council policies and procedures </w:t>
            </w:r>
          </w:p>
          <w:p w:rsidR="00000000" w:rsidRPr="009469C1" w:rsidP="009469C1">
            <w:pPr>
              <w:pStyle w:val="ListBullet"/>
            </w:pPr>
            <w:r w:rsidRPr="009469C1">
              <w:t>native title</w:t>
            </w:r>
          </w:p>
        </w:tc>
      </w:tr>
    </w:tbl>
    <w:p w:rsidR="00000000" w:rsidRPr="009469C1" w:rsidP="009469C1">
      <w:pPr>
        <w:pStyle w:val="BodyText"/>
      </w:pPr>
    </w:p>
    <w:p w:rsidR="00000000" w:rsidRPr="009469C1" w:rsidP="009469C1">
      <w:pPr>
        <w:pStyle w:val="AllowPageBreak"/>
      </w:pPr>
    </w:p>
    <w:p w:rsidR="00000000" w:rsidRPr="009469C1" w:rsidP="009469C1">
      <w:pPr>
        <w:pStyle w:val="Heading1"/>
      </w:pPr>
      <w:bookmarkStart w:id="10" w:name="O_442769"/>
      <w:bookmarkEnd w:id="10"/>
      <w:r w:rsidRPr="009469C1">
        <w:t>Evidence Guide</w:t>
      </w:r>
    </w:p>
    <w:tbl>
      <w:tblPr>
        <w:tblW w:w="0" w:type="auto"/>
        <w:tblLayout w:type="fixed"/>
        <w:tblCellMar>
          <w:left w:w="62" w:type="dxa"/>
          <w:right w:w="62" w:type="dxa"/>
        </w:tblCellMar>
        <w:tblLook w:val="0000"/>
      </w:tblPr>
      <w:tblGrid>
        <w:gridCol w:w="2700"/>
        <w:gridCol w:w="6228"/>
      </w:tblGrid>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t>A person who demonstrates competency in this unit will be able to perform the outcomes described in the Elements to the required performance level detailed in the Performance Criteria. The knowledge and skill requirements described in the Range Statement m</w:t>
            </w:r>
            <w:r w:rsidRPr="009469C1">
              <w:t xml:space="preserve">ust also be demonstrated. For example, knowledge of the legislative framework and safe work practices that underpin the performance of the unit are also required to be demonstrated.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BodyText"/>
            </w:pPr>
            <w:r w:rsidRPr="009469C1">
              <w:t>The demonstrated ability t</w:t>
            </w:r>
            <w:r w:rsidRPr="009469C1">
              <w:t xml:space="preserve">o: </w:t>
            </w:r>
          </w:p>
          <w:p w:rsidR="00000000" w:rsidRPr="009469C1" w:rsidP="009469C1">
            <w:pPr>
              <w:pStyle w:val="ListBullet"/>
            </w:pPr>
            <w:r w:rsidRPr="009469C1">
              <w:t xml:space="preserve">prepare an inventory of natural systems </w:t>
            </w:r>
          </w:p>
          <w:p w:rsidR="00000000" w:rsidRPr="009469C1" w:rsidP="009469C1">
            <w:pPr>
              <w:pStyle w:val="ListBullet"/>
            </w:pPr>
            <w:r w:rsidRPr="009469C1">
              <w:t xml:space="preserve">collect data to evaluate challenges and opportunities for natural systems against objective criteria and community expectations within council policy and legislation </w:t>
            </w:r>
          </w:p>
          <w:p w:rsidR="00000000" w:rsidRPr="009469C1" w:rsidP="009469C1">
            <w:pPr>
              <w:pStyle w:val="ListBullet"/>
            </w:pPr>
            <w:r w:rsidRPr="009469C1">
              <w:t>prioritise environmental issues in accordan</w:t>
            </w:r>
            <w:r w:rsidRPr="009469C1">
              <w:t xml:space="preserve">ce with council policy and community expectations </w:t>
            </w:r>
          </w:p>
          <w:p w:rsidR="00000000" w:rsidRPr="009469C1" w:rsidP="009469C1">
            <w:pPr>
              <w:pStyle w:val="ListBullet"/>
            </w:pPr>
            <w:r w:rsidRPr="009469C1">
              <w:t xml:space="preserve">assess strategies for conservation and natural systems in the local context </w:t>
            </w:r>
          </w:p>
          <w:p w:rsidR="00000000" w:rsidP="009469C1">
            <w:pPr>
              <w:pStyle w:val="ListBullet"/>
              <w:rPr>
                <w:lang w:val="en-NZ"/>
              </w:rPr>
            </w:pPr>
            <w:r w:rsidRPr="009469C1">
              <w:t>monitor and review strategies to assess their effectiveness in conserving and re-establishing natural systems</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Context of assess</w:t>
            </w:r>
            <w:r w:rsidRPr="009469C1">
              <w:rPr>
                <w:rStyle w:val="SpecialBold"/>
              </w:rPr>
              <w:t>ment</w:t>
            </w:r>
          </w:p>
        </w:tc>
        <w:tc>
          <w:tcPr>
            <w:tcW w:w="62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t>Assessment of performance requirements in this unit should be undertaken within the context of the local government framework. Competency is demonstrated by performance of all stated criteria applicable to the workplace environment, within the scope o</w:t>
            </w:r>
            <w:r w:rsidRPr="009469C1">
              <w:t xml:space="preserve">f the Range Statement.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BodyText"/>
            </w:pPr>
            <w:r w:rsidRPr="009469C1">
              <w:t xml:space="preserve">The following assessment methods are suggested: </w:t>
            </w:r>
          </w:p>
          <w:p w:rsidR="00000000" w:rsidRPr="009469C1" w:rsidP="009469C1">
            <w:pPr>
              <w:pStyle w:val="ListBullet"/>
            </w:pPr>
            <w:r w:rsidRPr="009469C1">
              <w:t xml:space="preserve">observation of the learner performing a range of workplace tasks over sufficient time to demonstrate handling of a range of contingencies </w:t>
            </w:r>
          </w:p>
          <w:p w:rsidR="00000000" w:rsidRPr="009469C1" w:rsidP="009469C1">
            <w:pPr>
              <w:pStyle w:val="ListBullet"/>
            </w:pPr>
            <w:r w:rsidRPr="009469C1">
              <w:t xml:space="preserve">written and/or oral questioning to assess knowledge and understanding </w:t>
            </w:r>
          </w:p>
          <w:p w:rsidR="00000000" w:rsidRPr="009469C1" w:rsidP="009469C1">
            <w:pPr>
              <w:pStyle w:val="ListBullet"/>
            </w:pPr>
            <w:r w:rsidRPr="009469C1">
              <w:t xml:space="preserve">completion of workplace documentation </w:t>
            </w:r>
          </w:p>
          <w:p w:rsidR="00000000" w:rsidRPr="009469C1" w:rsidP="009469C1">
            <w:pPr>
              <w:pStyle w:val="ListBullet"/>
            </w:pPr>
            <w:r w:rsidRPr="009469C1">
              <w:t xml:space="preserve">third-party reports from experienced practitioners </w:t>
            </w:r>
          </w:p>
          <w:p w:rsidR="00000000" w:rsidP="009469C1">
            <w:pPr>
              <w:pStyle w:val="ListBullet"/>
              <w:rPr>
                <w:lang w:val="en-NZ"/>
              </w:rPr>
            </w:pPr>
            <w:r w:rsidRPr="009469C1">
              <w:t>completion of self-paced learning materials including personal reflection and feedback from tr</w:t>
            </w:r>
            <w:r w:rsidRPr="009469C1">
              <w:t xml:space="preserve">ainer, coach or supervisor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t xml:space="preserve">Evidence should be gathered over a period of time in a range of actual or simulated management environments.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BodyText"/>
            </w:pPr>
            <w:r w:rsidRPr="009469C1">
              <w:t>Access to work or simulated case</w:t>
            </w:r>
            <w:r w:rsidRPr="009469C1">
              <w:t xml:space="preserve"> study that includes such resources as: </w:t>
            </w:r>
          </w:p>
          <w:p w:rsidR="00000000" w:rsidRPr="009469C1" w:rsidP="009469C1">
            <w:pPr>
              <w:pStyle w:val="ListBullet"/>
            </w:pPr>
            <w:r w:rsidRPr="009469C1">
              <w:t xml:space="preserve">existing data and research on natural systems from wide range of sources </w:t>
            </w:r>
          </w:p>
          <w:p w:rsidR="00000000" w:rsidRPr="009469C1" w:rsidP="009469C1">
            <w:pPr>
              <w:pStyle w:val="ListBullet"/>
            </w:pPr>
            <w:r w:rsidRPr="009469C1">
              <w:t xml:space="preserve">a source for new data collection </w:t>
            </w:r>
          </w:p>
          <w:p w:rsidR="00000000" w:rsidRPr="009469C1" w:rsidP="009469C1">
            <w:pPr>
              <w:pStyle w:val="ListBullet"/>
            </w:pPr>
            <w:r w:rsidRPr="009469C1">
              <w:t xml:space="preserve">real or simulated stakeholders for consultation process </w:t>
            </w:r>
          </w:p>
        </w:tc>
      </w:tr>
    </w:tbl>
    <w:p w:rsidR="00000000" w:rsidRPr="009469C1" w:rsidP="009469C1">
      <w:pPr>
        <w:pStyle w:val="BodyText"/>
      </w:pPr>
    </w:p>
    <w:p w:rsidR="00000000" w:rsidRPr="009469C1" w:rsidP="009469C1">
      <w:pPr>
        <w:pStyle w:val="AllowPageBreak"/>
      </w:pPr>
    </w:p>
    <w:p w:rsidR="00000000" w:rsidRPr="009469C1" w:rsidP="009469C1">
      <w:pPr>
        <w:pStyle w:val="Heading1"/>
      </w:pPr>
      <w:bookmarkStart w:id="11" w:name="O_442764"/>
      <w:bookmarkEnd w:id="11"/>
      <w:r w:rsidRPr="009469C1">
        <w:t>Range Statement</w:t>
      </w:r>
    </w:p>
    <w:tbl>
      <w:tblPr>
        <w:tblW w:w="0" w:type="auto"/>
        <w:tblLayout w:type="fixed"/>
        <w:tblCellMar>
          <w:left w:w="62" w:type="dxa"/>
          <w:right w:w="62" w:type="dxa"/>
        </w:tblCellMar>
        <w:tblLook w:val="0000"/>
      </w:tblPr>
      <w:tblGrid>
        <w:gridCol w:w="2700"/>
        <w:gridCol w:w="6228"/>
      </w:tblGrid>
      <w:tr w:rsidTr="00030B4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t xml:space="preserve">The Range Statement relates to the Unit of Competency as a whole.  It allows for different work environments and situations that may affect performance.  </w:t>
            </w:r>
            <w:r w:rsidRPr="009469C1">
              <w:rPr>
                <w:rStyle w:val="BoldandItalics"/>
              </w:rPr>
              <w:t>Bold italicised</w:t>
            </w:r>
            <w:r w:rsidRPr="009469C1">
              <w:t xml:space="preserve"> wording in the Performance Criteria is detailed below.</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BoldandItalics"/>
              </w:rPr>
              <w:t>Natural systems</w:t>
            </w:r>
            <w:r w:rsidRPr="009469C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Bullet"/>
            </w:pPr>
            <w:r w:rsidRPr="009469C1">
              <w:t xml:space="preserve">flora </w:t>
            </w:r>
          </w:p>
          <w:p w:rsidR="00000000" w:rsidRPr="009469C1" w:rsidP="009469C1">
            <w:pPr>
              <w:pStyle w:val="ListBullet"/>
            </w:pPr>
            <w:r w:rsidRPr="009469C1">
              <w:t xml:space="preserve">fauna </w:t>
            </w:r>
          </w:p>
          <w:p w:rsidR="00000000" w:rsidRPr="009469C1" w:rsidP="009469C1">
            <w:pPr>
              <w:pStyle w:val="ListBullet"/>
            </w:pPr>
            <w:r w:rsidRPr="009469C1">
              <w:t xml:space="preserve">species </w:t>
            </w:r>
          </w:p>
          <w:p w:rsidR="00000000" w:rsidRPr="009469C1" w:rsidP="009469C1">
            <w:pPr>
              <w:pStyle w:val="ListBullet"/>
            </w:pPr>
            <w:r w:rsidRPr="009469C1">
              <w:t xml:space="preserve">communities </w:t>
            </w:r>
          </w:p>
          <w:p w:rsidR="00000000" w:rsidRPr="009469C1" w:rsidP="009469C1">
            <w:pPr>
              <w:pStyle w:val="ListBullet"/>
            </w:pPr>
            <w:r w:rsidRPr="009469C1">
              <w:t xml:space="preserve">habitats </w:t>
            </w:r>
          </w:p>
          <w:p w:rsidR="00000000" w:rsidRPr="009469C1" w:rsidP="009469C1">
            <w:pPr>
              <w:pStyle w:val="ListBullet"/>
            </w:pPr>
            <w:r w:rsidRPr="009469C1">
              <w:t xml:space="preserve">regeneration </w:t>
            </w:r>
          </w:p>
          <w:p w:rsidR="00000000" w:rsidRPr="009469C1" w:rsidP="009469C1">
            <w:pPr>
              <w:pStyle w:val="ListBullet"/>
            </w:pPr>
            <w:r w:rsidRPr="009469C1">
              <w:t xml:space="preserve">revegetation </w:t>
            </w:r>
          </w:p>
          <w:p w:rsidR="00000000" w:rsidRPr="009469C1" w:rsidP="009469C1">
            <w:pPr>
              <w:pStyle w:val="ListBullet"/>
            </w:pPr>
            <w:r w:rsidRPr="009469C1">
              <w:t xml:space="preserve">fire management </w:t>
            </w:r>
          </w:p>
          <w:p w:rsidR="00000000" w:rsidP="009469C1">
            <w:pPr>
              <w:pStyle w:val="ListBullet"/>
              <w:rPr>
                <w:lang w:val="en-NZ"/>
              </w:rPr>
            </w:pPr>
            <w:r w:rsidRPr="009469C1">
              <w:t xml:space="preserve">degradation factors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BoldandItalics"/>
              </w:rPr>
              <w:t xml:space="preserve">Data </w:t>
            </w:r>
            <w:r w:rsidRPr="009469C1">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Bullet"/>
            </w:pPr>
            <w:r w:rsidRPr="009469C1">
              <w:t xml:space="preserve">universities </w:t>
            </w:r>
          </w:p>
          <w:p w:rsidR="00000000" w:rsidRPr="009469C1" w:rsidP="009469C1">
            <w:pPr>
              <w:pStyle w:val="ListBullet"/>
            </w:pPr>
            <w:r w:rsidRPr="009469C1">
              <w:t xml:space="preserve">consultants </w:t>
            </w:r>
          </w:p>
          <w:p w:rsidR="00000000" w:rsidRPr="009469C1" w:rsidP="009469C1">
            <w:pPr>
              <w:pStyle w:val="ListBullet"/>
            </w:pPr>
            <w:r w:rsidRPr="009469C1">
              <w:t xml:space="preserve">reports </w:t>
            </w:r>
          </w:p>
          <w:p w:rsidR="00000000" w:rsidRPr="009469C1" w:rsidP="009469C1">
            <w:pPr>
              <w:pStyle w:val="ListBullet"/>
            </w:pPr>
            <w:r w:rsidRPr="009469C1">
              <w:t xml:space="preserve">conservation and natural resources </w:t>
            </w:r>
          </w:p>
          <w:p w:rsidR="00000000" w:rsidRPr="009469C1" w:rsidP="009469C1">
            <w:pPr>
              <w:pStyle w:val="ListBullet"/>
            </w:pPr>
            <w:r w:rsidRPr="009469C1">
              <w:t xml:space="preserve">land conservation councils </w:t>
            </w:r>
          </w:p>
          <w:p w:rsidR="00000000" w:rsidRPr="009469C1" w:rsidP="009469C1">
            <w:pPr>
              <w:pStyle w:val="ListBullet"/>
            </w:pPr>
            <w:r w:rsidRPr="009469C1">
              <w:t xml:space="preserve">port authorities </w:t>
            </w:r>
          </w:p>
          <w:p w:rsidR="00000000" w:rsidRPr="009469C1" w:rsidP="009469C1">
            <w:pPr>
              <w:pStyle w:val="ListBullet"/>
            </w:pPr>
            <w:r w:rsidRPr="009469C1">
              <w:t xml:space="preserve">state and federal bodies </w:t>
            </w:r>
          </w:p>
          <w:p w:rsidR="00000000" w:rsidRPr="009469C1" w:rsidP="009469C1">
            <w:pPr>
              <w:pStyle w:val="ListBullet"/>
            </w:pPr>
            <w:r w:rsidRPr="009469C1">
              <w:t xml:space="preserve">state environmental protection authorities </w:t>
            </w:r>
          </w:p>
          <w:p w:rsidR="00000000" w:rsidRPr="009469C1" w:rsidP="009469C1">
            <w:pPr>
              <w:pStyle w:val="ListBullet"/>
            </w:pPr>
            <w:r w:rsidRPr="009469C1">
              <w:t xml:space="preserve">interest groups </w:t>
            </w:r>
          </w:p>
          <w:p w:rsidR="00000000" w:rsidRPr="009469C1" w:rsidP="009469C1">
            <w:pPr>
              <w:pStyle w:val="ListBullet"/>
            </w:pPr>
            <w:r w:rsidRPr="009469C1">
              <w:t xml:space="preserve">referral bodies </w:t>
            </w:r>
          </w:p>
          <w:p w:rsidR="00000000" w:rsidRPr="009469C1" w:rsidP="009469C1">
            <w:pPr>
              <w:pStyle w:val="ListBullet"/>
            </w:pPr>
            <w:r w:rsidRPr="009469C1">
              <w:t xml:space="preserve">council planning schemes </w:t>
            </w:r>
          </w:p>
          <w:p w:rsidR="00000000" w:rsidRPr="009469C1" w:rsidP="009469C1">
            <w:pPr>
              <w:pStyle w:val="ListBullet"/>
            </w:pPr>
            <w:r w:rsidRPr="009469C1">
              <w:t xml:space="preserve">environmentalists </w:t>
            </w:r>
          </w:p>
          <w:p w:rsidR="00000000" w:rsidP="009469C1">
            <w:pPr>
              <w:pStyle w:val="ListBullet"/>
              <w:rPr>
                <w:lang w:val="en-NZ"/>
              </w:rPr>
            </w:pPr>
            <w:r w:rsidRPr="009469C1">
              <w:t>state of the environment reports</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BoldandItalics"/>
              </w:rPr>
              <w:t>Challenges and opportunities</w:t>
            </w:r>
            <w:r w:rsidRPr="009469C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Bullet"/>
            </w:pPr>
            <w:r w:rsidRPr="009469C1">
              <w:t xml:space="preserve">political emphasis </w:t>
            </w:r>
          </w:p>
          <w:p w:rsidR="00000000" w:rsidRPr="009469C1" w:rsidP="009469C1">
            <w:pPr>
              <w:pStyle w:val="ListBullet"/>
            </w:pPr>
            <w:r w:rsidRPr="009469C1">
              <w:t xml:space="preserve">economic </w:t>
            </w:r>
            <w:r w:rsidRPr="009469C1">
              <w:t xml:space="preserve">rationalisation </w:t>
            </w:r>
          </w:p>
          <w:p w:rsidR="00000000" w:rsidRPr="009469C1" w:rsidP="009469C1">
            <w:pPr>
              <w:pStyle w:val="ListBullet"/>
            </w:pPr>
            <w:r w:rsidRPr="009469C1">
              <w:t xml:space="preserve">community attitude </w:t>
            </w:r>
          </w:p>
          <w:p w:rsidR="00000000" w:rsidRPr="009469C1" w:rsidP="009469C1">
            <w:pPr>
              <w:pStyle w:val="ListBullet"/>
            </w:pPr>
            <w:r w:rsidRPr="009469C1">
              <w:t xml:space="preserve">interest groups </w:t>
            </w:r>
          </w:p>
          <w:p w:rsidR="00000000" w:rsidRPr="009469C1" w:rsidP="009469C1">
            <w:pPr>
              <w:pStyle w:val="ListBullet"/>
            </w:pPr>
            <w:r w:rsidRPr="009469C1">
              <w:t xml:space="preserve">non-native species invasion </w:t>
            </w:r>
          </w:p>
          <w:p w:rsidR="00000000" w:rsidP="009469C1">
            <w:pPr>
              <w:pStyle w:val="ListBullet"/>
              <w:rPr>
                <w:lang w:val="en-NZ"/>
              </w:rPr>
            </w:pPr>
            <w:r w:rsidRPr="009469C1">
              <w:t xml:space="preserve">native title considerations </w:t>
            </w:r>
          </w:p>
        </w:tc>
      </w:tr>
      <w:tr w:rsidTr="00030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69C1">
            <w:pPr>
              <w:pStyle w:val="BodyText"/>
              <w:rPr>
                <w:lang w:val="en-NZ"/>
              </w:rPr>
            </w:pPr>
            <w:r w:rsidRPr="009469C1">
              <w:rPr>
                <w:rStyle w:val="BoldandItalics"/>
              </w:rPr>
              <w:t>Criteria to prioritise</w:t>
            </w:r>
            <w:r w:rsidRPr="009469C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469C1" w:rsidP="009469C1">
            <w:pPr>
              <w:pStyle w:val="ListBullet"/>
            </w:pPr>
            <w:r w:rsidRPr="009469C1">
              <w:t xml:space="preserve">scientific data </w:t>
            </w:r>
          </w:p>
          <w:p w:rsidR="00000000" w:rsidRPr="009469C1" w:rsidP="009469C1">
            <w:pPr>
              <w:pStyle w:val="ListBullet"/>
            </w:pPr>
            <w:r w:rsidRPr="009469C1">
              <w:t xml:space="preserve">seriousness of likelihood that action will make a difference </w:t>
            </w:r>
          </w:p>
          <w:p w:rsidR="00000000" w:rsidRPr="009469C1" w:rsidP="009469C1">
            <w:pPr>
              <w:pStyle w:val="ListBullet"/>
            </w:pPr>
            <w:r w:rsidRPr="009469C1">
              <w:t xml:space="preserve">cost effectiveness </w:t>
            </w:r>
          </w:p>
          <w:p w:rsidR="00000000" w:rsidRPr="009469C1" w:rsidP="009469C1">
            <w:pPr>
              <w:pStyle w:val="ListBullet"/>
            </w:pPr>
            <w:r w:rsidRPr="009469C1">
              <w:t xml:space="preserve">community expectations </w:t>
            </w:r>
          </w:p>
          <w:p w:rsidR="00000000" w:rsidRPr="009469C1" w:rsidP="009469C1">
            <w:pPr>
              <w:pStyle w:val="ListBullet"/>
            </w:pPr>
            <w:r w:rsidRPr="009469C1">
              <w:t xml:space="preserve">legislation </w:t>
            </w:r>
          </w:p>
          <w:p w:rsidR="00000000" w:rsidRPr="009469C1" w:rsidP="009469C1">
            <w:pPr>
              <w:pStyle w:val="ListBullet"/>
            </w:pPr>
            <w:r w:rsidRPr="009469C1">
              <w:t xml:space="preserve">time frames </w:t>
            </w:r>
          </w:p>
          <w:p w:rsidR="00000000" w:rsidRPr="009469C1" w:rsidP="009469C1">
            <w:pPr>
              <w:pStyle w:val="ListBullet"/>
            </w:pPr>
            <w:r w:rsidRPr="009469C1">
              <w:t xml:space="preserve">budget constraints  </w:t>
            </w:r>
          </w:p>
        </w:tc>
      </w:tr>
    </w:tbl>
    <w:p w:rsidR="00000000" w:rsidRPr="009469C1" w:rsidP="009469C1">
      <w:pPr>
        <w:pStyle w:val="BodyText"/>
      </w:pPr>
    </w:p>
    <w:p w:rsidR="00000000" w:rsidRPr="009469C1" w:rsidP="009469C1">
      <w:pPr>
        <w:pStyle w:val="AllowPageBreak"/>
      </w:pPr>
    </w:p>
    <w:p w:rsidR="00000000" w:rsidRPr="009469C1" w:rsidP="009469C1">
      <w:pPr>
        <w:pStyle w:val="Heading1"/>
      </w:pPr>
      <w:bookmarkStart w:id="12" w:name="O_442761"/>
      <w:bookmarkEnd w:id="12"/>
      <w:r w:rsidRPr="009469C1">
        <w:t>Unit Sector(s)</w:t>
      </w:r>
    </w:p>
    <w:p w:rsidR="00000000" w:rsidRPr="009469C1" w:rsidP="009469C1">
      <w:pPr>
        <w:pStyle w:val="BodyText"/>
      </w:pPr>
      <w:r w:rsidRPr="009469C1">
        <w:t>Planning</w:t>
      </w:r>
    </w:p>
    <w:p w:rsidR="00000000" w:rsidRPr="009469C1" w:rsidP="009469C1"/>
    <w:sectPr w:rsidSect="00946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B4D" w:rsidP="00030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B4D" w:rsidP="00946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30B4D" w:rsidP="009469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0B4D" w:rsidP="009469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C1" w:rsidRPr="00030B4D" w:rsidP="00030B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B4D" w:rsidRPr="002D2AF8" w:rsidP="009469C1">
    <w:pPr>
      <w:pStyle w:val="Header"/>
      <w:framePr w:wrap="around"/>
    </w:pPr>
    <w:r>
      <w:fldChar w:fldCharType="begin"/>
    </w:r>
    <w:r>
      <w:instrText xml:space="preserve"> TITLE   \* MERGEFORMAT </w:instrText>
    </w:r>
    <w:r>
      <w:fldChar w:fldCharType="separate"/>
    </w:r>
    <w:r>
      <w:t>LGAPLEM503B Conserve and re-establish natural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30B4D" w:rsidP="00946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E83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629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9C1"/>
    <w:pPr>
      <w:spacing w:before="360" w:after="60"/>
      <w:outlineLvl w:val="0"/>
    </w:pPr>
    <w:rPr>
      <w:sz w:val="32"/>
    </w:rPr>
  </w:style>
  <w:style w:type="paragraph" w:styleId="Heading2">
    <w:name w:val="heading 2"/>
    <w:basedOn w:val="HeadingBase"/>
    <w:next w:val="BodyText"/>
    <w:link w:val="Heading2Char"/>
    <w:qFormat/>
    <w:rsid w:val="009469C1"/>
    <w:pPr>
      <w:keepLines/>
      <w:spacing w:before="240" w:after="120"/>
      <w:outlineLvl w:val="1"/>
    </w:pPr>
    <w:rPr>
      <w:sz w:val="28"/>
      <w:szCs w:val="40"/>
    </w:rPr>
  </w:style>
  <w:style w:type="paragraph" w:styleId="Heading3">
    <w:name w:val="heading 3"/>
    <w:basedOn w:val="HeadingBase"/>
    <w:next w:val="BodyText"/>
    <w:link w:val="Heading3Char"/>
    <w:qFormat/>
    <w:rsid w:val="009469C1"/>
    <w:pPr>
      <w:spacing w:before="180" w:after="120"/>
      <w:outlineLvl w:val="2"/>
    </w:pPr>
    <w:rPr>
      <w:spacing w:val="-10"/>
      <w:kern w:val="32"/>
    </w:rPr>
  </w:style>
  <w:style w:type="paragraph" w:styleId="Heading4">
    <w:name w:val="heading 4"/>
    <w:basedOn w:val="HeadingBase"/>
    <w:next w:val="BodyText"/>
    <w:link w:val="Heading4Char"/>
    <w:qFormat/>
    <w:rsid w:val="009469C1"/>
    <w:pPr>
      <w:spacing w:before="160" w:after="120"/>
      <w:outlineLvl w:val="3"/>
    </w:pPr>
    <w:rPr>
      <w:sz w:val="22"/>
    </w:rPr>
  </w:style>
  <w:style w:type="paragraph" w:styleId="Heading5">
    <w:name w:val="heading 5"/>
    <w:basedOn w:val="HeadingBase"/>
    <w:next w:val="Normal"/>
    <w:link w:val="Heading5Char"/>
    <w:qFormat/>
    <w:rsid w:val="009469C1"/>
    <w:pPr>
      <w:spacing w:before="80"/>
      <w:outlineLvl w:val="4"/>
    </w:pPr>
    <w:rPr>
      <w:color w:val="918585"/>
      <w:sz w:val="20"/>
    </w:rPr>
  </w:style>
  <w:style w:type="paragraph" w:styleId="Heading6">
    <w:name w:val="heading 6"/>
    <w:basedOn w:val="HeadingBase"/>
    <w:next w:val="Normal"/>
    <w:link w:val="Heading6Char"/>
    <w:qFormat/>
    <w:rsid w:val="009469C1"/>
    <w:pPr>
      <w:spacing w:before="60"/>
      <w:outlineLvl w:val="5"/>
    </w:pPr>
    <w:rPr>
      <w:color w:val="918585"/>
      <w:sz w:val="20"/>
    </w:rPr>
  </w:style>
  <w:style w:type="paragraph" w:styleId="Heading7">
    <w:name w:val="heading 7"/>
    <w:basedOn w:val="Normal"/>
    <w:next w:val="Normal"/>
    <w:link w:val="Heading7Char"/>
    <w:qFormat/>
    <w:rsid w:val="009469C1"/>
    <w:pPr>
      <w:ind w:left="720"/>
      <w:outlineLvl w:val="6"/>
    </w:pPr>
    <w:rPr>
      <w:i/>
    </w:rPr>
  </w:style>
  <w:style w:type="paragraph" w:styleId="Heading8">
    <w:name w:val="heading 8"/>
    <w:basedOn w:val="Normal"/>
    <w:next w:val="Normal"/>
    <w:link w:val="Heading8Char"/>
    <w:qFormat/>
    <w:rsid w:val="009469C1"/>
    <w:pPr>
      <w:ind w:left="720"/>
      <w:outlineLvl w:val="7"/>
    </w:pPr>
    <w:rPr>
      <w:i/>
    </w:rPr>
  </w:style>
  <w:style w:type="paragraph" w:styleId="Heading9">
    <w:name w:val="heading 9"/>
    <w:basedOn w:val="Normal"/>
    <w:next w:val="Normal"/>
    <w:link w:val="Heading9Char"/>
    <w:qFormat/>
    <w:rsid w:val="009469C1"/>
    <w:pPr>
      <w:ind w:left="720"/>
      <w:outlineLvl w:val="8"/>
    </w:pPr>
    <w:rPr>
      <w:i/>
    </w:rPr>
  </w:style>
  <w:style w:type="character" w:default="1" w:styleId="DefaultParagraphFont">
    <w:name w:val="Default Paragraph Font"/>
    <w:uiPriority w:val="1"/>
    <w:unhideWhenUsed/>
    <w:rsid w:val="00946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9C1"/>
  </w:style>
  <w:style w:type="character" w:customStyle="1" w:styleId="Heading1Char">
    <w:name w:val="Heading 1 Char"/>
    <w:basedOn w:val="DefaultParagraphFont"/>
    <w:link w:val="Heading1"/>
    <w:rsid w:val="009469C1"/>
    <w:rPr>
      <w:rFonts w:ascii="Times New Roman" w:eastAsia="Times New Roman" w:hAnsi="Times New Roman" w:cs="Times New Roman"/>
      <w:b/>
      <w:sz w:val="32"/>
      <w:szCs w:val="20"/>
      <w:lang w:eastAsia="en-US"/>
    </w:rPr>
  </w:style>
  <w:style w:type="paragraph" w:styleId="BodyText">
    <w:name w:val="Body Text"/>
    <w:basedOn w:val="Normal"/>
    <w:link w:val="BodyTextChar"/>
    <w:rsid w:val="00946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9C1"/>
    <w:rPr>
      <w:rFonts w:ascii="Times New Roman" w:eastAsia="Times New Roman" w:hAnsi="Times New Roman" w:cs="Times New Roman"/>
      <w:sz w:val="24"/>
      <w:lang w:eastAsia="en-US"/>
    </w:rPr>
  </w:style>
  <w:style w:type="paragraph" w:styleId="Footer">
    <w:name w:val="footer"/>
    <w:basedOn w:val="Normal"/>
    <w:link w:val="FooterChar"/>
    <w:rsid w:val="00946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9C1"/>
    <w:rPr>
      <w:rFonts w:ascii="Times New Roman" w:eastAsia="Times New Roman" w:hAnsi="Times New Roman" w:cs="Times New Roman"/>
      <w:sz w:val="16"/>
      <w:lang w:eastAsia="en-US"/>
    </w:rPr>
  </w:style>
  <w:style w:type="paragraph" w:styleId="List">
    <w:name w:val="List"/>
    <w:basedOn w:val="BodyText"/>
    <w:next w:val="BodyText"/>
    <w:rsid w:val="009469C1"/>
    <w:pPr>
      <w:tabs>
        <w:tab w:val="left" w:pos="340"/>
      </w:tabs>
      <w:spacing w:before="60" w:after="60"/>
      <w:ind w:left="340" w:hanging="340"/>
    </w:pPr>
  </w:style>
  <w:style w:type="paragraph" w:styleId="ListBullet">
    <w:name w:val="List Bullet"/>
    <w:basedOn w:val="List"/>
    <w:rsid w:val="009469C1"/>
    <w:pPr>
      <w:numPr>
        <w:numId w:val="12"/>
      </w:numPr>
      <w:tabs>
        <w:tab w:val="clear" w:pos="340"/>
      </w:tabs>
      <w:spacing w:before="40" w:after="40"/>
    </w:pPr>
  </w:style>
  <w:style w:type="character" w:customStyle="1" w:styleId="SpecialBold">
    <w:name w:val="Special Bold"/>
    <w:basedOn w:val="DefaultParagraphFont"/>
    <w:rsid w:val="009469C1"/>
    <w:rPr>
      <w:b/>
      <w:spacing w:val="0"/>
    </w:rPr>
  </w:style>
  <w:style w:type="paragraph" w:customStyle="1" w:styleId="SuperHeading">
    <w:name w:val="SuperHeading"/>
    <w:basedOn w:val="Normal"/>
    <w:rsid w:val="009469C1"/>
    <w:pPr>
      <w:spacing w:before="240" w:after="120"/>
      <w:outlineLvl w:val="0"/>
    </w:pPr>
    <w:rPr>
      <w:rFonts w:ascii="Times New Roman" w:hAnsi="Times New Roman"/>
      <w:b/>
      <w:sz w:val="28"/>
    </w:rPr>
  </w:style>
  <w:style w:type="paragraph" w:customStyle="1" w:styleId="AllowPageBreak">
    <w:name w:val="AllowPageBreak"/>
    <w:rsid w:val="00946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69C1"/>
    <w:rPr>
      <w:b/>
      <w:i/>
      <w:u w:val="none"/>
    </w:rPr>
  </w:style>
  <w:style w:type="character" w:customStyle="1" w:styleId="Heading2Char">
    <w:name w:val="Heading 2 Char"/>
    <w:basedOn w:val="DefaultParagraphFont"/>
    <w:link w:val="Heading2"/>
    <w:rsid w:val="00946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9C1"/>
    <w:rPr>
      <w:rFonts w:ascii="Courier New" w:eastAsia="Times New Roman" w:hAnsi="Courier New" w:cs="Times New Roman"/>
      <w:i/>
      <w:szCs w:val="20"/>
      <w:lang w:eastAsia="en-US"/>
    </w:rPr>
  </w:style>
  <w:style w:type="paragraph" w:customStyle="1" w:styleId="HeadingBase">
    <w:name w:val="Heading Base"/>
    <w:rsid w:val="00946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9C1"/>
    <w:pPr>
      <w:tabs>
        <w:tab w:val="right" w:leader="dot" w:pos="9072"/>
      </w:tabs>
      <w:ind w:left="567"/>
    </w:pPr>
    <w:rPr>
      <w:szCs w:val="22"/>
    </w:rPr>
  </w:style>
  <w:style w:type="paragraph" w:customStyle="1" w:styleId="TOCBase">
    <w:name w:val="TOC Base"/>
    <w:rsid w:val="00946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9C1"/>
    <w:pPr>
      <w:tabs>
        <w:tab w:val="right" w:leader="dot" w:pos="9072"/>
      </w:tabs>
      <w:spacing w:before="40" w:after="40"/>
      <w:ind w:left="284"/>
    </w:pPr>
    <w:rPr>
      <w:rFonts w:ascii="Times New Roman" w:hAnsi="Times New Roman"/>
    </w:rPr>
  </w:style>
  <w:style w:type="paragraph" w:styleId="TOC1">
    <w:name w:val="toc 1"/>
    <w:basedOn w:val="TOCBase"/>
    <w:next w:val="Normal"/>
    <w:rsid w:val="009469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9C1"/>
    <w:pPr>
      <w:spacing w:before="5040"/>
      <w:jc w:val="center"/>
    </w:pPr>
    <w:rPr>
      <w:sz w:val="48"/>
      <w:szCs w:val="72"/>
      <w:lang w:val="en-US"/>
    </w:rPr>
  </w:style>
  <w:style w:type="character" w:customStyle="1" w:styleId="TitleChar">
    <w:name w:val="Title Char"/>
    <w:basedOn w:val="DefaultParagraphFont"/>
    <w:link w:val="Title"/>
    <w:rsid w:val="00946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9C1"/>
    <w:pPr>
      <w:tabs>
        <w:tab w:val="left" w:pos="3600"/>
        <w:tab w:val="left" w:pos="3958"/>
      </w:tabs>
    </w:pPr>
  </w:style>
  <w:style w:type="paragraph" w:customStyle="1" w:styleId="Note">
    <w:name w:val="Note"/>
    <w:basedOn w:val="BodyText"/>
    <w:rsid w:val="00946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9C1"/>
    <w:pPr>
      <w:framePr w:wrap="auto" w:hAnchor="text" w:y="6049"/>
    </w:pPr>
    <w:rPr>
      <w:color w:val="000000"/>
      <w:sz w:val="40"/>
    </w:rPr>
  </w:style>
  <w:style w:type="paragraph" w:customStyle="1" w:styleId="TOCTitle">
    <w:name w:val="TOCTitle"/>
    <w:basedOn w:val="Heading1"/>
    <w:rsid w:val="009469C1"/>
    <w:pPr>
      <w:spacing w:after="240"/>
      <w:jc w:val="center"/>
      <w:outlineLvl w:val="9"/>
    </w:pPr>
    <w:rPr>
      <w:caps/>
    </w:rPr>
  </w:style>
  <w:style w:type="paragraph" w:customStyle="1" w:styleId="Version">
    <w:name w:val="Version"/>
    <w:rsid w:val="00946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9C1"/>
    <w:pPr>
      <w:numPr>
        <w:numId w:val="13"/>
      </w:numPr>
      <w:tabs>
        <w:tab w:val="clear" w:pos="680"/>
      </w:tabs>
    </w:pPr>
  </w:style>
  <w:style w:type="paragraph" w:styleId="Index1">
    <w:name w:val="index 1"/>
    <w:basedOn w:val="Normal"/>
    <w:next w:val="Normal"/>
    <w:semiHidden/>
    <w:rsid w:val="009469C1"/>
    <w:pPr>
      <w:keepNext w:val="0"/>
      <w:tabs>
        <w:tab w:val="right" w:pos="4176"/>
      </w:tabs>
      <w:ind w:left="198" w:hanging="198"/>
    </w:pPr>
    <w:rPr>
      <w:rFonts w:ascii="Garamond" w:hAnsi="Garamond"/>
    </w:rPr>
  </w:style>
  <w:style w:type="paragraph" w:styleId="IndexHeading">
    <w:name w:val="index heading"/>
    <w:basedOn w:val="Normal"/>
    <w:next w:val="Index1"/>
    <w:semiHidden/>
    <w:rsid w:val="009469C1"/>
    <w:pPr>
      <w:spacing w:before="120" w:after="120"/>
    </w:pPr>
    <w:rPr>
      <w:rFonts w:ascii="Arial" w:hAnsi="Arial"/>
      <w:b/>
      <w:color w:val="918585"/>
      <w:sz w:val="24"/>
    </w:rPr>
  </w:style>
  <w:style w:type="paragraph" w:styleId="Header">
    <w:name w:val="header"/>
    <w:basedOn w:val="Normal"/>
    <w:link w:val="HeaderChar"/>
    <w:rsid w:val="00946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9C1"/>
    <w:rPr>
      <w:rFonts w:ascii="Times New Roman" w:eastAsia="Times New Roman" w:hAnsi="Times New Roman" w:cs="Times New Roman"/>
      <w:sz w:val="16"/>
      <w:szCs w:val="20"/>
      <w:lang w:val="en-GB" w:eastAsia="en-US"/>
    </w:rPr>
  </w:style>
  <w:style w:type="paragraph" w:customStyle="1" w:styleId="Chapter">
    <w:name w:val="Chapter"/>
    <w:basedOn w:val="Normal"/>
    <w:rsid w:val="009469C1"/>
    <w:pPr>
      <w:spacing w:before="240"/>
    </w:pPr>
    <w:rPr>
      <w:rFonts w:ascii="Times New Roman" w:hAnsi="Times New Roman"/>
      <w:smallCaps/>
      <w:spacing w:val="80"/>
      <w:sz w:val="28"/>
    </w:rPr>
  </w:style>
  <w:style w:type="paragraph" w:customStyle="1" w:styleId="InChapter">
    <w:name w:val="InChapter"/>
    <w:basedOn w:val="Heading3"/>
    <w:rsid w:val="009469C1"/>
    <w:pPr>
      <w:spacing w:after="240"/>
      <w:outlineLvl w:val="9"/>
    </w:pPr>
    <w:rPr>
      <w:noProof/>
    </w:rPr>
  </w:style>
  <w:style w:type="paragraph" w:styleId="Index2">
    <w:name w:val="index 2"/>
    <w:basedOn w:val="Normal"/>
    <w:next w:val="Normal"/>
    <w:semiHidden/>
    <w:rsid w:val="009469C1"/>
    <w:pPr>
      <w:tabs>
        <w:tab w:val="right" w:pos="4176"/>
      </w:tabs>
      <w:ind w:left="568" w:hanging="284"/>
    </w:pPr>
    <w:rPr>
      <w:rFonts w:ascii="Garamond" w:hAnsi="Garamond"/>
    </w:rPr>
  </w:style>
  <w:style w:type="paragraph" w:customStyle="1" w:styleId="Byline">
    <w:name w:val="Byline"/>
    <w:rsid w:val="00946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9C1"/>
    <w:pPr>
      <w:tabs>
        <w:tab w:val="clear" w:pos="3600"/>
        <w:tab w:val="clear" w:pos="3958"/>
      </w:tabs>
      <w:jc w:val="right"/>
    </w:pPr>
  </w:style>
  <w:style w:type="character" w:styleId="Emphasis">
    <w:name w:val="Emphasis"/>
    <w:basedOn w:val="DefaultParagraphFont"/>
    <w:qFormat/>
    <w:rsid w:val="009469C1"/>
    <w:rPr>
      <w:i/>
    </w:rPr>
  </w:style>
  <w:style w:type="paragraph" w:styleId="Caption">
    <w:name w:val="caption"/>
    <w:basedOn w:val="BodyText"/>
    <w:next w:val="Normal"/>
    <w:qFormat/>
    <w:rsid w:val="009469C1"/>
    <w:pPr>
      <w:framePr w:w="2268" w:hSpace="181" w:vSpace="181" w:wrap="around" w:vAnchor="text" w:hAnchor="page" w:x="1135" w:y="285" w:anchorLock="1"/>
    </w:pPr>
    <w:rPr>
      <w:i/>
    </w:rPr>
  </w:style>
  <w:style w:type="paragraph" w:customStyle="1" w:styleId="MiniTOCTitle">
    <w:name w:val="MiniTOCTitle"/>
    <w:basedOn w:val="Heading4"/>
    <w:rsid w:val="009469C1"/>
    <w:pPr>
      <w:spacing w:before="240"/>
      <w:outlineLvl w:val="9"/>
    </w:pPr>
    <w:rPr>
      <w:noProof/>
      <w:sz w:val="24"/>
    </w:rPr>
  </w:style>
  <w:style w:type="paragraph" w:customStyle="1" w:styleId="MiniTOCItem">
    <w:name w:val="MiniTOCItem"/>
    <w:basedOn w:val="ListBullet"/>
    <w:rsid w:val="009469C1"/>
    <w:pPr>
      <w:numPr>
        <w:numId w:val="0"/>
      </w:numPr>
      <w:tabs>
        <w:tab w:val="right" w:leader="dot" w:pos="6521"/>
      </w:tabs>
      <w:spacing w:before="0" w:after="0"/>
    </w:pPr>
  </w:style>
  <w:style w:type="paragraph" w:customStyle="1" w:styleId="TOFTitle">
    <w:name w:val="TOFTitle"/>
    <w:basedOn w:val="TOCTitle"/>
    <w:rsid w:val="009469C1"/>
  </w:style>
  <w:style w:type="paragraph" w:styleId="TableofFigures">
    <w:name w:val="table of figures"/>
    <w:basedOn w:val="Normal"/>
    <w:next w:val="Normal"/>
    <w:semiHidden/>
    <w:rsid w:val="009469C1"/>
    <w:pPr>
      <w:tabs>
        <w:tab w:val="right" w:leader="dot" w:pos="9072"/>
      </w:tabs>
      <w:ind w:left="970" w:hanging="403"/>
    </w:pPr>
    <w:rPr>
      <w:rFonts w:ascii="Times New Roman" w:hAnsi="Times New Roman"/>
      <w:b/>
    </w:rPr>
  </w:style>
  <w:style w:type="paragraph" w:styleId="ListNumber">
    <w:name w:val="List Number"/>
    <w:basedOn w:val="List"/>
    <w:rsid w:val="009469C1"/>
    <w:pPr>
      <w:numPr>
        <w:numId w:val="10"/>
      </w:numPr>
    </w:pPr>
  </w:style>
  <w:style w:type="character" w:customStyle="1" w:styleId="WingdingSymbols">
    <w:name w:val="Wingding Symbols"/>
    <w:rsid w:val="009469C1"/>
    <w:rPr>
      <w:rFonts w:ascii="Wingdings" w:hAnsi="Wingdings"/>
    </w:rPr>
  </w:style>
  <w:style w:type="paragraph" w:customStyle="1" w:styleId="TableHeading">
    <w:name w:val="Table Heading"/>
    <w:basedOn w:val="HeadingBase"/>
    <w:rsid w:val="009469C1"/>
    <w:pPr>
      <w:keepLines/>
      <w:pBdr>
        <w:bottom w:val="single" w:sz="6" w:space="1" w:color="918585"/>
      </w:pBdr>
      <w:spacing w:before="240"/>
    </w:pPr>
  </w:style>
  <w:style w:type="character" w:customStyle="1" w:styleId="HotSpot">
    <w:name w:val="HotSpot"/>
    <w:rsid w:val="009469C1"/>
    <w:rPr>
      <w:color w:val="0033CC"/>
      <w:u w:val="none"/>
    </w:rPr>
  </w:style>
  <w:style w:type="paragraph" w:customStyle="1" w:styleId="BodyTextRight">
    <w:name w:val="Body Text Right"/>
    <w:basedOn w:val="BodyText"/>
    <w:rsid w:val="009469C1"/>
    <w:pPr>
      <w:spacing w:before="0" w:after="0"/>
      <w:jc w:val="right"/>
    </w:pPr>
  </w:style>
  <w:style w:type="paragraph" w:styleId="Index3">
    <w:name w:val="index 3"/>
    <w:basedOn w:val="ListNumber2"/>
    <w:next w:val="Normal"/>
    <w:semiHidden/>
    <w:rsid w:val="009469C1"/>
    <w:pPr>
      <w:numPr>
        <w:numId w:val="0"/>
      </w:numPr>
      <w:tabs>
        <w:tab w:val="right" w:leader="dot" w:pos="4176"/>
      </w:tabs>
    </w:pPr>
  </w:style>
  <w:style w:type="paragraph" w:styleId="ListNumber2">
    <w:name w:val="List Number 2"/>
    <w:basedOn w:val="List2"/>
    <w:rsid w:val="009469C1"/>
    <w:pPr>
      <w:numPr>
        <w:numId w:val="9"/>
      </w:numPr>
      <w:tabs>
        <w:tab w:val="clear" w:pos="1060"/>
      </w:tabs>
    </w:pPr>
  </w:style>
  <w:style w:type="paragraph" w:customStyle="1" w:styleId="MarginNote">
    <w:name w:val="Margin Note"/>
    <w:basedOn w:val="BodyText"/>
    <w:rsid w:val="00946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9C1"/>
    <w:rPr>
      <w:sz w:val="32"/>
    </w:rPr>
  </w:style>
  <w:style w:type="paragraph" w:customStyle="1" w:styleId="HeadingProcedure">
    <w:name w:val="Heading Procedure"/>
    <w:basedOn w:val="HeadingBase"/>
    <w:next w:val="Normal"/>
    <w:rsid w:val="009469C1"/>
    <w:pPr>
      <w:tabs>
        <w:tab w:val="left" w:pos="0"/>
      </w:tabs>
      <w:spacing w:before="120" w:after="60"/>
    </w:pPr>
    <w:rPr>
      <w:i/>
      <w:color w:val="918585"/>
      <w:sz w:val="22"/>
    </w:rPr>
  </w:style>
  <w:style w:type="paragraph" w:customStyle="1" w:styleId="TableBodyText">
    <w:name w:val="Table Body Text"/>
    <w:basedOn w:val="BodyText"/>
    <w:rsid w:val="009469C1"/>
    <w:pPr>
      <w:spacing w:before="60" w:after="60"/>
    </w:pPr>
  </w:style>
  <w:style w:type="paragraph" w:styleId="ListContinue">
    <w:name w:val="List Continue"/>
    <w:basedOn w:val="List"/>
    <w:rsid w:val="009469C1"/>
    <w:pPr>
      <w:ind w:firstLine="0"/>
    </w:pPr>
  </w:style>
  <w:style w:type="paragraph" w:customStyle="1" w:styleId="ListNote">
    <w:name w:val="List Note"/>
    <w:basedOn w:val="List"/>
    <w:rsid w:val="009469C1"/>
    <w:pPr>
      <w:pBdr>
        <w:top w:val="single" w:sz="6" w:space="2" w:color="918585"/>
        <w:bottom w:val="single" w:sz="6" w:space="2" w:color="918585"/>
      </w:pBdr>
      <w:tabs>
        <w:tab w:val="left" w:pos="1021"/>
      </w:tabs>
      <w:ind w:firstLine="0"/>
    </w:pPr>
  </w:style>
  <w:style w:type="paragraph" w:customStyle="1" w:styleId="Warning">
    <w:name w:val="Warning"/>
    <w:basedOn w:val="BodyText"/>
    <w:rsid w:val="009469C1"/>
    <w:pPr>
      <w:shd w:val="clear" w:color="auto" w:fill="D9D9D9"/>
      <w:tabs>
        <w:tab w:val="left" w:pos="992"/>
      </w:tabs>
      <w:ind w:left="119" w:right="119"/>
    </w:pPr>
    <w:rPr>
      <w:sz w:val="20"/>
    </w:rPr>
  </w:style>
  <w:style w:type="paragraph" w:customStyle="1" w:styleId="MarginIcons">
    <w:name w:val="Margin Icons"/>
    <w:basedOn w:val="BodyText"/>
    <w:rsid w:val="00946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9C1"/>
    <w:rPr>
      <w:rFonts w:ascii="Courier New" w:hAnsi="Courier New"/>
    </w:rPr>
  </w:style>
  <w:style w:type="paragraph" w:customStyle="1" w:styleId="NoteBullet">
    <w:name w:val="Note Bullet"/>
    <w:basedOn w:val="Note"/>
    <w:rsid w:val="009469C1"/>
    <w:pPr>
      <w:tabs>
        <w:tab w:val="clear" w:pos="680"/>
      </w:tabs>
      <w:spacing w:before="60" w:after="60"/>
    </w:pPr>
  </w:style>
  <w:style w:type="paragraph" w:customStyle="1" w:styleId="SubHeading2">
    <w:name w:val="SubHeading2"/>
    <w:basedOn w:val="HeadingBase"/>
    <w:rsid w:val="009469C1"/>
    <w:pPr>
      <w:spacing w:before="240" w:after="60"/>
    </w:pPr>
    <w:rPr>
      <w:sz w:val="20"/>
    </w:rPr>
  </w:style>
  <w:style w:type="paragraph" w:customStyle="1" w:styleId="SubHeading1">
    <w:name w:val="SubHeading1"/>
    <w:basedOn w:val="HeadingBase"/>
    <w:rsid w:val="009469C1"/>
    <w:pPr>
      <w:spacing w:before="240" w:after="60"/>
    </w:pPr>
    <w:rPr>
      <w:color w:val="918585"/>
      <w:sz w:val="22"/>
    </w:rPr>
  </w:style>
  <w:style w:type="paragraph" w:customStyle="1" w:styleId="SideHeading">
    <w:name w:val="Side Heading"/>
    <w:basedOn w:val="HeadingBase"/>
    <w:rsid w:val="00946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9C1"/>
    <w:pPr>
      <w:tabs>
        <w:tab w:val="num" w:pos="360"/>
      </w:tabs>
    </w:pPr>
  </w:style>
  <w:style w:type="paragraph" w:styleId="PlainText">
    <w:name w:val="Plain Text"/>
    <w:basedOn w:val="Normal"/>
    <w:link w:val="PlainTextChar"/>
    <w:rsid w:val="009469C1"/>
    <w:rPr>
      <w:sz w:val="20"/>
    </w:rPr>
  </w:style>
  <w:style w:type="character" w:customStyle="1" w:styleId="PlainTextChar">
    <w:name w:val="Plain Text Char"/>
    <w:basedOn w:val="DefaultParagraphFont"/>
    <w:link w:val="PlainText"/>
    <w:rsid w:val="009469C1"/>
    <w:rPr>
      <w:rFonts w:ascii="Courier New" w:eastAsia="Times New Roman" w:hAnsi="Courier New" w:cs="Times New Roman"/>
      <w:sz w:val="20"/>
      <w:szCs w:val="20"/>
      <w:lang w:eastAsia="en-US"/>
    </w:rPr>
  </w:style>
  <w:style w:type="character" w:customStyle="1" w:styleId="MenuOption">
    <w:name w:val="Menu Option"/>
    <w:basedOn w:val="DefaultParagraphFont"/>
    <w:rsid w:val="009469C1"/>
    <w:rPr>
      <w:b/>
      <w:smallCaps/>
    </w:rPr>
  </w:style>
  <w:style w:type="paragraph" w:customStyle="1" w:styleId="TableListNumber">
    <w:name w:val="Table List Number"/>
    <w:basedOn w:val="ListNumber"/>
    <w:rsid w:val="009469C1"/>
    <w:pPr>
      <w:numPr>
        <w:numId w:val="0"/>
      </w:numPr>
    </w:pPr>
  </w:style>
  <w:style w:type="paragraph" w:styleId="TOC4">
    <w:name w:val="toc 4"/>
    <w:basedOn w:val="TOCBase"/>
    <w:next w:val="Normal"/>
    <w:semiHidden/>
    <w:rsid w:val="009469C1"/>
    <w:pPr>
      <w:tabs>
        <w:tab w:val="right" w:leader="dot" w:pos="9071"/>
      </w:tabs>
      <w:ind w:left="1701"/>
    </w:pPr>
  </w:style>
  <w:style w:type="paragraph" w:customStyle="1" w:styleId="ListAlpha">
    <w:name w:val="List Alpha"/>
    <w:basedOn w:val="List"/>
    <w:rsid w:val="009469C1"/>
    <w:pPr>
      <w:numPr>
        <w:numId w:val="8"/>
      </w:numPr>
    </w:pPr>
  </w:style>
  <w:style w:type="paragraph" w:customStyle="1" w:styleId="ListAlpha2">
    <w:name w:val="List Alpha 2"/>
    <w:basedOn w:val="List2"/>
    <w:rsid w:val="009469C1"/>
    <w:pPr>
      <w:numPr>
        <w:numId w:val="7"/>
      </w:numPr>
    </w:pPr>
  </w:style>
  <w:style w:type="paragraph" w:styleId="List2">
    <w:name w:val="List 2"/>
    <w:basedOn w:val="BodyText"/>
    <w:rsid w:val="009469C1"/>
    <w:pPr>
      <w:tabs>
        <w:tab w:val="left" w:pos="680"/>
      </w:tabs>
      <w:spacing w:before="60" w:after="60"/>
      <w:ind w:left="680" w:hanging="340"/>
    </w:pPr>
  </w:style>
  <w:style w:type="paragraph" w:styleId="List3">
    <w:name w:val="List 3"/>
    <w:basedOn w:val="BodyText"/>
    <w:rsid w:val="009469C1"/>
    <w:pPr>
      <w:tabs>
        <w:tab w:val="left" w:pos="1021"/>
      </w:tabs>
      <w:spacing w:before="60" w:after="60"/>
      <w:ind w:left="1020" w:hanging="340"/>
    </w:pPr>
  </w:style>
  <w:style w:type="paragraph" w:styleId="List4">
    <w:name w:val="List 4"/>
    <w:basedOn w:val="BodyText"/>
    <w:rsid w:val="009469C1"/>
    <w:pPr>
      <w:tabs>
        <w:tab w:val="left" w:pos="1361"/>
      </w:tabs>
      <w:spacing w:before="60" w:after="60"/>
      <w:ind w:left="1361" w:hanging="340"/>
    </w:pPr>
  </w:style>
  <w:style w:type="paragraph" w:styleId="List5">
    <w:name w:val="List 5"/>
    <w:basedOn w:val="BodyText"/>
    <w:rsid w:val="009469C1"/>
    <w:pPr>
      <w:tabs>
        <w:tab w:val="left" w:pos="1701"/>
      </w:tabs>
      <w:spacing w:before="60" w:after="60"/>
      <w:ind w:left="1701" w:hanging="340"/>
    </w:pPr>
  </w:style>
  <w:style w:type="paragraph" w:styleId="ListBullet3">
    <w:name w:val="List Bullet 3"/>
    <w:basedOn w:val="List3"/>
    <w:rsid w:val="009469C1"/>
    <w:pPr>
      <w:numPr>
        <w:numId w:val="14"/>
      </w:numPr>
      <w:tabs>
        <w:tab w:val="clear" w:pos="1021"/>
      </w:tabs>
      <w:ind w:left="1037" w:hanging="357"/>
    </w:pPr>
  </w:style>
  <w:style w:type="paragraph" w:styleId="ListBullet4">
    <w:name w:val="List Bullet 4"/>
    <w:basedOn w:val="List4"/>
    <w:rsid w:val="009469C1"/>
    <w:pPr>
      <w:numPr>
        <w:numId w:val="2"/>
      </w:numPr>
    </w:pPr>
  </w:style>
  <w:style w:type="paragraph" w:styleId="ListBullet5">
    <w:name w:val="List Bullet 5"/>
    <w:basedOn w:val="List5"/>
    <w:rsid w:val="009469C1"/>
    <w:pPr>
      <w:numPr>
        <w:numId w:val="3"/>
      </w:numPr>
    </w:pPr>
  </w:style>
  <w:style w:type="paragraph" w:styleId="ListContinue2">
    <w:name w:val="List Continue 2"/>
    <w:basedOn w:val="List2"/>
    <w:rsid w:val="009469C1"/>
    <w:pPr>
      <w:ind w:firstLine="0"/>
    </w:pPr>
  </w:style>
  <w:style w:type="paragraph" w:styleId="ListContinue3">
    <w:name w:val="List Continue 3"/>
    <w:basedOn w:val="List3"/>
    <w:rsid w:val="009469C1"/>
    <w:pPr>
      <w:ind w:left="1021" w:firstLine="0"/>
    </w:pPr>
  </w:style>
  <w:style w:type="paragraph" w:styleId="ListContinue4">
    <w:name w:val="List Continue 4"/>
    <w:basedOn w:val="List4"/>
    <w:rsid w:val="009469C1"/>
    <w:pPr>
      <w:ind w:firstLine="0"/>
    </w:pPr>
  </w:style>
  <w:style w:type="paragraph" w:styleId="ListContinue5">
    <w:name w:val="List Continue 5"/>
    <w:basedOn w:val="List5"/>
    <w:rsid w:val="009469C1"/>
    <w:pPr>
      <w:ind w:firstLine="0"/>
    </w:pPr>
  </w:style>
  <w:style w:type="paragraph" w:styleId="ListNumber3">
    <w:name w:val="List Number 3"/>
    <w:basedOn w:val="List3"/>
    <w:rsid w:val="009469C1"/>
    <w:pPr>
      <w:numPr>
        <w:numId w:val="4"/>
      </w:numPr>
    </w:pPr>
  </w:style>
  <w:style w:type="paragraph" w:styleId="ListNumber4">
    <w:name w:val="List Number 4"/>
    <w:basedOn w:val="List4"/>
    <w:rsid w:val="009469C1"/>
    <w:pPr>
      <w:numPr>
        <w:numId w:val="5"/>
      </w:numPr>
    </w:pPr>
  </w:style>
  <w:style w:type="paragraph" w:styleId="ListNumber5">
    <w:name w:val="List Number 5"/>
    <w:basedOn w:val="List5"/>
    <w:rsid w:val="009469C1"/>
    <w:pPr>
      <w:numPr>
        <w:numId w:val="6"/>
      </w:numPr>
    </w:pPr>
  </w:style>
  <w:style w:type="paragraph" w:styleId="BlockText">
    <w:name w:val="Block Text"/>
    <w:basedOn w:val="Normal"/>
    <w:rsid w:val="009469C1"/>
    <w:pPr>
      <w:spacing w:after="120"/>
      <w:ind w:left="1440" w:right="1440"/>
    </w:pPr>
  </w:style>
  <w:style w:type="character" w:customStyle="1" w:styleId="Subscript">
    <w:name w:val="Subscript"/>
    <w:basedOn w:val="DefaultParagraphFont"/>
    <w:rsid w:val="009469C1"/>
    <w:rPr>
      <w:sz w:val="16"/>
      <w:vertAlign w:val="subscript"/>
    </w:rPr>
  </w:style>
  <w:style w:type="character" w:customStyle="1" w:styleId="Superscript">
    <w:name w:val="Superscript"/>
    <w:basedOn w:val="DefaultParagraphFont"/>
    <w:rsid w:val="009469C1"/>
    <w:rPr>
      <w:sz w:val="16"/>
      <w:vertAlign w:val="superscript"/>
    </w:rPr>
  </w:style>
  <w:style w:type="character" w:customStyle="1" w:styleId="Symbols">
    <w:name w:val="Symbols"/>
    <w:basedOn w:val="DefaultParagraphFont"/>
    <w:rsid w:val="009469C1"/>
    <w:rPr>
      <w:rFonts w:ascii="Symbol" w:hAnsi="Symbol"/>
    </w:rPr>
  </w:style>
  <w:style w:type="character" w:customStyle="1" w:styleId="MenuOptions">
    <w:name w:val="Menu Options"/>
    <w:basedOn w:val="DefaultParagraphFont"/>
    <w:rsid w:val="009469C1"/>
    <w:rPr>
      <w:rFonts w:ascii="Arial Narrow" w:hAnsi="Arial Narrow"/>
      <w:smallCaps/>
    </w:rPr>
  </w:style>
  <w:style w:type="character" w:customStyle="1" w:styleId="Buttons">
    <w:name w:val="Buttons"/>
    <w:basedOn w:val="DefaultParagraphFont"/>
    <w:rsid w:val="009469C1"/>
    <w:rPr>
      <w:b/>
    </w:rPr>
  </w:style>
  <w:style w:type="character" w:customStyle="1" w:styleId="Underlined">
    <w:name w:val="Underlined"/>
    <w:basedOn w:val="DefaultParagraphFont"/>
    <w:rsid w:val="009469C1"/>
    <w:rPr>
      <w:u w:val="single"/>
    </w:rPr>
  </w:style>
  <w:style w:type="paragraph" w:customStyle="1" w:styleId="TableBodyTextRight">
    <w:name w:val="Table Body Text Right"/>
    <w:basedOn w:val="TableBodyText"/>
    <w:rsid w:val="009469C1"/>
    <w:pPr>
      <w:widowControl w:val="0"/>
      <w:autoSpaceDE w:val="0"/>
      <w:autoSpaceDN w:val="0"/>
      <w:adjustRightInd w:val="0"/>
      <w:jc w:val="right"/>
    </w:pPr>
    <w:rPr>
      <w:rFonts w:cs="Arial"/>
      <w:szCs w:val="18"/>
    </w:rPr>
  </w:style>
  <w:style w:type="paragraph" w:customStyle="1" w:styleId="CopyrightText">
    <w:name w:val="Copyright Text"/>
    <w:basedOn w:val="BodyText"/>
    <w:rsid w:val="009469C1"/>
    <w:rPr>
      <w:sz w:val="18"/>
    </w:rPr>
  </w:style>
  <w:style w:type="paragraph" w:customStyle="1" w:styleId="BodySmallRight">
    <w:name w:val="Body Small Right"/>
    <w:basedOn w:val="BodyTextRight"/>
    <w:rsid w:val="009469C1"/>
    <w:rPr>
      <w:sz w:val="18"/>
      <w:szCs w:val="18"/>
    </w:rPr>
  </w:style>
  <w:style w:type="paragraph" w:customStyle="1" w:styleId="MarginEdition">
    <w:name w:val="Margin Edition"/>
    <w:basedOn w:val="MarginNote"/>
    <w:rsid w:val="009469C1"/>
    <w:pPr>
      <w:spacing w:before="0" w:after="0"/>
    </w:pPr>
    <w:rPr>
      <w:rFonts w:ascii="Times New Roman" w:hAnsi="Times New Roman"/>
      <w:color w:val="999999"/>
    </w:rPr>
  </w:style>
  <w:style w:type="paragraph" w:customStyle="1" w:styleId="Spacer">
    <w:name w:val="Spacer"/>
    <w:basedOn w:val="Normal"/>
    <w:rsid w:val="009469C1"/>
    <w:rPr>
      <w:sz w:val="2"/>
      <w:szCs w:val="2"/>
    </w:rPr>
  </w:style>
  <w:style w:type="character" w:customStyle="1" w:styleId="Small">
    <w:name w:val="Small"/>
    <w:basedOn w:val="DefaultParagraphFont"/>
    <w:rsid w:val="009469C1"/>
    <w:rPr>
      <w:sz w:val="16"/>
    </w:rPr>
  </w:style>
  <w:style w:type="paragraph" w:customStyle="1" w:styleId="WideTable">
    <w:name w:val="Wide Table"/>
    <w:basedOn w:val="Normal"/>
    <w:rsid w:val="009469C1"/>
    <w:pPr>
      <w:ind w:left="-1418"/>
    </w:pPr>
    <w:rPr>
      <w:sz w:val="2"/>
      <w:szCs w:val="2"/>
    </w:rPr>
  </w:style>
  <w:style w:type="character" w:styleId="PageNumber">
    <w:name w:val="page number"/>
    <w:basedOn w:val="DefaultParagraphFont"/>
    <w:rsid w:val="009469C1"/>
  </w:style>
  <w:style w:type="paragraph" w:styleId="Quote">
    <w:name w:val="Quote"/>
    <w:basedOn w:val="Heading1"/>
    <w:link w:val="QuoteChar"/>
    <w:qFormat/>
    <w:rsid w:val="009469C1"/>
    <w:rPr>
      <w:b w:val="0"/>
      <w:sz w:val="72"/>
      <w:szCs w:val="72"/>
      <w:lang w:val="en-NZ"/>
    </w:rPr>
  </w:style>
  <w:style w:type="character" w:customStyle="1" w:styleId="QuoteChar">
    <w:name w:val="Quote Char"/>
    <w:basedOn w:val="DefaultParagraphFont"/>
    <w:link w:val="Quote"/>
    <w:rsid w:val="00946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9C1"/>
    <w:pPr>
      <w:pageBreakBefore/>
    </w:pPr>
  </w:style>
  <w:style w:type="paragraph" w:customStyle="1" w:styleId="Border">
    <w:name w:val="Border"/>
    <w:basedOn w:val="Normal"/>
    <w:qFormat/>
    <w:rsid w:val="00946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9C1"/>
    <w:rPr>
      <w:b/>
      <w:bCs/>
      <w:i/>
      <w:iCs/>
      <w:color w:val="auto"/>
    </w:rPr>
  </w:style>
  <w:style w:type="paragraph" w:styleId="IntenseQuote">
    <w:name w:val="Intense Quote"/>
    <w:basedOn w:val="Normal"/>
    <w:next w:val="Normal"/>
    <w:link w:val="IntenseQuoteChar"/>
    <w:uiPriority w:val="30"/>
    <w:qFormat/>
    <w:rsid w:val="00946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9C1"/>
    <w:rPr>
      <w:smallCaps/>
      <w:color w:val="auto"/>
      <w:u w:val="single"/>
    </w:rPr>
  </w:style>
  <w:style w:type="character" w:styleId="IntenseReference">
    <w:name w:val="Intense Reference"/>
    <w:basedOn w:val="DefaultParagraphFont"/>
    <w:uiPriority w:val="32"/>
    <w:qFormat/>
    <w:rsid w:val="009469C1"/>
    <w:rPr>
      <w:b/>
      <w:bCs/>
      <w:smallCaps/>
      <w:color w:val="auto"/>
      <w:spacing w:val="5"/>
      <w:u w:val="single"/>
    </w:rPr>
  </w:style>
  <w:style w:type="paragraph" w:customStyle="1" w:styleId="2ColumnHeading">
    <w:name w:val="2Column Heading"/>
    <w:basedOn w:val="BodyText"/>
    <w:qFormat/>
    <w:rsid w:val="009469C1"/>
    <w:pPr>
      <w:spacing w:after="60"/>
      <w:ind w:left="-2268"/>
    </w:pPr>
    <w:rPr>
      <w:b/>
    </w:rPr>
  </w:style>
  <w:style w:type="paragraph" w:customStyle="1" w:styleId="Heading1TOC">
    <w:name w:val="Heading1 TOC"/>
    <w:basedOn w:val="Normal"/>
    <w:qFormat/>
    <w:rsid w:val="009469C1"/>
    <w:pPr>
      <w:spacing w:before="240" w:after="120"/>
    </w:pPr>
    <w:rPr>
      <w:rFonts w:ascii="Times New Roman" w:hAnsi="Times New Roman"/>
      <w:b/>
      <w:sz w:val="32"/>
    </w:rPr>
  </w:style>
  <w:style w:type="paragraph" w:customStyle="1" w:styleId="Heading2TOC">
    <w:name w:val="Heading2 TOC"/>
    <w:basedOn w:val="Normal"/>
    <w:qFormat/>
    <w:rsid w:val="009469C1"/>
    <w:pPr>
      <w:spacing w:before="240" w:after="60"/>
    </w:pPr>
    <w:rPr>
      <w:rFonts w:ascii="Times New Roman" w:hAnsi="Times New Roman"/>
      <w:b/>
      <w:sz w:val="28"/>
    </w:rPr>
  </w:style>
  <w:style w:type="character" w:customStyle="1" w:styleId="Underline">
    <w:name w:val="Underline"/>
    <w:basedOn w:val="DefaultParagraphFont"/>
    <w:qFormat/>
    <w:rsid w:val="009469C1"/>
    <w:rPr>
      <w:u w:val="single"/>
    </w:rPr>
  </w:style>
  <w:style w:type="paragraph" w:styleId="BalloonText">
    <w:name w:val="Balloon Text"/>
    <w:basedOn w:val="Normal"/>
    <w:link w:val="BalloonTextChar"/>
    <w:rsid w:val="009469C1"/>
    <w:rPr>
      <w:rFonts w:ascii="Tahoma" w:hAnsi="Tahoma" w:cs="Tahoma"/>
      <w:sz w:val="16"/>
      <w:szCs w:val="16"/>
    </w:rPr>
  </w:style>
  <w:style w:type="character" w:customStyle="1" w:styleId="BalloonTextChar">
    <w:name w:val="Balloon Text Char"/>
    <w:basedOn w:val="DefaultParagraphFont"/>
    <w:link w:val="BalloonText"/>
    <w:rsid w:val="00946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9C1"/>
    <w:rPr>
      <w:b/>
      <w:color w:val="660033"/>
      <w:spacing w:val="0"/>
    </w:rPr>
  </w:style>
  <w:style w:type="paragraph" w:customStyle="1" w:styleId="Nameditemlist">
    <w:name w:val="Named item list"/>
    <w:basedOn w:val="BodyText"/>
    <w:qFormat/>
    <w:rsid w:val="009469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7205</Characters>
  <Application>Microsoft Office Word</Application>
  <DocSecurity>0</DocSecurity>
  <Lines>248</Lines>
  <Paragraphs>141</Paragraphs>
  <ScaleCrop>false</ScaleCrop>
  <Company>Author-it Software Corporation Ltd.</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LGAPLEM503B Conserve and re-establish natural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2012-09-10T06:01:00Z</dcterms:created>
  <dcterms:modified xsi:type="dcterms:W3CDTF">2012-09-10T06:01:00Z</dcterms:modified>
</cp:coreProperties>
</file>