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B38" w:rsidP="00096B38">
      <w:pPr>
        <w:pStyle w:val="Title"/>
      </w:pPr>
      <w:bookmarkStart w:id="0" w:name="_GoBack"/>
      <w:bookmarkEnd w:id="0"/>
      <w:r>
        <w:fldChar w:fldCharType="begin"/>
      </w:r>
      <w:r>
        <w:instrText xml:space="preserve"> TITLE   \* MERGEFORMAT </w:instrText>
      </w:r>
      <w:r>
        <w:fldChar w:fldCharType="separate"/>
      </w:r>
      <w:r>
        <w:t>LGAGOVA608A Establish an annual budget that supports council's management and operational plans</w:t>
      </w:r>
      <w:r>
        <w:fldChar w:fldCharType="end"/>
      </w:r>
    </w:p>
    <w:p w:rsidR="00096B38" w:rsidP="00096B38">
      <w:pPr>
        <w:pStyle w:val="Version"/>
        <w:sectPr w:rsidSect="008A48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480C" w:rsidP="008A480C">
      <w:pPr>
        <w:pStyle w:val="SuperHeading"/>
      </w:pPr>
      <w:r w:rsidRPr="008A480C">
        <w:t>LGAGOVA608A Establish an annual budget that supports council's management and operational plans</w:t>
      </w:r>
    </w:p>
    <w:p w:rsidR="00000000" w:rsidRPr="008A480C" w:rsidP="008A480C">
      <w:pPr>
        <w:pStyle w:val="Heading1"/>
      </w:pPr>
      <w:bookmarkStart w:id="1" w:name="O_443421"/>
      <w:bookmarkEnd w:id="1"/>
      <w:r w:rsidRPr="008A480C">
        <w:t>Modification History</w:t>
      </w:r>
    </w:p>
    <w:p w:rsidR="00000000" w:rsidRPr="008A480C" w:rsidP="008A480C">
      <w:pPr>
        <w:pStyle w:val="BodyText"/>
      </w:pPr>
      <w:r w:rsidRPr="008A480C">
        <w:t>LGAGOVA608A Release 2:</w:t>
      </w:r>
      <w:r w:rsidRPr="008A480C">
        <w:tab/>
        <w:t>Layout adjusted.</w:t>
      </w:r>
    </w:p>
    <w:p w:rsidR="00000000" w:rsidRPr="008A480C" w:rsidP="008A480C">
      <w:pPr>
        <w:pStyle w:val="BodyText"/>
      </w:pPr>
      <w:r w:rsidRPr="008A480C">
        <w:t>LGAGOVA608A Release 1:</w:t>
      </w:r>
      <w:r w:rsidRPr="008A480C">
        <w:tab/>
        <w:t>Primary release.</w:t>
      </w:r>
    </w:p>
    <w:p w:rsidR="00000000" w:rsidRPr="008A480C" w:rsidP="008A480C">
      <w:pPr>
        <w:pStyle w:val="AllowPageBreak"/>
      </w:pPr>
    </w:p>
    <w:p w:rsidR="00000000" w:rsidRPr="008A480C" w:rsidP="008A480C">
      <w:pPr>
        <w:pStyle w:val="Heading1"/>
      </w:pPr>
      <w:bookmarkStart w:id="2" w:name="O_443417"/>
      <w:bookmarkEnd w:id="2"/>
      <w:r w:rsidRPr="008A480C">
        <w:t>Unit Descriptor</w:t>
      </w:r>
    </w:p>
    <w:p w:rsidR="00000000" w:rsidRPr="008A480C" w:rsidP="008A480C">
      <w:pPr>
        <w:pStyle w:val="BodyText"/>
      </w:pPr>
      <w:r w:rsidRPr="008A480C">
        <w:t>This unit covers establishing, monitoring and revising council's financial plans and budget.</w:t>
      </w:r>
    </w:p>
    <w:p w:rsidR="00000000" w:rsidRPr="008A480C" w:rsidP="008A480C">
      <w:pPr>
        <w:pStyle w:val="AllowPageBreak"/>
      </w:pPr>
    </w:p>
    <w:p w:rsidR="00000000" w:rsidRPr="008A480C" w:rsidP="008A480C">
      <w:pPr>
        <w:pStyle w:val="Heading1"/>
      </w:pPr>
      <w:bookmarkStart w:id="3" w:name="O_443430"/>
      <w:bookmarkEnd w:id="3"/>
      <w:r w:rsidRPr="008A480C">
        <w:t>Application of the Unit</w:t>
      </w:r>
    </w:p>
    <w:p w:rsidR="00000000" w:rsidRPr="008A480C" w:rsidP="008A480C">
      <w:pPr>
        <w:pStyle w:val="BodyText"/>
      </w:pPr>
      <w:r w:rsidRPr="008A480C">
        <w:t>This unit supports the attainment of skills and knowledge required for competent workplace performance in</w:t>
      </w:r>
      <w:r w:rsidRPr="008A480C">
        <w:t xml:space="preserve"> councils of all sizes. Knowledge of the legislation and regulations within which councils must operate is essential. The unique nature of councils, as a tier of government directed by elected members and reflecting the needs of local communities, must be </w:t>
      </w:r>
      <w:r w:rsidRPr="008A480C">
        <w:t xml:space="preserve">appropriately reflected. </w:t>
      </w:r>
    </w:p>
    <w:p w:rsidR="00000000" w:rsidRPr="008A480C" w:rsidP="008A480C">
      <w:pPr>
        <w:pStyle w:val="AllowPageBreak"/>
      </w:pPr>
    </w:p>
    <w:p w:rsidR="00000000" w:rsidRPr="008A480C" w:rsidP="008A480C">
      <w:pPr>
        <w:pStyle w:val="Heading1"/>
      </w:pPr>
      <w:bookmarkStart w:id="4" w:name="O_443422"/>
      <w:bookmarkEnd w:id="4"/>
      <w:r w:rsidRPr="008A480C">
        <w:t>Licensing/Regulatory Information</w:t>
      </w:r>
    </w:p>
    <w:p w:rsidR="00000000" w:rsidRPr="008A480C" w:rsidP="008A480C">
      <w:pPr>
        <w:pStyle w:val="BodyText"/>
      </w:pPr>
      <w:r w:rsidRPr="008A480C">
        <w:t>Not applicable.</w:t>
      </w:r>
    </w:p>
    <w:p w:rsidR="00000000" w:rsidRPr="008A480C" w:rsidP="008A480C">
      <w:pPr>
        <w:pStyle w:val="AllowPageBreak"/>
      </w:pPr>
    </w:p>
    <w:p w:rsidR="00000000" w:rsidRPr="008A480C" w:rsidP="008A480C">
      <w:pPr>
        <w:pStyle w:val="Heading1"/>
      </w:pPr>
      <w:bookmarkStart w:id="5" w:name="O_443420"/>
      <w:bookmarkEnd w:id="5"/>
      <w:r w:rsidRPr="008A480C">
        <w:t>Pre-Requisites</w:t>
      </w:r>
    </w:p>
    <w:p w:rsidR="00000000" w:rsidRPr="008A480C" w:rsidP="008A480C">
      <w:pPr>
        <w:pStyle w:val="BodyText"/>
      </w:pPr>
      <w:r w:rsidRPr="008A480C">
        <w:t xml:space="preserve">Not applicable. </w:t>
      </w:r>
    </w:p>
    <w:p w:rsidR="00000000" w:rsidRPr="008A480C" w:rsidP="008A480C">
      <w:pPr>
        <w:pStyle w:val="AllowPageBreak"/>
      </w:pPr>
    </w:p>
    <w:p w:rsidR="00000000" w:rsidRPr="008A480C" w:rsidP="008A480C">
      <w:pPr>
        <w:pStyle w:val="Heading1"/>
      </w:pPr>
      <w:bookmarkStart w:id="6" w:name="O_443425"/>
      <w:bookmarkEnd w:id="6"/>
      <w:r w:rsidRPr="008A480C">
        <w:t>Employability Skills Information</w:t>
      </w:r>
    </w:p>
    <w:p w:rsidR="00000000" w:rsidRPr="008A480C" w:rsidP="008A480C">
      <w:pPr>
        <w:pStyle w:val="BodyText"/>
      </w:pPr>
      <w:r w:rsidRPr="008A480C">
        <w:t>This unit contains employability skills.</w:t>
      </w:r>
    </w:p>
    <w:p w:rsidR="00000000" w:rsidRPr="008A480C" w:rsidP="008A480C">
      <w:pPr>
        <w:pStyle w:val="AllowPageBreak"/>
      </w:pPr>
    </w:p>
    <w:p w:rsidR="00000000" w:rsidRPr="008A480C" w:rsidP="008A480C">
      <w:pPr>
        <w:pStyle w:val="Heading1"/>
      </w:pPr>
      <w:bookmarkStart w:id="7" w:name="O_443426"/>
      <w:bookmarkEnd w:id="7"/>
      <w:r w:rsidRPr="008A480C">
        <w:t>Elements and Performance Criteria Pre-Content</w:t>
      </w:r>
    </w:p>
    <w:tbl>
      <w:tblPr>
        <w:tblW w:w="0" w:type="auto"/>
        <w:tblLayout w:type="fixed"/>
        <w:tblCellMar>
          <w:left w:w="62" w:type="dxa"/>
          <w:right w:w="62" w:type="dxa"/>
        </w:tblCellMar>
        <w:tblLook w:val="0000"/>
      </w:tblPr>
      <w:tblGrid>
        <w:gridCol w:w="2700"/>
        <w:gridCol w:w="6228"/>
      </w:tblGrid>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BodyText"/>
            </w:pPr>
            <w:r w:rsidRPr="008A480C">
              <w:t xml:space="preserve">Performance criteria describe the required performance needed to demonstrate achievement of the element.  Where </w:t>
            </w:r>
            <w:r w:rsidRPr="008A480C">
              <w:rPr>
                <w:rStyle w:val="BoldandItalics"/>
              </w:rPr>
              <w:t>bold italicised</w:t>
            </w:r>
            <w:r w:rsidRPr="008A480C">
              <w:t xml:space="preserve"> text is used, fur</w:t>
            </w:r>
            <w:r w:rsidRPr="008A480C">
              <w:t>ther information is detailed in the Range Statement.  Assessment of performance is to be consistent with the Evidence Guide.</w:t>
            </w:r>
          </w:p>
        </w:tc>
      </w:tr>
    </w:tbl>
    <w:p w:rsidR="00000000" w:rsidRPr="008A480C" w:rsidP="008A480C">
      <w:pPr>
        <w:pStyle w:val="BodyText"/>
      </w:pPr>
    </w:p>
    <w:p w:rsidR="00000000" w:rsidRPr="008A480C" w:rsidP="008A480C">
      <w:pPr>
        <w:pStyle w:val="AllowPageBreak"/>
      </w:pPr>
    </w:p>
    <w:p w:rsidR="00000000" w:rsidRPr="008A480C" w:rsidP="008A480C">
      <w:pPr>
        <w:pStyle w:val="Heading1"/>
      </w:pPr>
      <w:bookmarkStart w:id="8" w:name="O_443427"/>
      <w:bookmarkEnd w:id="8"/>
      <w:r w:rsidRPr="008A480C">
        <w:t>Elements and Performance Criteria</w:t>
      </w:r>
    </w:p>
    <w:tbl>
      <w:tblPr>
        <w:tblW w:w="0" w:type="auto"/>
        <w:tblLayout w:type="fixed"/>
        <w:tblCellMar>
          <w:left w:w="62" w:type="dxa"/>
          <w:right w:w="62" w:type="dxa"/>
        </w:tblCellMar>
        <w:tblLook w:val="0000"/>
      </w:tblPr>
      <w:tblGrid>
        <w:gridCol w:w="2700"/>
        <w:gridCol w:w="6228"/>
      </w:tblGrid>
      <w:tr w:rsidTr="00096B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480C" w:rsidP="008A480C">
            <w:pPr>
              <w:pStyle w:val="BodyText"/>
            </w:pPr>
            <w:r w:rsidRPr="008A480C">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SpecialBold"/>
              </w:rPr>
              <w:t>PERFORMANCE CRITERIA</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List"/>
              <w:rPr>
                <w:lang w:val="en-NZ"/>
              </w:rPr>
            </w:pPr>
            <w:r w:rsidRPr="008A480C">
              <w:t>1</w:t>
            </w:r>
            <w:r w:rsidRPr="008A480C">
              <w:tab/>
            </w:r>
            <w:r w:rsidRPr="008A480C">
              <w:rPr>
                <w:rStyle w:val="SpecialBold"/>
              </w:rPr>
              <w:t>Develop council's financial plans</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List"/>
            </w:pPr>
            <w:r w:rsidRPr="008A480C">
              <w:t>1.1</w:t>
            </w:r>
            <w:r w:rsidRPr="008A480C">
              <w:tab/>
            </w:r>
            <w:r w:rsidRPr="008A480C">
              <w:t xml:space="preserve">The achievement of council's goals and objectives are supported by </w:t>
            </w:r>
            <w:r w:rsidRPr="008A480C">
              <w:rPr>
                <w:rStyle w:val="BoldandItalics"/>
              </w:rPr>
              <w:t xml:space="preserve">financial plans </w:t>
            </w:r>
            <w:r w:rsidRPr="008A480C">
              <w:t xml:space="preserve">that meet the requirements of strategic or operational plans, ensure effective operation of council and reflect council's priorities and revenue policies. </w:t>
            </w:r>
          </w:p>
          <w:p w:rsidR="00000000" w:rsidRPr="008A480C" w:rsidP="008A480C">
            <w:pPr>
              <w:pStyle w:val="List"/>
            </w:pPr>
            <w:r w:rsidRPr="008A480C">
              <w:t>1.2</w:t>
            </w:r>
            <w:r w:rsidRPr="008A480C">
              <w:tab/>
              <w:t>Key financial</w:t>
            </w:r>
            <w:r w:rsidRPr="008A480C">
              <w:t xml:space="preserve"> performance indicators and cost elements are identified and quantified to eliminate or reduce wastage. </w:t>
            </w:r>
          </w:p>
          <w:p w:rsidR="00000000" w:rsidP="008A480C">
            <w:pPr>
              <w:pStyle w:val="List"/>
              <w:rPr>
                <w:lang w:val="en-NZ"/>
              </w:rPr>
            </w:pPr>
            <w:r w:rsidRPr="008A480C">
              <w:t>1.3</w:t>
            </w:r>
            <w:r w:rsidRPr="008A480C">
              <w:tab/>
              <w:t xml:space="preserve">Cost-benefit analyses are prepared for major cost items.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List"/>
              <w:rPr>
                <w:lang w:val="en-NZ"/>
              </w:rPr>
            </w:pPr>
            <w:r w:rsidRPr="008A480C">
              <w:t>2</w:t>
            </w:r>
            <w:r w:rsidRPr="008A480C">
              <w:tab/>
            </w:r>
            <w:r w:rsidRPr="008A480C">
              <w:rPr>
                <w:rStyle w:val="SpecialBold"/>
              </w:rPr>
              <w:t>Negotiate budgets with divisions and work groups</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List"/>
            </w:pPr>
            <w:r w:rsidRPr="008A480C">
              <w:t>2.1</w:t>
            </w:r>
            <w:r w:rsidRPr="008A480C">
              <w:tab/>
              <w:t>Budget items are prioritised with</w:t>
            </w:r>
            <w:r w:rsidRPr="008A480C">
              <w:t xml:space="preserve"> department heads in line with council's strategic and operational plans. </w:t>
            </w:r>
          </w:p>
          <w:p w:rsidR="00000000" w:rsidRPr="008A480C" w:rsidP="008A480C">
            <w:pPr>
              <w:pStyle w:val="List"/>
            </w:pPr>
            <w:r w:rsidRPr="008A480C">
              <w:t>2.2</w:t>
            </w:r>
            <w:r w:rsidRPr="008A480C">
              <w:tab/>
              <w:t xml:space="preserve">Subgroup budgets are consolidated into a divisional budget in line with divisional priorities. </w:t>
            </w:r>
          </w:p>
          <w:p w:rsidR="00000000" w:rsidP="008A480C">
            <w:pPr>
              <w:pStyle w:val="List"/>
              <w:rPr>
                <w:lang w:val="en-NZ"/>
              </w:rPr>
            </w:pPr>
            <w:r w:rsidRPr="008A480C">
              <w:t>2.3</w:t>
            </w:r>
            <w:r w:rsidRPr="008A480C">
              <w:tab/>
              <w:t>Budget is negotiated with council based on cost/ benefit to the council and c</w:t>
            </w:r>
            <w:r w:rsidRPr="008A480C">
              <w:t xml:space="preserve">ouncil requirements.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List"/>
              <w:rPr>
                <w:lang w:val="en-NZ"/>
              </w:rPr>
            </w:pPr>
            <w:r w:rsidRPr="008A480C">
              <w:t>3</w:t>
            </w:r>
            <w:r w:rsidRPr="008A480C">
              <w:tab/>
            </w:r>
            <w:r w:rsidRPr="008A480C">
              <w:rPr>
                <w:rStyle w:val="SpecialBold"/>
              </w:rPr>
              <w:t>Allocate</w:t>
            </w:r>
            <w:r w:rsidRPr="008A480C">
              <w:t xml:space="preserve">, </w:t>
            </w:r>
            <w:r w:rsidRPr="008A480C">
              <w:rPr>
                <w:rStyle w:val="SpecialBold"/>
              </w:rPr>
              <w:t>approve and show accountability for expenditure</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List"/>
            </w:pPr>
            <w:r w:rsidRPr="008A480C">
              <w:t>3.1</w:t>
            </w:r>
            <w:r w:rsidRPr="008A480C">
              <w:tab/>
              <w:t xml:space="preserve">Financial resources are allocated as agreed in the operational plan. </w:t>
            </w:r>
          </w:p>
          <w:p w:rsidR="00000000" w:rsidRPr="008A480C" w:rsidP="008A480C">
            <w:pPr>
              <w:pStyle w:val="List"/>
            </w:pPr>
            <w:r w:rsidRPr="008A480C">
              <w:t>3.2</w:t>
            </w:r>
            <w:r w:rsidRPr="008A480C">
              <w:tab/>
              <w:t xml:space="preserve">Expenditure management meets the financial accountability requirements of council. </w:t>
            </w:r>
          </w:p>
          <w:p w:rsidR="00000000" w:rsidRPr="008A480C" w:rsidP="008A480C">
            <w:pPr>
              <w:pStyle w:val="List"/>
            </w:pPr>
            <w:r w:rsidRPr="008A480C">
              <w:t>3.3</w:t>
            </w:r>
            <w:r w:rsidRPr="008A480C">
              <w:tab/>
              <w:t>Expendi</w:t>
            </w:r>
            <w:r w:rsidRPr="008A480C">
              <w:t xml:space="preserve">ture is kept within budget and any potential overruns are identified and budget is renegotiated accordingly. </w:t>
            </w:r>
          </w:p>
          <w:p w:rsidR="00000000" w:rsidP="008A480C">
            <w:pPr>
              <w:pStyle w:val="List"/>
              <w:rPr>
                <w:lang w:val="en-NZ"/>
              </w:rPr>
            </w:pPr>
            <w:r w:rsidRPr="008A480C">
              <w:t>3.4</w:t>
            </w:r>
            <w:r w:rsidRPr="008A480C">
              <w:tab/>
              <w:t xml:space="preserve">Expenditure is authorised within financial authority limits established by council.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List"/>
              <w:rPr>
                <w:lang w:val="en-NZ"/>
              </w:rPr>
            </w:pPr>
            <w:r w:rsidRPr="008A480C">
              <w:t>4</w:t>
            </w:r>
            <w:r w:rsidRPr="008A480C">
              <w:tab/>
            </w:r>
            <w:r w:rsidRPr="008A480C">
              <w:rPr>
                <w:rStyle w:val="SpecialBold"/>
              </w:rPr>
              <w:t>Justify proposals for expenditure to council</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List"/>
            </w:pPr>
            <w:r w:rsidRPr="008A480C">
              <w:t>4.1</w:t>
            </w:r>
            <w:r w:rsidRPr="008A480C">
              <w:tab/>
            </w:r>
            <w:r w:rsidRPr="008A480C">
              <w:t xml:space="preserve">Estimates of costs and benefits are supported by valid, relevant information and include alternative courses of action. </w:t>
            </w:r>
          </w:p>
          <w:p w:rsidR="00000000" w:rsidRPr="008A480C" w:rsidP="008A480C">
            <w:pPr>
              <w:pStyle w:val="List"/>
            </w:pPr>
            <w:r w:rsidRPr="008A480C">
              <w:t>4.2</w:t>
            </w:r>
            <w:r w:rsidRPr="008A480C">
              <w:tab/>
              <w:t>The net benefits over time likely to be achieved from the expenditure are clearly indicated in recommendations, and future variatio</w:t>
            </w:r>
            <w:r w:rsidRPr="008A480C">
              <w:t xml:space="preserve">n in levels of activity is taken into account. </w:t>
            </w:r>
          </w:p>
          <w:p w:rsidR="00000000" w:rsidRPr="008A480C" w:rsidP="008A480C">
            <w:pPr>
              <w:pStyle w:val="List"/>
            </w:pPr>
            <w:r w:rsidRPr="008A480C">
              <w:t>4.3</w:t>
            </w:r>
            <w:r w:rsidRPr="008A480C">
              <w:tab/>
              <w:t xml:space="preserve">Presentation is clear, concise and in an appropriate format. </w:t>
            </w:r>
          </w:p>
          <w:p w:rsidR="00000000" w:rsidP="008A480C">
            <w:pPr>
              <w:pStyle w:val="List"/>
              <w:rPr>
                <w:lang w:val="en-NZ"/>
              </w:rPr>
            </w:pPr>
            <w:r w:rsidRPr="008A480C">
              <w:t>4.4</w:t>
            </w:r>
            <w:r w:rsidRPr="008A480C">
              <w:tab/>
              <w:t xml:space="preserve">Where challenges to the proposal are made, further explanation is given to promote acceptance.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List"/>
              <w:rPr>
                <w:lang w:val="en-NZ"/>
              </w:rPr>
            </w:pPr>
            <w:r w:rsidRPr="008A480C">
              <w:t>5</w:t>
            </w:r>
            <w:r w:rsidRPr="008A480C">
              <w:tab/>
            </w:r>
            <w:r w:rsidRPr="008A480C">
              <w:rPr>
                <w:rStyle w:val="SpecialBold"/>
              </w:rPr>
              <w:t>Monitor and revise priorities for finan</w:t>
            </w:r>
            <w:r w:rsidRPr="008A480C">
              <w:rPr>
                <w:rStyle w:val="SpecialBold"/>
              </w:rPr>
              <w:t>cial resource allocation</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List"/>
            </w:pPr>
            <w:r w:rsidRPr="008A480C">
              <w:t>5.1</w:t>
            </w:r>
            <w:r w:rsidRPr="008A480C">
              <w:tab/>
              <w:t xml:space="preserve">Financial allocation is continually monitored against council objectives and priorities, ensuring optimum service delivery. </w:t>
            </w:r>
          </w:p>
          <w:p w:rsidR="00000000" w:rsidRPr="008A480C" w:rsidP="008A480C">
            <w:pPr>
              <w:pStyle w:val="List"/>
            </w:pPr>
            <w:r w:rsidRPr="008A480C">
              <w:t>5.2</w:t>
            </w:r>
            <w:r w:rsidRPr="008A480C">
              <w:tab/>
              <w:t xml:space="preserve">Reallocation of resources is undertaken in a consultative manner, giving details of rationale for </w:t>
            </w:r>
            <w:r w:rsidRPr="008A480C">
              <w:t xml:space="preserve">reallocation. </w:t>
            </w:r>
          </w:p>
          <w:p w:rsidR="00000000" w:rsidRPr="008A480C" w:rsidP="008A480C">
            <w:pPr>
              <w:pStyle w:val="List"/>
            </w:pPr>
            <w:r w:rsidRPr="008A480C">
              <w:t>5.3</w:t>
            </w:r>
            <w:r w:rsidRPr="008A480C">
              <w:tab/>
              <w:t xml:space="preserve">Unspent resources are consolidated across council's activities for reallocation if and as required. </w:t>
            </w:r>
          </w:p>
          <w:p w:rsidR="00000000" w:rsidP="008A480C">
            <w:pPr>
              <w:pStyle w:val="List"/>
              <w:rPr>
                <w:lang w:val="en-NZ"/>
              </w:rPr>
            </w:pPr>
            <w:r w:rsidRPr="008A480C">
              <w:t>5.4</w:t>
            </w:r>
            <w:r w:rsidRPr="008A480C">
              <w:tab/>
              <w:t xml:space="preserve">Currently accepted and proven financial management principles are applied at all levels of financial transactions.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List"/>
              <w:rPr>
                <w:lang w:val="en-NZ"/>
              </w:rPr>
            </w:pPr>
            <w:r w:rsidRPr="008A480C">
              <w:t>6</w:t>
            </w:r>
            <w:r w:rsidRPr="008A480C">
              <w:tab/>
            </w:r>
            <w:r w:rsidRPr="008A480C">
              <w:rPr>
                <w:rStyle w:val="SpecialBold"/>
              </w:rPr>
              <w:t>Seek out alte</w:t>
            </w:r>
            <w:r w:rsidRPr="008A480C">
              <w:rPr>
                <w:rStyle w:val="SpecialBold"/>
              </w:rPr>
              <w:t>rnative or additional financial opportunities</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List"/>
            </w:pPr>
            <w:r w:rsidRPr="008A480C">
              <w:t>6.1</w:t>
            </w:r>
            <w:r w:rsidRPr="008A480C">
              <w:tab/>
              <w:t xml:space="preserve">Effective and comprehensive methods for discovering alternative or additional sources of funding are employed. </w:t>
            </w:r>
          </w:p>
          <w:p w:rsidR="00000000" w:rsidRPr="008A480C" w:rsidP="008A480C">
            <w:pPr>
              <w:pStyle w:val="List"/>
            </w:pPr>
            <w:r w:rsidRPr="008A480C">
              <w:t>6.2</w:t>
            </w:r>
            <w:r w:rsidRPr="008A480C">
              <w:tab/>
              <w:t>Further sources of funding are identified and evaluated against current funding sources an</w:t>
            </w:r>
            <w:r w:rsidRPr="008A480C">
              <w:t xml:space="preserve">d selected where they better meet requirements of council plans, strategies and ventures. </w:t>
            </w:r>
          </w:p>
        </w:tc>
      </w:tr>
    </w:tbl>
    <w:p w:rsidR="00000000" w:rsidRPr="008A480C" w:rsidP="008A480C">
      <w:pPr>
        <w:pStyle w:val="BodyText"/>
      </w:pPr>
    </w:p>
    <w:p w:rsidR="00000000" w:rsidRPr="008A480C" w:rsidP="008A480C">
      <w:pPr>
        <w:pStyle w:val="AllowPageBreak"/>
      </w:pPr>
    </w:p>
    <w:p w:rsidR="00000000" w:rsidRPr="008A480C" w:rsidP="008A480C">
      <w:pPr>
        <w:pStyle w:val="Heading1"/>
      </w:pPr>
      <w:bookmarkStart w:id="9" w:name="O_443418"/>
      <w:bookmarkEnd w:id="9"/>
      <w:r w:rsidRPr="008A480C">
        <w:t>Required Skills and Knowledge</w:t>
      </w:r>
    </w:p>
    <w:tbl>
      <w:tblPr>
        <w:tblW w:w="0" w:type="auto"/>
        <w:tblLayout w:type="fixed"/>
        <w:tblCellMar>
          <w:left w:w="62" w:type="dxa"/>
          <w:right w:w="62" w:type="dxa"/>
        </w:tblCellMar>
        <w:tblLook w:val="0000"/>
      </w:tblPr>
      <w:tblGrid>
        <w:gridCol w:w="8928"/>
      </w:tblGrid>
      <w:tr w:rsidTr="00096B3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t>This describes the essential skills and knowledge and their level, required for this unit</w:t>
            </w:r>
          </w:p>
        </w:tc>
      </w:tr>
      <w:tr w:rsidTr="00096B3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SpecialBold"/>
              </w:rPr>
              <w:t>Required Skills</w:t>
            </w:r>
          </w:p>
        </w:tc>
      </w:tr>
      <w:tr w:rsidTr="00096B3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A480C" w:rsidP="008A480C">
            <w:pPr>
              <w:pStyle w:val="ListBullet"/>
            </w:pPr>
            <w:r w:rsidRPr="008A480C">
              <w:t xml:space="preserve">budgeting, financial analysis and cost-benefit analysis </w:t>
            </w:r>
          </w:p>
          <w:p w:rsidR="00000000" w:rsidRPr="008A480C" w:rsidP="008A480C">
            <w:pPr>
              <w:pStyle w:val="ListBullet"/>
            </w:pPr>
            <w:r w:rsidRPr="008A480C">
              <w:t xml:space="preserve">written and verbal communication </w:t>
            </w:r>
          </w:p>
          <w:p w:rsidR="00000000" w:rsidRPr="008A480C" w:rsidP="008A480C">
            <w:pPr>
              <w:pStyle w:val="ListBullet"/>
            </w:pPr>
            <w:r w:rsidRPr="008A480C">
              <w:t xml:space="preserve">presentation, negotiation and consultation </w:t>
            </w:r>
          </w:p>
          <w:p w:rsidR="00000000" w:rsidP="008A480C">
            <w:pPr>
              <w:pStyle w:val="ListBullet"/>
              <w:rPr>
                <w:lang w:val="en-NZ"/>
              </w:rPr>
            </w:pPr>
            <w:r w:rsidRPr="008A480C">
              <w:t xml:space="preserve">problem solving </w:t>
            </w:r>
          </w:p>
        </w:tc>
      </w:tr>
      <w:tr w:rsidTr="00096B3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SpecialBold"/>
              </w:rPr>
              <w:t>Required Knowledge</w:t>
            </w:r>
          </w:p>
        </w:tc>
      </w:tr>
      <w:tr w:rsidTr="00096B3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A480C" w:rsidP="008A480C">
            <w:pPr>
              <w:pStyle w:val="ListBullet"/>
            </w:pPr>
            <w:r w:rsidRPr="008A480C">
              <w:t xml:space="preserve">council's political, social, economic and environmental context </w:t>
            </w:r>
          </w:p>
          <w:p w:rsidR="00000000" w:rsidRPr="008A480C" w:rsidP="008A480C">
            <w:pPr>
              <w:pStyle w:val="ListBullet"/>
            </w:pPr>
            <w:r w:rsidRPr="008A480C">
              <w:t>council's strategi</w:t>
            </w:r>
            <w:r w:rsidRPr="008A480C">
              <w:t xml:space="preserve">c or business plans, goals and objectives </w:t>
            </w:r>
          </w:p>
          <w:p w:rsidR="00000000" w:rsidRPr="008A480C" w:rsidP="008A480C">
            <w:pPr>
              <w:pStyle w:val="ListBullet"/>
            </w:pPr>
            <w:r w:rsidRPr="008A480C">
              <w:t xml:space="preserve">council's financial policies, procedures and financial authority limits </w:t>
            </w:r>
          </w:p>
          <w:p w:rsidR="00000000" w:rsidRPr="008A480C" w:rsidP="008A480C">
            <w:pPr>
              <w:pStyle w:val="ListBullet"/>
            </w:pPr>
            <w:r w:rsidRPr="008A480C">
              <w:t xml:space="preserve">relevant local government financial reporting and accounting requirements </w:t>
            </w:r>
          </w:p>
          <w:p w:rsidR="00000000" w:rsidRPr="008A480C" w:rsidP="008A480C">
            <w:pPr>
              <w:pStyle w:val="ListBullet"/>
            </w:pPr>
            <w:r w:rsidRPr="008A480C">
              <w:t xml:space="preserve">Australian accounting standards </w:t>
            </w:r>
          </w:p>
          <w:p w:rsidR="00000000" w:rsidRPr="008A480C" w:rsidP="008A480C">
            <w:pPr>
              <w:pStyle w:val="ListBullet"/>
            </w:pPr>
            <w:r w:rsidRPr="008A480C">
              <w:t xml:space="preserve">financial management principles </w:t>
            </w:r>
          </w:p>
          <w:p w:rsidR="00000000" w:rsidRPr="008A480C" w:rsidP="008A480C">
            <w:pPr>
              <w:pStyle w:val="ListBullet"/>
            </w:pPr>
            <w:r w:rsidRPr="008A480C">
              <w:t>existing and potential sources of funding</w:t>
            </w:r>
          </w:p>
        </w:tc>
      </w:tr>
    </w:tbl>
    <w:p w:rsidR="00000000" w:rsidRPr="008A480C" w:rsidP="008A480C">
      <w:pPr>
        <w:pStyle w:val="BodyText"/>
      </w:pPr>
    </w:p>
    <w:p w:rsidR="00000000" w:rsidRPr="008A480C" w:rsidP="008A480C">
      <w:pPr>
        <w:pStyle w:val="AllowPageBreak"/>
      </w:pPr>
    </w:p>
    <w:p w:rsidR="00000000" w:rsidRPr="008A480C" w:rsidP="008A480C">
      <w:pPr>
        <w:pStyle w:val="Heading1"/>
      </w:pPr>
      <w:bookmarkStart w:id="10" w:name="O_443424"/>
      <w:bookmarkEnd w:id="10"/>
      <w:r w:rsidRPr="008A480C">
        <w:t>Evidence Guide</w:t>
      </w:r>
    </w:p>
    <w:tbl>
      <w:tblPr>
        <w:tblW w:w="0" w:type="auto"/>
        <w:tblLayout w:type="fixed"/>
        <w:tblCellMar>
          <w:left w:w="62" w:type="dxa"/>
          <w:right w:w="62" w:type="dxa"/>
        </w:tblCellMar>
        <w:tblLook w:val="0000"/>
      </w:tblPr>
      <w:tblGrid>
        <w:gridCol w:w="2700"/>
        <w:gridCol w:w="6228"/>
      </w:tblGrid>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t xml:space="preserve">A person who demonstrates competency in this unit will be able to perform the outcomes described in the Elements to the required performance </w:t>
            </w:r>
            <w:r w:rsidRPr="008A480C">
              <w:t>level detailed in the Performance Criteria. The knowledge and skill requirements described in the Range Statement must also be demonstrated. For example, knowledge of the legislative framework and safe work practices that underpin the performance of the un</w:t>
            </w:r>
            <w:r w:rsidRPr="008A480C">
              <w:t xml:space="preserve">it are also required to be demonstrated.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BodyText"/>
            </w:pPr>
            <w:r w:rsidRPr="008A480C">
              <w:t xml:space="preserve">Developing effective, workable budgets within organisational and financial constraints. </w:t>
            </w:r>
          </w:p>
          <w:p w:rsidR="00000000" w:rsidRPr="008A480C" w:rsidP="008A480C">
            <w:pPr>
              <w:pStyle w:val="BodyText"/>
            </w:pPr>
            <w:r w:rsidRPr="008A480C">
              <w:t xml:space="preserve">Ongoing and effective monitoring of budget. </w:t>
            </w:r>
          </w:p>
          <w:p w:rsidR="00000000" w:rsidP="008A480C">
            <w:pPr>
              <w:pStyle w:val="BodyText"/>
              <w:rPr>
                <w:lang w:val="en-NZ"/>
              </w:rPr>
            </w:pPr>
            <w:r w:rsidRPr="008A480C">
              <w:t>Basing adjustments to financial p</w:t>
            </w:r>
            <w:r w:rsidRPr="008A480C">
              <w:t xml:space="preserve">lans/budget on accurate and defensible cost-benefit information and designing them to improve financial performance and position of council.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t xml:space="preserve">May be undertaken on the job or in a simulated work environment.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BodyText"/>
            </w:pPr>
            <w:r w:rsidRPr="008A480C">
              <w:t>The</w:t>
            </w:r>
            <w:r w:rsidRPr="008A480C">
              <w:t xml:space="preserve"> following assessment methods are suggested: </w:t>
            </w:r>
          </w:p>
          <w:p w:rsidR="00000000" w:rsidRPr="008A480C" w:rsidP="008A480C">
            <w:pPr>
              <w:pStyle w:val="ListBullet"/>
            </w:pPr>
            <w:r w:rsidRPr="008A480C">
              <w:t xml:space="preserve">observation of the learner performing a range of workplace tasks over sufficient time to demonstrate handling of a range of contingencies </w:t>
            </w:r>
          </w:p>
          <w:p w:rsidR="00000000" w:rsidRPr="008A480C" w:rsidP="008A480C">
            <w:pPr>
              <w:pStyle w:val="ListBullet"/>
            </w:pPr>
            <w:r w:rsidRPr="008A480C">
              <w:t xml:space="preserve">written and/or oral questioning to assess knowledge and understanding </w:t>
            </w:r>
          </w:p>
          <w:p w:rsidR="00000000" w:rsidRPr="008A480C" w:rsidP="008A480C">
            <w:pPr>
              <w:pStyle w:val="ListBullet"/>
            </w:pPr>
            <w:r w:rsidRPr="008A480C">
              <w:t xml:space="preserve">completion of workplace documentation </w:t>
            </w:r>
          </w:p>
          <w:p w:rsidR="00000000" w:rsidRPr="008A480C" w:rsidP="008A480C">
            <w:pPr>
              <w:pStyle w:val="ListBullet"/>
            </w:pPr>
            <w:r w:rsidRPr="008A480C">
              <w:t xml:space="preserve">third-party reports from experienced practitioners </w:t>
            </w:r>
          </w:p>
          <w:p w:rsidR="00000000" w:rsidP="008A480C">
            <w:pPr>
              <w:pStyle w:val="ListBullet"/>
              <w:rPr>
                <w:lang w:val="en-NZ"/>
              </w:rPr>
            </w:pPr>
            <w:r w:rsidRPr="008A480C">
              <w:t xml:space="preserve">completion of self-paced learning materials including personal reflection and feedback from trainer, coach or supervisor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t xml:space="preserve">Consistent evidence across a range of activities involved in annual budgetary cycle. </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BodyText"/>
            </w:pPr>
            <w:r w:rsidRPr="008A480C">
              <w:t xml:space="preserve">Access to a workplace or simulated case study that provides the following resources: </w:t>
            </w:r>
          </w:p>
          <w:p w:rsidR="00000000" w:rsidRPr="008A480C" w:rsidP="008A480C">
            <w:pPr>
              <w:pStyle w:val="ListBullet"/>
            </w:pPr>
            <w:r w:rsidRPr="008A480C">
              <w:t xml:space="preserve">relevant council documents such as strategic and operational plans upon which budget will be based </w:t>
            </w:r>
          </w:p>
          <w:p w:rsidR="00000000" w:rsidRPr="008A480C" w:rsidP="008A480C">
            <w:pPr>
              <w:pStyle w:val="ListBullet"/>
            </w:pPr>
            <w:r w:rsidRPr="008A480C">
              <w:t xml:space="preserve">relevant local government financial reporting and accounting requirements </w:t>
            </w:r>
          </w:p>
        </w:tc>
      </w:tr>
    </w:tbl>
    <w:p w:rsidR="00000000" w:rsidRPr="008A480C" w:rsidP="008A480C">
      <w:pPr>
        <w:pStyle w:val="BodyText"/>
      </w:pPr>
    </w:p>
    <w:p w:rsidR="00000000" w:rsidRPr="008A480C" w:rsidP="008A480C">
      <w:pPr>
        <w:pStyle w:val="AllowPageBreak"/>
      </w:pPr>
    </w:p>
    <w:p w:rsidR="00000000" w:rsidRPr="008A480C" w:rsidP="008A480C">
      <w:pPr>
        <w:pStyle w:val="Heading1"/>
      </w:pPr>
      <w:bookmarkStart w:id="11" w:name="O_443419"/>
      <w:bookmarkEnd w:id="11"/>
      <w:r w:rsidRPr="008A480C">
        <w:t>Range Statement</w:t>
      </w:r>
    </w:p>
    <w:tbl>
      <w:tblPr>
        <w:tblW w:w="0" w:type="auto"/>
        <w:tblLayout w:type="fixed"/>
        <w:tblCellMar>
          <w:left w:w="62" w:type="dxa"/>
          <w:right w:w="62" w:type="dxa"/>
        </w:tblCellMar>
        <w:tblLook w:val="0000"/>
      </w:tblPr>
      <w:tblGrid>
        <w:gridCol w:w="2700"/>
        <w:gridCol w:w="6228"/>
      </w:tblGrid>
      <w:tr w:rsidTr="00096B3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t>The Range Statement relates to the Unit of Co</w:t>
            </w:r>
            <w:r w:rsidRPr="008A480C">
              <w:t xml:space="preserve">mpetency as a whole.  It allows for different work environments and situations that may affect performance.  </w:t>
            </w:r>
            <w:r w:rsidRPr="008A480C">
              <w:rPr>
                <w:rStyle w:val="BoldandItalics"/>
              </w:rPr>
              <w:t>Bold italicised</w:t>
            </w:r>
            <w:r w:rsidRPr="008A480C">
              <w:t xml:space="preserve"> wording in the Performance Criteria is detailed below.</w:t>
            </w:r>
          </w:p>
        </w:tc>
      </w:tr>
      <w:tr w:rsidTr="00096B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480C">
            <w:pPr>
              <w:pStyle w:val="BodyText"/>
              <w:rPr>
                <w:lang w:val="en-NZ"/>
              </w:rPr>
            </w:pPr>
            <w:r w:rsidRPr="008A480C">
              <w:rPr>
                <w:rStyle w:val="BoldandItalics"/>
              </w:rPr>
              <w:t>Financial plans</w:t>
            </w:r>
            <w:r w:rsidRPr="008A480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A480C" w:rsidP="008A480C">
            <w:pPr>
              <w:pStyle w:val="ListBullet"/>
            </w:pPr>
            <w:r w:rsidRPr="008A480C">
              <w:t xml:space="preserve">asset replacement </w:t>
            </w:r>
          </w:p>
          <w:p w:rsidR="00000000" w:rsidRPr="008A480C" w:rsidP="008A480C">
            <w:pPr>
              <w:pStyle w:val="ListBullet"/>
            </w:pPr>
            <w:r w:rsidRPr="008A480C">
              <w:t xml:space="preserve">asset sales </w:t>
            </w:r>
          </w:p>
          <w:p w:rsidR="00000000" w:rsidRPr="008A480C" w:rsidP="008A480C">
            <w:pPr>
              <w:pStyle w:val="ListBullet"/>
            </w:pPr>
            <w:r w:rsidRPr="008A480C">
              <w:t xml:space="preserve">operational expenditure </w:t>
            </w:r>
          </w:p>
          <w:p w:rsidR="00000000" w:rsidRPr="008A480C" w:rsidP="008A480C">
            <w:pPr>
              <w:pStyle w:val="ListBullet"/>
            </w:pPr>
            <w:r w:rsidRPr="008A480C">
              <w:t xml:space="preserve">corporate plan objectives </w:t>
            </w:r>
          </w:p>
          <w:p w:rsidR="00000000" w:rsidRPr="008A480C" w:rsidP="008A480C">
            <w:pPr>
              <w:pStyle w:val="ListBullet"/>
            </w:pPr>
            <w:r w:rsidRPr="008A480C">
              <w:t xml:space="preserve">cash flow </w:t>
            </w:r>
          </w:p>
          <w:p w:rsidR="00000000" w:rsidRPr="008A480C" w:rsidP="008A480C">
            <w:pPr>
              <w:pStyle w:val="ListBullet"/>
            </w:pPr>
            <w:r w:rsidRPr="008A480C">
              <w:t xml:space="preserve">management and borrowing </w:t>
            </w:r>
          </w:p>
          <w:p w:rsidR="00000000" w:rsidRPr="008A480C" w:rsidP="008A480C">
            <w:pPr>
              <w:pStyle w:val="ListBullet"/>
            </w:pPr>
            <w:r w:rsidRPr="008A480C">
              <w:t xml:space="preserve">entrepreneurial ventures </w:t>
            </w:r>
          </w:p>
          <w:p w:rsidR="00000000" w:rsidRPr="008A480C" w:rsidP="008A480C">
            <w:pPr>
              <w:pStyle w:val="ListBullet"/>
            </w:pPr>
            <w:r w:rsidRPr="008A480C">
              <w:t>rating strategies</w:t>
            </w:r>
          </w:p>
        </w:tc>
      </w:tr>
    </w:tbl>
    <w:p w:rsidR="00000000" w:rsidRPr="008A480C" w:rsidP="008A480C">
      <w:pPr>
        <w:pStyle w:val="BodyText"/>
      </w:pPr>
    </w:p>
    <w:p w:rsidR="00000000" w:rsidRPr="008A480C" w:rsidP="008A480C">
      <w:pPr>
        <w:pStyle w:val="AllowPageBreak"/>
      </w:pPr>
    </w:p>
    <w:p w:rsidR="00000000" w:rsidRPr="008A480C" w:rsidP="008A480C">
      <w:pPr>
        <w:pStyle w:val="Heading1"/>
      </w:pPr>
      <w:bookmarkStart w:id="12" w:name="O_443416"/>
      <w:bookmarkEnd w:id="12"/>
      <w:r w:rsidRPr="008A480C">
        <w:t>Unit Sector(s)</w:t>
      </w:r>
    </w:p>
    <w:p w:rsidR="00000000" w:rsidRPr="008A480C" w:rsidP="008A480C">
      <w:pPr>
        <w:pStyle w:val="BodyText"/>
      </w:pPr>
      <w:r w:rsidRPr="008A480C">
        <w:t>Administration Units</w:t>
      </w:r>
    </w:p>
    <w:p w:rsidR="00000000" w:rsidRPr="008A480C" w:rsidP="008A480C"/>
    <w:sectPr w:rsidSect="008A48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B38" w:rsidP="00096B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38" w:rsidP="008A48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96B38" w:rsidP="008A48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96B38" w:rsidP="008A48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0C" w:rsidRPr="00096B38" w:rsidP="00096B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38" w:rsidRPr="002D2AF8" w:rsidP="008A480C">
    <w:pPr>
      <w:pStyle w:val="Header"/>
      <w:framePr w:wrap="around"/>
    </w:pPr>
    <w:r>
      <w:fldChar w:fldCharType="begin"/>
    </w:r>
    <w:r>
      <w:instrText xml:space="preserve"> TITLE   \* MERGEFORMAT </w:instrText>
    </w:r>
    <w:r>
      <w:fldChar w:fldCharType="separate"/>
    </w:r>
    <w:r>
      <w:t>LGAGOVA608A Establish an annual budget that supports council's management and operational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96B38" w:rsidP="008A4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E289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80C"/>
    <w:pPr>
      <w:spacing w:before="360" w:after="60"/>
      <w:outlineLvl w:val="0"/>
    </w:pPr>
    <w:rPr>
      <w:sz w:val="32"/>
    </w:rPr>
  </w:style>
  <w:style w:type="paragraph" w:styleId="Heading2">
    <w:name w:val="heading 2"/>
    <w:basedOn w:val="HeadingBase"/>
    <w:next w:val="BodyText"/>
    <w:link w:val="Heading2Char"/>
    <w:qFormat/>
    <w:rsid w:val="008A480C"/>
    <w:pPr>
      <w:keepLines/>
      <w:spacing w:before="240" w:after="120"/>
      <w:outlineLvl w:val="1"/>
    </w:pPr>
    <w:rPr>
      <w:sz w:val="28"/>
      <w:szCs w:val="40"/>
    </w:rPr>
  </w:style>
  <w:style w:type="paragraph" w:styleId="Heading3">
    <w:name w:val="heading 3"/>
    <w:basedOn w:val="HeadingBase"/>
    <w:next w:val="BodyText"/>
    <w:link w:val="Heading3Char"/>
    <w:qFormat/>
    <w:rsid w:val="008A480C"/>
    <w:pPr>
      <w:spacing w:before="180" w:after="120"/>
      <w:outlineLvl w:val="2"/>
    </w:pPr>
    <w:rPr>
      <w:spacing w:val="-10"/>
      <w:kern w:val="32"/>
    </w:rPr>
  </w:style>
  <w:style w:type="paragraph" w:styleId="Heading4">
    <w:name w:val="heading 4"/>
    <w:basedOn w:val="HeadingBase"/>
    <w:next w:val="BodyText"/>
    <w:link w:val="Heading4Char"/>
    <w:qFormat/>
    <w:rsid w:val="008A480C"/>
    <w:pPr>
      <w:spacing w:before="160" w:after="120"/>
      <w:outlineLvl w:val="3"/>
    </w:pPr>
    <w:rPr>
      <w:sz w:val="22"/>
    </w:rPr>
  </w:style>
  <w:style w:type="paragraph" w:styleId="Heading5">
    <w:name w:val="heading 5"/>
    <w:basedOn w:val="HeadingBase"/>
    <w:next w:val="Normal"/>
    <w:link w:val="Heading5Char"/>
    <w:qFormat/>
    <w:rsid w:val="008A480C"/>
    <w:pPr>
      <w:spacing w:before="80"/>
      <w:outlineLvl w:val="4"/>
    </w:pPr>
    <w:rPr>
      <w:color w:val="918585"/>
      <w:sz w:val="20"/>
    </w:rPr>
  </w:style>
  <w:style w:type="paragraph" w:styleId="Heading6">
    <w:name w:val="heading 6"/>
    <w:basedOn w:val="HeadingBase"/>
    <w:next w:val="Normal"/>
    <w:link w:val="Heading6Char"/>
    <w:qFormat/>
    <w:rsid w:val="008A480C"/>
    <w:pPr>
      <w:spacing w:before="60"/>
      <w:outlineLvl w:val="5"/>
    </w:pPr>
    <w:rPr>
      <w:color w:val="918585"/>
      <w:sz w:val="20"/>
    </w:rPr>
  </w:style>
  <w:style w:type="paragraph" w:styleId="Heading7">
    <w:name w:val="heading 7"/>
    <w:basedOn w:val="Normal"/>
    <w:next w:val="Normal"/>
    <w:link w:val="Heading7Char"/>
    <w:qFormat/>
    <w:rsid w:val="008A480C"/>
    <w:pPr>
      <w:ind w:left="720"/>
      <w:outlineLvl w:val="6"/>
    </w:pPr>
    <w:rPr>
      <w:i/>
    </w:rPr>
  </w:style>
  <w:style w:type="paragraph" w:styleId="Heading8">
    <w:name w:val="heading 8"/>
    <w:basedOn w:val="Normal"/>
    <w:next w:val="Normal"/>
    <w:link w:val="Heading8Char"/>
    <w:qFormat/>
    <w:rsid w:val="008A480C"/>
    <w:pPr>
      <w:ind w:left="720"/>
      <w:outlineLvl w:val="7"/>
    </w:pPr>
    <w:rPr>
      <w:i/>
    </w:rPr>
  </w:style>
  <w:style w:type="paragraph" w:styleId="Heading9">
    <w:name w:val="heading 9"/>
    <w:basedOn w:val="Normal"/>
    <w:next w:val="Normal"/>
    <w:link w:val="Heading9Char"/>
    <w:qFormat/>
    <w:rsid w:val="008A480C"/>
    <w:pPr>
      <w:ind w:left="720"/>
      <w:outlineLvl w:val="8"/>
    </w:pPr>
    <w:rPr>
      <w:i/>
    </w:rPr>
  </w:style>
  <w:style w:type="character" w:default="1" w:styleId="DefaultParagraphFont">
    <w:name w:val="Default Paragraph Font"/>
    <w:uiPriority w:val="1"/>
    <w:unhideWhenUsed/>
    <w:rsid w:val="008A4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80C"/>
  </w:style>
  <w:style w:type="character" w:customStyle="1" w:styleId="Heading1Char">
    <w:name w:val="Heading 1 Char"/>
    <w:basedOn w:val="DefaultParagraphFont"/>
    <w:link w:val="Heading1"/>
    <w:rsid w:val="008A480C"/>
    <w:rPr>
      <w:rFonts w:ascii="Times New Roman" w:eastAsia="Times New Roman" w:hAnsi="Times New Roman" w:cs="Times New Roman"/>
      <w:b/>
      <w:sz w:val="32"/>
      <w:szCs w:val="20"/>
      <w:lang w:eastAsia="en-US"/>
    </w:rPr>
  </w:style>
  <w:style w:type="paragraph" w:styleId="BodyText">
    <w:name w:val="Body Text"/>
    <w:basedOn w:val="Normal"/>
    <w:link w:val="BodyTextChar"/>
    <w:rsid w:val="008A48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80C"/>
    <w:rPr>
      <w:rFonts w:ascii="Times New Roman" w:eastAsia="Times New Roman" w:hAnsi="Times New Roman" w:cs="Times New Roman"/>
      <w:sz w:val="24"/>
      <w:lang w:eastAsia="en-US"/>
    </w:rPr>
  </w:style>
  <w:style w:type="paragraph" w:styleId="Footer">
    <w:name w:val="footer"/>
    <w:basedOn w:val="Normal"/>
    <w:link w:val="FooterChar"/>
    <w:rsid w:val="008A4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80C"/>
    <w:rPr>
      <w:rFonts w:ascii="Times New Roman" w:eastAsia="Times New Roman" w:hAnsi="Times New Roman" w:cs="Times New Roman"/>
      <w:sz w:val="16"/>
      <w:lang w:eastAsia="en-US"/>
    </w:rPr>
  </w:style>
  <w:style w:type="paragraph" w:styleId="List">
    <w:name w:val="List"/>
    <w:basedOn w:val="BodyText"/>
    <w:next w:val="BodyText"/>
    <w:rsid w:val="008A480C"/>
    <w:pPr>
      <w:tabs>
        <w:tab w:val="left" w:pos="340"/>
      </w:tabs>
      <w:spacing w:before="60" w:after="60"/>
      <w:ind w:left="340" w:hanging="340"/>
    </w:pPr>
  </w:style>
  <w:style w:type="paragraph" w:styleId="ListBullet">
    <w:name w:val="List Bullet"/>
    <w:basedOn w:val="List"/>
    <w:rsid w:val="008A480C"/>
    <w:pPr>
      <w:numPr>
        <w:numId w:val="12"/>
      </w:numPr>
      <w:tabs>
        <w:tab w:val="clear" w:pos="340"/>
      </w:tabs>
      <w:spacing w:before="40" w:after="40"/>
    </w:pPr>
  </w:style>
  <w:style w:type="character" w:customStyle="1" w:styleId="SpecialBold">
    <w:name w:val="Special Bold"/>
    <w:basedOn w:val="DefaultParagraphFont"/>
    <w:rsid w:val="008A480C"/>
    <w:rPr>
      <w:b/>
      <w:spacing w:val="0"/>
    </w:rPr>
  </w:style>
  <w:style w:type="paragraph" w:customStyle="1" w:styleId="SuperHeading">
    <w:name w:val="SuperHeading"/>
    <w:basedOn w:val="Normal"/>
    <w:rsid w:val="008A480C"/>
    <w:pPr>
      <w:spacing w:before="240" w:after="120"/>
      <w:outlineLvl w:val="0"/>
    </w:pPr>
    <w:rPr>
      <w:rFonts w:ascii="Times New Roman" w:hAnsi="Times New Roman"/>
      <w:b/>
      <w:sz w:val="28"/>
    </w:rPr>
  </w:style>
  <w:style w:type="paragraph" w:customStyle="1" w:styleId="AllowPageBreak">
    <w:name w:val="AllowPageBreak"/>
    <w:rsid w:val="008A4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480C"/>
    <w:rPr>
      <w:b/>
      <w:i/>
      <w:u w:val="none"/>
    </w:rPr>
  </w:style>
  <w:style w:type="character" w:customStyle="1" w:styleId="Heading2Char">
    <w:name w:val="Heading 2 Char"/>
    <w:basedOn w:val="DefaultParagraphFont"/>
    <w:link w:val="Heading2"/>
    <w:rsid w:val="008A4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80C"/>
    <w:rPr>
      <w:rFonts w:ascii="Courier New" w:eastAsia="Times New Roman" w:hAnsi="Courier New" w:cs="Times New Roman"/>
      <w:i/>
      <w:szCs w:val="20"/>
      <w:lang w:eastAsia="en-US"/>
    </w:rPr>
  </w:style>
  <w:style w:type="paragraph" w:customStyle="1" w:styleId="HeadingBase">
    <w:name w:val="Heading Base"/>
    <w:rsid w:val="008A4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80C"/>
    <w:pPr>
      <w:tabs>
        <w:tab w:val="right" w:leader="dot" w:pos="9072"/>
      </w:tabs>
      <w:ind w:left="567"/>
    </w:pPr>
    <w:rPr>
      <w:szCs w:val="22"/>
    </w:rPr>
  </w:style>
  <w:style w:type="paragraph" w:customStyle="1" w:styleId="TOCBase">
    <w:name w:val="TOC Base"/>
    <w:rsid w:val="008A4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80C"/>
    <w:pPr>
      <w:tabs>
        <w:tab w:val="right" w:leader="dot" w:pos="9072"/>
      </w:tabs>
      <w:spacing w:before="40" w:after="40"/>
      <w:ind w:left="284"/>
    </w:pPr>
    <w:rPr>
      <w:rFonts w:ascii="Times New Roman" w:hAnsi="Times New Roman"/>
    </w:rPr>
  </w:style>
  <w:style w:type="paragraph" w:styleId="TOC1">
    <w:name w:val="toc 1"/>
    <w:basedOn w:val="TOCBase"/>
    <w:next w:val="Normal"/>
    <w:rsid w:val="008A48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80C"/>
    <w:pPr>
      <w:spacing w:before="5040"/>
      <w:jc w:val="center"/>
    </w:pPr>
    <w:rPr>
      <w:sz w:val="48"/>
      <w:szCs w:val="72"/>
      <w:lang w:val="en-US"/>
    </w:rPr>
  </w:style>
  <w:style w:type="character" w:customStyle="1" w:styleId="TitleChar">
    <w:name w:val="Title Char"/>
    <w:basedOn w:val="DefaultParagraphFont"/>
    <w:link w:val="Title"/>
    <w:rsid w:val="008A4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80C"/>
    <w:pPr>
      <w:tabs>
        <w:tab w:val="left" w:pos="3600"/>
        <w:tab w:val="left" w:pos="3958"/>
      </w:tabs>
    </w:pPr>
  </w:style>
  <w:style w:type="paragraph" w:customStyle="1" w:styleId="Note">
    <w:name w:val="Note"/>
    <w:basedOn w:val="BodyText"/>
    <w:rsid w:val="008A4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80C"/>
    <w:pPr>
      <w:framePr w:wrap="auto" w:hAnchor="text" w:y="6049"/>
    </w:pPr>
    <w:rPr>
      <w:color w:val="000000"/>
      <w:sz w:val="40"/>
    </w:rPr>
  </w:style>
  <w:style w:type="paragraph" w:customStyle="1" w:styleId="TOCTitle">
    <w:name w:val="TOCTitle"/>
    <w:basedOn w:val="Heading1"/>
    <w:rsid w:val="008A480C"/>
    <w:pPr>
      <w:spacing w:after="240"/>
      <w:jc w:val="center"/>
      <w:outlineLvl w:val="9"/>
    </w:pPr>
    <w:rPr>
      <w:caps/>
    </w:rPr>
  </w:style>
  <w:style w:type="paragraph" w:customStyle="1" w:styleId="Version">
    <w:name w:val="Version"/>
    <w:rsid w:val="008A48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80C"/>
    <w:pPr>
      <w:numPr>
        <w:numId w:val="13"/>
      </w:numPr>
      <w:tabs>
        <w:tab w:val="clear" w:pos="680"/>
      </w:tabs>
    </w:pPr>
  </w:style>
  <w:style w:type="paragraph" w:styleId="Index1">
    <w:name w:val="index 1"/>
    <w:basedOn w:val="Normal"/>
    <w:next w:val="Normal"/>
    <w:semiHidden/>
    <w:rsid w:val="008A480C"/>
    <w:pPr>
      <w:keepNext w:val="0"/>
      <w:tabs>
        <w:tab w:val="right" w:pos="4176"/>
      </w:tabs>
      <w:ind w:left="198" w:hanging="198"/>
    </w:pPr>
    <w:rPr>
      <w:rFonts w:ascii="Garamond" w:hAnsi="Garamond"/>
    </w:rPr>
  </w:style>
  <w:style w:type="paragraph" w:styleId="IndexHeading">
    <w:name w:val="index heading"/>
    <w:basedOn w:val="Normal"/>
    <w:next w:val="Index1"/>
    <w:semiHidden/>
    <w:rsid w:val="008A480C"/>
    <w:pPr>
      <w:spacing w:before="120" w:after="120"/>
    </w:pPr>
    <w:rPr>
      <w:rFonts w:ascii="Arial" w:hAnsi="Arial"/>
      <w:b/>
      <w:color w:val="918585"/>
      <w:sz w:val="24"/>
    </w:rPr>
  </w:style>
  <w:style w:type="paragraph" w:styleId="Header">
    <w:name w:val="header"/>
    <w:basedOn w:val="Normal"/>
    <w:link w:val="HeaderChar"/>
    <w:rsid w:val="008A4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80C"/>
    <w:rPr>
      <w:rFonts w:ascii="Times New Roman" w:eastAsia="Times New Roman" w:hAnsi="Times New Roman" w:cs="Times New Roman"/>
      <w:sz w:val="16"/>
      <w:szCs w:val="20"/>
      <w:lang w:val="en-GB" w:eastAsia="en-US"/>
    </w:rPr>
  </w:style>
  <w:style w:type="paragraph" w:customStyle="1" w:styleId="Chapter">
    <w:name w:val="Chapter"/>
    <w:basedOn w:val="Normal"/>
    <w:rsid w:val="008A480C"/>
    <w:pPr>
      <w:spacing w:before="240"/>
    </w:pPr>
    <w:rPr>
      <w:rFonts w:ascii="Times New Roman" w:hAnsi="Times New Roman"/>
      <w:smallCaps/>
      <w:spacing w:val="80"/>
      <w:sz w:val="28"/>
    </w:rPr>
  </w:style>
  <w:style w:type="paragraph" w:customStyle="1" w:styleId="InChapter">
    <w:name w:val="InChapter"/>
    <w:basedOn w:val="Heading3"/>
    <w:rsid w:val="008A480C"/>
    <w:pPr>
      <w:spacing w:after="240"/>
      <w:outlineLvl w:val="9"/>
    </w:pPr>
    <w:rPr>
      <w:noProof/>
    </w:rPr>
  </w:style>
  <w:style w:type="paragraph" w:styleId="Index2">
    <w:name w:val="index 2"/>
    <w:basedOn w:val="Normal"/>
    <w:next w:val="Normal"/>
    <w:semiHidden/>
    <w:rsid w:val="008A480C"/>
    <w:pPr>
      <w:tabs>
        <w:tab w:val="right" w:pos="4176"/>
      </w:tabs>
      <w:ind w:left="568" w:hanging="284"/>
    </w:pPr>
    <w:rPr>
      <w:rFonts w:ascii="Garamond" w:hAnsi="Garamond"/>
    </w:rPr>
  </w:style>
  <w:style w:type="paragraph" w:customStyle="1" w:styleId="Byline">
    <w:name w:val="Byline"/>
    <w:rsid w:val="008A4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80C"/>
    <w:pPr>
      <w:tabs>
        <w:tab w:val="clear" w:pos="3600"/>
        <w:tab w:val="clear" w:pos="3958"/>
      </w:tabs>
      <w:jc w:val="right"/>
    </w:pPr>
  </w:style>
  <w:style w:type="character" w:styleId="Emphasis">
    <w:name w:val="Emphasis"/>
    <w:basedOn w:val="DefaultParagraphFont"/>
    <w:qFormat/>
    <w:rsid w:val="008A480C"/>
    <w:rPr>
      <w:i/>
    </w:rPr>
  </w:style>
  <w:style w:type="paragraph" w:styleId="Caption">
    <w:name w:val="caption"/>
    <w:basedOn w:val="BodyText"/>
    <w:next w:val="Normal"/>
    <w:qFormat/>
    <w:rsid w:val="008A480C"/>
    <w:pPr>
      <w:framePr w:w="2268" w:hSpace="181" w:vSpace="181" w:wrap="around" w:vAnchor="text" w:hAnchor="page" w:x="1135" w:y="285" w:anchorLock="1"/>
    </w:pPr>
    <w:rPr>
      <w:i/>
    </w:rPr>
  </w:style>
  <w:style w:type="paragraph" w:customStyle="1" w:styleId="MiniTOCTitle">
    <w:name w:val="MiniTOCTitle"/>
    <w:basedOn w:val="Heading4"/>
    <w:rsid w:val="008A480C"/>
    <w:pPr>
      <w:spacing w:before="240"/>
      <w:outlineLvl w:val="9"/>
    </w:pPr>
    <w:rPr>
      <w:noProof/>
      <w:sz w:val="24"/>
    </w:rPr>
  </w:style>
  <w:style w:type="paragraph" w:customStyle="1" w:styleId="MiniTOCItem">
    <w:name w:val="MiniTOCItem"/>
    <w:basedOn w:val="ListBullet"/>
    <w:rsid w:val="008A480C"/>
    <w:pPr>
      <w:numPr>
        <w:numId w:val="0"/>
      </w:numPr>
      <w:tabs>
        <w:tab w:val="right" w:leader="dot" w:pos="6521"/>
      </w:tabs>
      <w:spacing w:before="0" w:after="0"/>
    </w:pPr>
  </w:style>
  <w:style w:type="paragraph" w:customStyle="1" w:styleId="TOFTitle">
    <w:name w:val="TOFTitle"/>
    <w:basedOn w:val="TOCTitle"/>
    <w:rsid w:val="008A480C"/>
  </w:style>
  <w:style w:type="paragraph" w:styleId="TableofFigures">
    <w:name w:val="table of figures"/>
    <w:basedOn w:val="Normal"/>
    <w:next w:val="Normal"/>
    <w:semiHidden/>
    <w:rsid w:val="008A480C"/>
    <w:pPr>
      <w:tabs>
        <w:tab w:val="right" w:leader="dot" w:pos="9072"/>
      </w:tabs>
      <w:ind w:left="970" w:hanging="403"/>
    </w:pPr>
    <w:rPr>
      <w:rFonts w:ascii="Times New Roman" w:hAnsi="Times New Roman"/>
      <w:b/>
    </w:rPr>
  </w:style>
  <w:style w:type="paragraph" w:styleId="ListNumber">
    <w:name w:val="List Number"/>
    <w:basedOn w:val="List"/>
    <w:rsid w:val="008A480C"/>
    <w:pPr>
      <w:numPr>
        <w:numId w:val="10"/>
      </w:numPr>
    </w:pPr>
  </w:style>
  <w:style w:type="character" w:customStyle="1" w:styleId="WingdingSymbols">
    <w:name w:val="Wingding Symbols"/>
    <w:rsid w:val="008A480C"/>
    <w:rPr>
      <w:rFonts w:ascii="Wingdings" w:hAnsi="Wingdings"/>
    </w:rPr>
  </w:style>
  <w:style w:type="paragraph" w:customStyle="1" w:styleId="TableHeading">
    <w:name w:val="Table Heading"/>
    <w:basedOn w:val="HeadingBase"/>
    <w:rsid w:val="008A480C"/>
    <w:pPr>
      <w:keepLines/>
      <w:pBdr>
        <w:bottom w:val="single" w:sz="6" w:space="1" w:color="918585"/>
      </w:pBdr>
      <w:spacing w:before="240"/>
    </w:pPr>
  </w:style>
  <w:style w:type="character" w:customStyle="1" w:styleId="HotSpot">
    <w:name w:val="HotSpot"/>
    <w:rsid w:val="008A480C"/>
    <w:rPr>
      <w:color w:val="0033CC"/>
      <w:u w:val="none"/>
    </w:rPr>
  </w:style>
  <w:style w:type="paragraph" w:customStyle="1" w:styleId="BodyTextRight">
    <w:name w:val="Body Text Right"/>
    <w:basedOn w:val="BodyText"/>
    <w:rsid w:val="008A480C"/>
    <w:pPr>
      <w:spacing w:before="0" w:after="0"/>
      <w:jc w:val="right"/>
    </w:pPr>
  </w:style>
  <w:style w:type="paragraph" w:styleId="Index3">
    <w:name w:val="index 3"/>
    <w:basedOn w:val="ListNumber2"/>
    <w:next w:val="Normal"/>
    <w:semiHidden/>
    <w:rsid w:val="008A480C"/>
    <w:pPr>
      <w:numPr>
        <w:numId w:val="0"/>
      </w:numPr>
      <w:tabs>
        <w:tab w:val="right" w:leader="dot" w:pos="4176"/>
      </w:tabs>
    </w:pPr>
  </w:style>
  <w:style w:type="paragraph" w:styleId="ListNumber2">
    <w:name w:val="List Number 2"/>
    <w:basedOn w:val="List2"/>
    <w:rsid w:val="008A480C"/>
    <w:pPr>
      <w:numPr>
        <w:numId w:val="9"/>
      </w:numPr>
      <w:tabs>
        <w:tab w:val="clear" w:pos="1060"/>
      </w:tabs>
    </w:pPr>
  </w:style>
  <w:style w:type="paragraph" w:customStyle="1" w:styleId="MarginNote">
    <w:name w:val="Margin Note"/>
    <w:basedOn w:val="BodyText"/>
    <w:rsid w:val="008A4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80C"/>
    <w:rPr>
      <w:sz w:val="32"/>
    </w:rPr>
  </w:style>
  <w:style w:type="paragraph" w:customStyle="1" w:styleId="HeadingProcedure">
    <w:name w:val="Heading Procedure"/>
    <w:basedOn w:val="HeadingBase"/>
    <w:next w:val="Normal"/>
    <w:rsid w:val="008A480C"/>
    <w:pPr>
      <w:tabs>
        <w:tab w:val="left" w:pos="0"/>
      </w:tabs>
      <w:spacing w:before="120" w:after="60"/>
    </w:pPr>
    <w:rPr>
      <w:i/>
      <w:color w:val="918585"/>
      <w:sz w:val="22"/>
    </w:rPr>
  </w:style>
  <w:style w:type="paragraph" w:customStyle="1" w:styleId="TableBodyText">
    <w:name w:val="Table Body Text"/>
    <w:basedOn w:val="BodyText"/>
    <w:rsid w:val="008A480C"/>
    <w:pPr>
      <w:spacing w:before="60" w:after="60"/>
    </w:pPr>
  </w:style>
  <w:style w:type="paragraph" w:styleId="ListContinue">
    <w:name w:val="List Continue"/>
    <w:basedOn w:val="List"/>
    <w:rsid w:val="008A480C"/>
    <w:pPr>
      <w:ind w:firstLine="0"/>
    </w:pPr>
  </w:style>
  <w:style w:type="paragraph" w:customStyle="1" w:styleId="ListNote">
    <w:name w:val="List Note"/>
    <w:basedOn w:val="List"/>
    <w:rsid w:val="008A480C"/>
    <w:pPr>
      <w:pBdr>
        <w:top w:val="single" w:sz="6" w:space="2" w:color="918585"/>
        <w:bottom w:val="single" w:sz="6" w:space="2" w:color="918585"/>
      </w:pBdr>
      <w:tabs>
        <w:tab w:val="left" w:pos="1021"/>
      </w:tabs>
      <w:ind w:firstLine="0"/>
    </w:pPr>
  </w:style>
  <w:style w:type="paragraph" w:customStyle="1" w:styleId="Warning">
    <w:name w:val="Warning"/>
    <w:basedOn w:val="BodyText"/>
    <w:rsid w:val="008A480C"/>
    <w:pPr>
      <w:shd w:val="clear" w:color="auto" w:fill="D9D9D9"/>
      <w:tabs>
        <w:tab w:val="left" w:pos="992"/>
      </w:tabs>
      <w:ind w:left="119" w:right="119"/>
    </w:pPr>
    <w:rPr>
      <w:sz w:val="20"/>
    </w:rPr>
  </w:style>
  <w:style w:type="paragraph" w:customStyle="1" w:styleId="MarginIcons">
    <w:name w:val="Margin Icons"/>
    <w:basedOn w:val="BodyText"/>
    <w:rsid w:val="008A4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80C"/>
    <w:rPr>
      <w:rFonts w:ascii="Courier New" w:hAnsi="Courier New"/>
    </w:rPr>
  </w:style>
  <w:style w:type="paragraph" w:customStyle="1" w:styleId="NoteBullet">
    <w:name w:val="Note Bullet"/>
    <w:basedOn w:val="Note"/>
    <w:rsid w:val="008A480C"/>
    <w:pPr>
      <w:tabs>
        <w:tab w:val="clear" w:pos="680"/>
      </w:tabs>
      <w:spacing w:before="60" w:after="60"/>
    </w:pPr>
  </w:style>
  <w:style w:type="paragraph" w:customStyle="1" w:styleId="SubHeading2">
    <w:name w:val="SubHeading2"/>
    <w:basedOn w:val="HeadingBase"/>
    <w:rsid w:val="008A480C"/>
    <w:pPr>
      <w:spacing w:before="240" w:after="60"/>
    </w:pPr>
    <w:rPr>
      <w:sz w:val="20"/>
    </w:rPr>
  </w:style>
  <w:style w:type="paragraph" w:customStyle="1" w:styleId="SubHeading1">
    <w:name w:val="SubHeading1"/>
    <w:basedOn w:val="HeadingBase"/>
    <w:rsid w:val="008A480C"/>
    <w:pPr>
      <w:spacing w:before="240" w:after="60"/>
    </w:pPr>
    <w:rPr>
      <w:color w:val="918585"/>
      <w:sz w:val="22"/>
    </w:rPr>
  </w:style>
  <w:style w:type="paragraph" w:customStyle="1" w:styleId="SideHeading">
    <w:name w:val="Side Heading"/>
    <w:basedOn w:val="HeadingBase"/>
    <w:rsid w:val="008A4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80C"/>
    <w:pPr>
      <w:tabs>
        <w:tab w:val="num" w:pos="360"/>
      </w:tabs>
    </w:pPr>
  </w:style>
  <w:style w:type="paragraph" w:styleId="PlainText">
    <w:name w:val="Plain Text"/>
    <w:basedOn w:val="Normal"/>
    <w:link w:val="PlainTextChar"/>
    <w:rsid w:val="008A480C"/>
    <w:rPr>
      <w:sz w:val="20"/>
    </w:rPr>
  </w:style>
  <w:style w:type="character" w:customStyle="1" w:styleId="PlainTextChar">
    <w:name w:val="Plain Text Char"/>
    <w:basedOn w:val="DefaultParagraphFont"/>
    <w:link w:val="PlainText"/>
    <w:rsid w:val="008A480C"/>
    <w:rPr>
      <w:rFonts w:ascii="Courier New" w:eastAsia="Times New Roman" w:hAnsi="Courier New" w:cs="Times New Roman"/>
      <w:sz w:val="20"/>
      <w:szCs w:val="20"/>
      <w:lang w:eastAsia="en-US"/>
    </w:rPr>
  </w:style>
  <w:style w:type="character" w:customStyle="1" w:styleId="MenuOption">
    <w:name w:val="Menu Option"/>
    <w:basedOn w:val="DefaultParagraphFont"/>
    <w:rsid w:val="008A480C"/>
    <w:rPr>
      <w:b/>
      <w:smallCaps/>
    </w:rPr>
  </w:style>
  <w:style w:type="paragraph" w:customStyle="1" w:styleId="TableListNumber">
    <w:name w:val="Table List Number"/>
    <w:basedOn w:val="ListNumber"/>
    <w:rsid w:val="008A480C"/>
    <w:pPr>
      <w:numPr>
        <w:numId w:val="0"/>
      </w:numPr>
    </w:pPr>
  </w:style>
  <w:style w:type="paragraph" w:styleId="TOC4">
    <w:name w:val="toc 4"/>
    <w:basedOn w:val="TOCBase"/>
    <w:next w:val="Normal"/>
    <w:semiHidden/>
    <w:rsid w:val="008A480C"/>
    <w:pPr>
      <w:tabs>
        <w:tab w:val="right" w:leader="dot" w:pos="9071"/>
      </w:tabs>
      <w:ind w:left="1701"/>
    </w:pPr>
  </w:style>
  <w:style w:type="paragraph" w:customStyle="1" w:styleId="ListAlpha">
    <w:name w:val="List Alpha"/>
    <w:basedOn w:val="List"/>
    <w:rsid w:val="008A480C"/>
    <w:pPr>
      <w:numPr>
        <w:numId w:val="8"/>
      </w:numPr>
    </w:pPr>
  </w:style>
  <w:style w:type="paragraph" w:customStyle="1" w:styleId="ListAlpha2">
    <w:name w:val="List Alpha 2"/>
    <w:basedOn w:val="List2"/>
    <w:rsid w:val="008A480C"/>
    <w:pPr>
      <w:numPr>
        <w:numId w:val="7"/>
      </w:numPr>
    </w:pPr>
  </w:style>
  <w:style w:type="paragraph" w:styleId="List2">
    <w:name w:val="List 2"/>
    <w:basedOn w:val="BodyText"/>
    <w:rsid w:val="008A480C"/>
    <w:pPr>
      <w:tabs>
        <w:tab w:val="left" w:pos="680"/>
      </w:tabs>
      <w:spacing w:before="60" w:after="60"/>
      <w:ind w:left="680" w:hanging="340"/>
    </w:pPr>
  </w:style>
  <w:style w:type="paragraph" w:styleId="List3">
    <w:name w:val="List 3"/>
    <w:basedOn w:val="BodyText"/>
    <w:rsid w:val="008A480C"/>
    <w:pPr>
      <w:tabs>
        <w:tab w:val="left" w:pos="1021"/>
      </w:tabs>
      <w:spacing w:before="60" w:after="60"/>
      <w:ind w:left="1020" w:hanging="340"/>
    </w:pPr>
  </w:style>
  <w:style w:type="paragraph" w:styleId="List4">
    <w:name w:val="List 4"/>
    <w:basedOn w:val="BodyText"/>
    <w:rsid w:val="008A480C"/>
    <w:pPr>
      <w:tabs>
        <w:tab w:val="left" w:pos="1361"/>
      </w:tabs>
      <w:spacing w:before="60" w:after="60"/>
      <w:ind w:left="1361" w:hanging="340"/>
    </w:pPr>
  </w:style>
  <w:style w:type="paragraph" w:styleId="List5">
    <w:name w:val="List 5"/>
    <w:basedOn w:val="BodyText"/>
    <w:rsid w:val="008A480C"/>
    <w:pPr>
      <w:tabs>
        <w:tab w:val="left" w:pos="1701"/>
      </w:tabs>
      <w:spacing w:before="60" w:after="60"/>
      <w:ind w:left="1701" w:hanging="340"/>
    </w:pPr>
  </w:style>
  <w:style w:type="paragraph" w:styleId="ListBullet3">
    <w:name w:val="List Bullet 3"/>
    <w:basedOn w:val="List3"/>
    <w:rsid w:val="008A480C"/>
    <w:pPr>
      <w:numPr>
        <w:numId w:val="14"/>
      </w:numPr>
      <w:tabs>
        <w:tab w:val="clear" w:pos="1021"/>
      </w:tabs>
      <w:ind w:left="1037" w:hanging="357"/>
    </w:pPr>
  </w:style>
  <w:style w:type="paragraph" w:styleId="ListBullet4">
    <w:name w:val="List Bullet 4"/>
    <w:basedOn w:val="List4"/>
    <w:rsid w:val="008A480C"/>
    <w:pPr>
      <w:numPr>
        <w:numId w:val="2"/>
      </w:numPr>
    </w:pPr>
  </w:style>
  <w:style w:type="paragraph" w:styleId="ListBullet5">
    <w:name w:val="List Bullet 5"/>
    <w:basedOn w:val="List5"/>
    <w:rsid w:val="008A480C"/>
    <w:pPr>
      <w:numPr>
        <w:numId w:val="3"/>
      </w:numPr>
    </w:pPr>
  </w:style>
  <w:style w:type="paragraph" w:styleId="ListContinue2">
    <w:name w:val="List Continue 2"/>
    <w:basedOn w:val="List2"/>
    <w:rsid w:val="008A480C"/>
    <w:pPr>
      <w:ind w:firstLine="0"/>
    </w:pPr>
  </w:style>
  <w:style w:type="paragraph" w:styleId="ListContinue3">
    <w:name w:val="List Continue 3"/>
    <w:basedOn w:val="List3"/>
    <w:rsid w:val="008A480C"/>
    <w:pPr>
      <w:ind w:left="1021" w:firstLine="0"/>
    </w:pPr>
  </w:style>
  <w:style w:type="paragraph" w:styleId="ListContinue4">
    <w:name w:val="List Continue 4"/>
    <w:basedOn w:val="List4"/>
    <w:rsid w:val="008A480C"/>
    <w:pPr>
      <w:ind w:firstLine="0"/>
    </w:pPr>
  </w:style>
  <w:style w:type="paragraph" w:styleId="ListContinue5">
    <w:name w:val="List Continue 5"/>
    <w:basedOn w:val="List5"/>
    <w:rsid w:val="008A480C"/>
    <w:pPr>
      <w:ind w:firstLine="0"/>
    </w:pPr>
  </w:style>
  <w:style w:type="paragraph" w:styleId="ListNumber3">
    <w:name w:val="List Number 3"/>
    <w:basedOn w:val="List3"/>
    <w:rsid w:val="008A480C"/>
    <w:pPr>
      <w:numPr>
        <w:numId w:val="4"/>
      </w:numPr>
    </w:pPr>
  </w:style>
  <w:style w:type="paragraph" w:styleId="ListNumber4">
    <w:name w:val="List Number 4"/>
    <w:basedOn w:val="List4"/>
    <w:rsid w:val="008A480C"/>
    <w:pPr>
      <w:numPr>
        <w:numId w:val="5"/>
      </w:numPr>
    </w:pPr>
  </w:style>
  <w:style w:type="paragraph" w:styleId="ListNumber5">
    <w:name w:val="List Number 5"/>
    <w:basedOn w:val="List5"/>
    <w:rsid w:val="008A480C"/>
    <w:pPr>
      <w:numPr>
        <w:numId w:val="6"/>
      </w:numPr>
    </w:pPr>
  </w:style>
  <w:style w:type="paragraph" w:styleId="BlockText">
    <w:name w:val="Block Text"/>
    <w:basedOn w:val="Normal"/>
    <w:rsid w:val="008A480C"/>
    <w:pPr>
      <w:spacing w:after="120"/>
      <w:ind w:left="1440" w:right="1440"/>
    </w:pPr>
  </w:style>
  <w:style w:type="character" w:customStyle="1" w:styleId="Subscript">
    <w:name w:val="Subscript"/>
    <w:basedOn w:val="DefaultParagraphFont"/>
    <w:rsid w:val="008A480C"/>
    <w:rPr>
      <w:sz w:val="16"/>
      <w:vertAlign w:val="subscript"/>
    </w:rPr>
  </w:style>
  <w:style w:type="character" w:customStyle="1" w:styleId="Superscript">
    <w:name w:val="Superscript"/>
    <w:basedOn w:val="DefaultParagraphFont"/>
    <w:rsid w:val="008A480C"/>
    <w:rPr>
      <w:sz w:val="16"/>
      <w:vertAlign w:val="superscript"/>
    </w:rPr>
  </w:style>
  <w:style w:type="character" w:customStyle="1" w:styleId="Symbols">
    <w:name w:val="Symbols"/>
    <w:basedOn w:val="DefaultParagraphFont"/>
    <w:rsid w:val="008A480C"/>
    <w:rPr>
      <w:rFonts w:ascii="Symbol" w:hAnsi="Symbol"/>
    </w:rPr>
  </w:style>
  <w:style w:type="character" w:customStyle="1" w:styleId="MenuOptions">
    <w:name w:val="Menu Options"/>
    <w:basedOn w:val="DefaultParagraphFont"/>
    <w:rsid w:val="008A480C"/>
    <w:rPr>
      <w:rFonts w:ascii="Arial Narrow" w:hAnsi="Arial Narrow"/>
      <w:smallCaps/>
    </w:rPr>
  </w:style>
  <w:style w:type="character" w:customStyle="1" w:styleId="Buttons">
    <w:name w:val="Buttons"/>
    <w:basedOn w:val="DefaultParagraphFont"/>
    <w:rsid w:val="008A480C"/>
    <w:rPr>
      <w:b/>
    </w:rPr>
  </w:style>
  <w:style w:type="character" w:customStyle="1" w:styleId="Underlined">
    <w:name w:val="Underlined"/>
    <w:basedOn w:val="DefaultParagraphFont"/>
    <w:rsid w:val="008A480C"/>
    <w:rPr>
      <w:u w:val="single"/>
    </w:rPr>
  </w:style>
  <w:style w:type="paragraph" w:customStyle="1" w:styleId="TableBodyTextRight">
    <w:name w:val="Table Body Text Right"/>
    <w:basedOn w:val="TableBodyText"/>
    <w:rsid w:val="008A480C"/>
    <w:pPr>
      <w:widowControl w:val="0"/>
      <w:autoSpaceDE w:val="0"/>
      <w:autoSpaceDN w:val="0"/>
      <w:adjustRightInd w:val="0"/>
      <w:jc w:val="right"/>
    </w:pPr>
    <w:rPr>
      <w:rFonts w:cs="Arial"/>
      <w:szCs w:val="18"/>
    </w:rPr>
  </w:style>
  <w:style w:type="paragraph" w:customStyle="1" w:styleId="CopyrightText">
    <w:name w:val="Copyright Text"/>
    <w:basedOn w:val="BodyText"/>
    <w:rsid w:val="008A480C"/>
    <w:rPr>
      <w:sz w:val="18"/>
    </w:rPr>
  </w:style>
  <w:style w:type="paragraph" w:customStyle="1" w:styleId="BodySmallRight">
    <w:name w:val="Body Small Right"/>
    <w:basedOn w:val="BodyTextRight"/>
    <w:rsid w:val="008A480C"/>
    <w:rPr>
      <w:sz w:val="18"/>
      <w:szCs w:val="18"/>
    </w:rPr>
  </w:style>
  <w:style w:type="paragraph" w:customStyle="1" w:styleId="MarginEdition">
    <w:name w:val="Margin Edition"/>
    <w:basedOn w:val="MarginNote"/>
    <w:rsid w:val="008A480C"/>
    <w:pPr>
      <w:spacing w:before="0" w:after="0"/>
    </w:pPr>
    <w:rPr>
      <w:rFonts w:ascii="Times New Roman" w:hAnsi="Times New Roman"/>
      <w:color w:val="999999"/>
    </w:rPr>
  </w:style>
  <w:style w:type="paragraph" w:customStyle="1" w:styleId="Spacer">
    <w:name w:val="Spacer"/>
    <w:basedOn w:val="Normal"/>
    <w:rsid w:val="008A480C"/>
    <w:rPr>
      <w:sz w:val="2"/>
      <w:szCs w:val="2"/>
    </w:rPr>
  </w:style>
  <w:style w:type="character" w:customStyle="1" w:styleId="Small">
    <w:name w:val="Small"/>
    <w:basedOn w:val="DefaultParagraphFont"/>
    <w:rsid w:val="008A480C"/>
    <w:rPr>
      <w:sz w:val="16"/>
    </w:rPr>
  </w:style>
  <w:style w:type="paragraph" w:customStyle="1" w:styleId="WideTable">
    <w:name w:val="Wide Table"/>
    <w:basedOn w:val="Normal"/>
    <w:rsid w:val="008A480C"/>
    <w:pPr>
      <w:ind w:left="-1418"/>
    </w:pPr>
    <w:rPr>
      <w:sz w:val="2"/>
      <w:szCs w:val="2"/>
    </w:rPr>
  </w:style>
  <w:style w:type="character" w:styleId="PageNumber">
    <w:name w:val="page number"/>
    <w:basedOn w:val="DefaultParagraphFont"/>
    <w:rsid w:val="008A480C"/>
  </w:style>
  <w:style w:type="paragraph" w:styleId="Quote">
    <w:name w:val="Quote"/>
    <w:basedOn w:val="Heading1"/>
    <w:link w:val="QuoteChar"/>
    <w:qFormat/>
    <w:rsid w:val="008A480C"/>
    <w:rPr>
      <w:b w:val="0"/>
      <w:sz w:val="72"/>
      <w:szCs w:val="72"/>
      <w:lang w:val="en-NZ"/>
    </w:rPr>
  </w:style>
  <w:style w:type="character" w:customStyle="1" w:styleId="QuoteChar">
    <w:name w:val="Quote Char"/>
    <w:basedOn w:val="DefaultParagraphFont"/>
    <w:link w:val="Quote"/>
    <w:rsid w:val="008A4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80C"/>
    <w:pPr>
      <w:pageBreakBefore/>
    </w:pPr>
  </w:style>
  <w:style w:type="paragraph" w:customStyle="1" w:styleId="Border">
    <w:name w:val="Border"/>
    <w:basedOn w:val="Normal"/>
    <w:qFormat/>
    <w:rsid w:val="008A4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80C"/>
    <w:rPr>
      <w:b/>
      <w:bCs/>
      <w:i/>
      <w:iCs/>
      <w:color w:val="auto"/>
    </w:rPr>
  </w:style>
  <w:style w:type="paragraph" w:styleId="IntenseQuote">
    <w:name w:val="Intense Quote"/>
    <w:basedOn w:val="Normal"/>
    <w:next w:val="Normal"/>
    <w:link w:val="IntenseQuoteChar"/>
    <w:uiPriority w:val="30"/>
    <w:qFormat/>
    <w:rsid w:val="008A4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80C"/>
    <w:rPr>
      <w:smallCaps/>
      <w:color w:val="auto"/>
      <w:u w:val="single"/>
    </w:rPr>
  </w:style>
  <w:style w:type="character" w:styleId="IntenseReference">
    <w:name w:val="Intense Reference"/>
    <w:basedOn w:val="DefaultParagraphFont"/>
    <w:uiPriority w:val="32"/>
    <w:qFormat/>
    <w:rsid w:val="008A480C"/>
    <w:rPr>
      <w:b/>
      <w:bCs/>
      <w:smallCaps/>
      <w:color w:val="auto"/>
      <w:spacing w:val="5"/>
      <w:u w:val="single"/>
    </w:rPr>
  </w:style>
  <w:style w:type="paragraph" w:customStyle="1" w:styleId="2ColumnHeading">
    <w:name w:val="2Column Heading"/>
    <w:basedOn w:val="BodyText"/>
    <w:qFormat/>
    <w:rsid w:val="008A480C"/>
    <w:pPr>
      <w:spacing w:after="60"/>
      <w:ind w:left="-2268"/>
    </w:pPr>
    <w:rPr>
      <w:b/>
    </w:rPr>
  </w:style>
  <w:style w:type="paragraph" w:customStyle="1" w:styleId="Heading1TOC">
    <w:name w:val="Heading1 TOC"/>
    <w:basedOn w:val="Normal"/>
    <w:qFormat/>
    <w:rsid w:val="008A480C"/>
    <w:pPr>
      <w:spacing w:before="240" w:after="120"/>
    </w:pPr>
    <w:rPr>
      <w:rFonts w:ascii="Times New Roman" w:hAnsi="Times New Roman"/>
      <w:b/>
      <w:sz w:val="32"/>
    </w:rPr>
  </w:style>
  <w:style w:type="paragraph" w:customStyle="1" w:styleId="Heading2TOC">
    <w:name w:val="Heading2 TOC"/>
    <w:basedOn w:val="Normal"/>
    <w:qFormat/>
    <w:rsid w:val="008A480C"/>
    <w:pPr>
      <w:spacing w:before="240" w:after="60"/>
    </w:pPr>
    <w:rPr>
      <w:rFonts w:ascii="Times New Roman" w:hAnsi="Times New Roman"/>
      <w:b/>
      <w:sz w:val="28"/>
    </w:rPr>
  </w:style>
  <w:style w:type="character" w:customStyle="1" w:styleId="Underline">
    <w:name w:val="Underline"/>
    <w:basedOn w:val="DefaultParagraphFont"/>
    <w:qFormat/>
    <w:rsid w:val="008A480C"/>
    <w:rPr>
      <w:u w:val="single"/>
    </w:rPr>
  </w:style>
  <w:style w:type="paragraph" w:styleId="BalloonText">
    <w:name w:val="Balloon Text"/>
    <w:basedOn w:val="Normal"/>
    <w:link w:val="BalloonTextChar"/>
    <w:rsid w:val="008A480C"/>
    <w:rPr>
      <w:rFonts w:ascii="Tahoma" w:hAnsi="Tahoma" w:cs="Tahoma"/>
      <w:sz w:val="16"/>
      <w:szCs w:val="16"/>
    </w:rPr>
  </w:style>
  <w:style w:type="character" w:customStyle="1" w:styleId="BalloonTextChar">
    <w:name w:val="Balloon Text Char"/>
    <w:basedOn w:val="DefaultParagraphFont"/>
    <w:link w:val="BalloonText"/>
    <w:rsid w:val="008A4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8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80C"/>
    <w:rPr>
      <w:b/>
      <w:color w:val="660033"/>
      <w:spacing w:val="0"/>
    </w:rPr>
  </w:style>
  <w:style w:type="paragraph" w:customStyle="1" w:styleId="Nameditemlist">
    <w:name w:val="Named item list"/>
    <w:basedOn w:val="BodyText"/>
    <w:qFormat/>
    <w:rsid w:val="008A48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6132</Characters>
  <Application>Microsoft Office Word</Application>
  <DocSecurity>0</DocSecurity>
  <Lines>196</Lines>
  <Paragraphs>98</Paragraphs>
  <ScaleCrop>false</ScaleCrop>
  <Company>Author-it Software Corporation Ltd.</Company>
  <LinksUpToDate>false</LinksUpToDate>
  <CharactersWithSpaces>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LGAGOVA608A Establish an annual budget that supports council's management and operational plans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2012-10-05T14:48:00Z</dcterms:created>
  <dcterms:modified xsi:type="dcterms:W3CDTF">2012-10-05T14:48:00Z</dcterms:modified>
</cp:coreProperties>
</file>