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C48" w:rsidP="005E4C48">
      <w:pPr>
        <w:pStyle w:val="Title"/>
      </w:pPr>
      <w:r>
        <w:fldChar w:fldCharType="begin"/>
      </w:r>
      <w:r>
        <w:instrText xml:space="preserve"> TITLE   \* MERGEFORMAT </w:instrText>
      </w:r>
      <w:r>
        <w:fldChar w:fldCharType="separate"/>
      </w:r>
      <w:r>
        <w:t>LGAEHRH305A Present environmental health education information</w:t>
      </w:r>
      <w:r>
        <w:fldChar w:fldCharType="end"/>
      </w:r>
    </w:p>
    <w:p w:rsidR="005E4C48" w:rsidP="005E4C48">
      <w:pPr>
        <w:pStyle w:val="Version"/>
        <w:sectPr w:rsidSect="00A775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75BF" w:rsidP="00A775BF">
      <w:pPr>
        <w:pStyle w:val="SuperHeading"/>
      </w:pPr>
      <w:r w:rsidRPr="00A775BF">
        <w:t>LGAEHRH305A Present environmental health education information</w:t>
      </w:r>
    </w:p>
    <w:p w:rsidR="00000000" w:rsidRPr="00A775BF" w:rsidP="00A775BF">
      <w:pPr>
        <w:pStyle w:val="SuperHeading"/>
      </w:pPr>
    </w:p>
    <w:p w:rsidR="00000000" w:rsidRPr="00A775BF" w:rsidP="00A775BF">
      <w:pPr>
        <w:pStyle w:val="Heading1"/>
      </w:pPr>
      <w:bookmarkStart w:id="1" w:name="O_441381"/>
      <w:bookmarkEnd w:id="1"/>
      <w:r w:rsidRPr="00A775BF">
        <w:t>Modification History</w:t>
      </w:r>
    </w:p>
    <w:p w:rsidR="00000000" w:rsidRPr="00A775BF" w:rsidP="00A775BF">
      <w:pPr>
        <w:pStyle w:val="BodyText"/>
      </w:pPr>
      <w:r w:rsidRPr="00A775BF">
        <w:t>LGAEHRH305A Release 2:</w:t>
      </w:r>
      <w:r w:rsidRPr="00A775BF">
        <w:tab/>
        <w:t>Layout adjusted.</w:t>
      </w:r>
    </w:p>
    <w:p w:rsidR="00000000" w:rsidRPr="00A775BF" w:rsidP="00A775BF">
      <w:pPr>
        <w:pStyle w:val="BodyText"/>
      </w:pPr>
      <w:r w:rsidRPr="00A775BF">
        <w:t>LGAEHRH305A Release 1:</w:t>
      </w:r>
      <w:r w:rsidRPr="00A775BF">
        <w:tab/>
        <w:t>Pr</w:t>
      </w:r>
      <w:r w:rsidRPr="00A775BF">
        <w:t>imary release.</w:t>
      </w:r>
    </w:p>
    <w:p w:rsidR="00000000" w:rsidRPr="00A775BF" w:rsidP="00A775BF">
      <w:pPr>
        <w:pStyle w:val="AllowPageBreak"/>
      </w:pPr>
    </w:p>
    <w:p w:rsidR="00000000" w:rsidRPr="00A775BF" w:rsidP="00A775BF">
      <w:pPr>
        <w:pStyle w:val="Heading1"/>
      </w:pPr>
      <w:bookmarkStart w:id="2" w:name="O_441377"/>
      <w:bookmarkEnd w:id="2"/>
      <w:r w:rsidRPr="00A775BF">
        <w:t>Unit Descriptor</w:t>
      </w:r>
    </w:p>
    <w:p w:rsidR="00000000" w:rsidRPr="00A775BF" w:rsidP="00A775BF">
      <w:pPr>
        <w:pStyle w:val="BodyText"/>
      </w:pPr>
      <w:r w:rsidRPr="00A775BF">
        <w:t>This unit covers the distribution of information on public health issues and the undertaking of data collection surveys.</w:t>
      </w:r>
    </w:p>
    <w:p w:rsidR="00000000" w:rsidRPr="00A775BF" w:rsidP="00A775BF">
      <w:pPr>
        <w:pStyle w:val="AllowPageBreak"/>
      </w:pPr>
    </w:p>
    <w:p w:rsidR="00000000" w:rsidRPr="00A775BF" w:rsidP="00A775BF">
      <w:pPr>
        <w:pStyle w:val="Heading1"/>
      </w:pPr>
      <w:bookmarkStart w:id="3" w:name="O_441390"/>
      <w:bookmarkEnd w:id="3"/>
      <w:r w:rsidRPr="00A775BF">
        <w:t>Application of the Unit</w:t>
      </w:r>
    </w:p>
    <w:p w:rsidR="00000000" w:rsidRPr="00A775BF" w:rsidP="00A775BF">
      <w:pPr>
        <w:pStyle w:val="BodyText"/>
      </w:pPr>
      <w:r w:rsidRPr="00A775BF">
        <w:t>This unit supports the attainment of skills an</w:t>
      </w:r>
      <w:r w:rsidRPr="00A775BF">
        <w:t xml:space="preserve">d knowledge required for competent workplace performance within councils of varying size and locations. Knowledge of the legislation and regulations within which councils must operate is essential. The role of council staff, elected members and management </w:t>
      </w:r>
      <w:r w:rsidRPr="00A775BF">
        <w:t xml:space="preserve">in protecting and managing the natural and built environment must be appropriately reflected. </w:t>
      </w:r>
    </w:p>
    <w:p w:rsidR="00000000" w:rsidRPr="00A775BF" w:rsidP="00A775BF">
      <w:pPr>
        <w:pStyle w:val="AllowPageBreak"/>
      </w:pPr>
    </w:p>
    <w:p w:rsidR="00000000" w:rsidRPr="00A775BF" w:rsidP="00A775BF">
      <w:pPr>
        <w:pStyle w:val="Heading1"/>
      </w:pPr>
      <w:bookmarkStart w:id="4" w:name="O_441382"/>
      <w:bookmarkEnd w:id="4"/>
      <w:r w:rsidRPr="00A775BF">
        <w:t>Licensing/Regulatory Information</w:t>
      </w:r>
    </w:p>
    <w:p w:rsidR="00000000" w:rsidRPr="00A775BF" w:rsidP="00A775BF">
      <w:pPr>
        <w:pStyle w:val="BodyText"/>
      </w:pPr>
      <w:r w:rsidRPr="00A775BF">
        <w:t>Not applicable.</w:t>
      </w:r>
    </w:p>
    <w:p w:rsidR="00000000" w:rsidRPr="00A775BF" w:rsidP="00A775BF">
      <w:pPr>
        <w:pStyle w:val="AllowPageBreak"/>
      </w:pPr>
    </w:p>
    <w:p w:rsidR="00000000" w:rsidRPr="00A775BF" w:rsidP="00A775BF">
      <w:pPr>
        <w:pStyle w:val="Heading1"/>
      </w:pPr>
      <w:bookmarkStart w:id="5" w:name="O_441380"/>
      <w:bookmarkEnd w:id="5"/>
      <w:r w:rsidRPr="00A775BF">
        <w:t>Pre-Requisites</w:t>
      </w:r>
    </w:p>
    <w:p w:rsidR="00000000" w:rsidRPr="00A775BF" w:rsidP="00A775BF">
      <w:pPr>
        <w:pStyle w:val="BodyText"/>
      </w:pPr>
      <w:r w:rsidRPr="00A775BF">
        <w:t>Not applicable.</w:t>
      </w:r>
    </w:p>
    <w:p w:rsidR="00000000" w:rsidRPr="00A775BF" w:rsidP="00A775BF">
      <w:pPr>
        <w:pStyle w:val="AllowPageBreak"/>
      </w:pPr>
    </w:p>
    <w:p w:rsidR="00000000" w:rsidRPr="00A775BF" w:rsidP="00A775BF">
      <w:pPr>
        <w:pStyle w:val="Heading1"/>
      </w:pPr>
      <w:bookmarkStart w:id="6" w:name="O_441385"/>
      <w:bookmarkEnd w:id="6"/>
      <w:r w:rsidRPr="00A775BF">
        <w:t>Employability Skills Information</w:t>
      </w:r>
    </w:p>
    <w:p w:rsidR="00000000" w:rsidRPr="00A775BF" w:rsidP="00A775BF">
      <w:pPr>
        <w:pStyle w:val="BodyText"/>
      </w:pPr>
      <w:r w:rsidRPr="00A775BF">
        <w:t>This unit contains employability skills.</w:t>
      </w:r>
    </w:p>
    <w:p w:rsidR="00000000" w:rsidRPr="00A775BF" w:rsidP="00A775BF">
      <w:pPr>
        <w:pStyle w:val="AllowPageBreak"/>
      </w:pPr>
    </w:p>
    <w:p w:rsidR="00000000" w:rsidRPr="00A775BF" w:rsidP="00A775BF">
      <w:pPr>
        <w:pStyle w:val="Heading1"/>
      </w:pPr>
      <w:bookmarkStart w:id="7" w:name="O_441386"/>
      <w:bookmarkEnd w:id="7"/>
      <w:r w:rsidRPr="00A775BF">
        <w:t>Elements and Performance Criteria Pre-Content</w:t>
      </w:r>
    </w:p>
    <w:tbl>
      <w:tblPr>
        <w:tblW w:w="0" w:type="auto"/>
        <w:tblLayout w:type="fixed"/>
        <w:tblCellMar>
          <w:left w:w="62" w:type="dxa"/>
          <w:right w:w="62" w:type="dxa"/>
        </w:tblCellMar>
        <w:tblLook w:val="0000"/>
      </w:tblPr>
      <w:tblGrid>
        <w:gridCol w:w="2700"/>
        <w:gridCol w:w="6228"/>
      </w:tblGrid>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BodyText"/>
              <w:rPr>
                <w:lang w:val="en-NZ"/>
              </w:rPr>
            </w:pPr>
            <w:r w:rsidRPr="00A775BF">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BodyText"/>
            </w:pPr>
            <w:r w:rsidRPr="00A775BF">
              <w:t>Performance criteria describe the required performance</w:t>
            </w:r>
            <w:r w:rsidRPr="00A775BF">
              <w:t xml:space="preserve"> needed to demonstrate achievement of the element.  Where </w:t>
            </w:r>
            <w:r w:rsidRPr="00A775BF">
              <w:rPr>
                <w:rStyle w:val="BoldandItalics"/>
              </w:rPr>
              <w:t>bold italicised</w:t>
            </w:r>
            <w:r w:rsidRPr="00A775BF">
              <w:t xml:space="preserve"> text is used, further information is detailed in the Range Statement.  Assessment of performance is to be consistent with the Evidence Guide.</w:t>
            </w:r>
          </w:p>
        </w:tc>
      </w:tr>
    </w:tbl>
    <w:p w:rsidR="00000000" w:rsidRPr="00A775BF" w:rsidP="00A775BF">
      <w:pPr>
        <w:pStyle w:val="BodyText"/>
      </w:pPr>
    </w:p>
    <w:p w:rsidR="00000000" w:rsidRPr="00A775BF" w:rsidP="00A775BF">
      <w:pPr>
        <w:pStyle w:val="AllowPageBreak"/>
      </w:pPr>
    </w:p>
    <w:p w:rsidR="00000000" w:rsidRPr="00A775BF" w:rsidP="00A775BF">
      <w:pPr>
        <w:pStyle w:val="Heading1"/>
      </w:pPr>
      <w:bookmarkStart w:id="8" w:name="O_441387"/>
      <w:bookmarkEnd w:id="8"/>
      <w:r w:rsidRPr="00A775BF">
        <w:t>Elements and P</w:t>
      </w:r>
      <w:r w:rsidRPr="00A775BF">
        <w:t>erformance Criteria</w:t>
      </w:r>
    </w:p>
    <w:tbl>
      <w:tblPr>
        <w:tblW w:w="0" w:type="auto"/>
        <w:tblLayout w:type="fixed"/>
        <w:tblCellMar>
          <w:left w:w="62" w:type="dxa"/>
          <w:right w:w="62" w:type="dxa"/>
        </w:tblCellMar>
        <w:tblLook w:val="0000"/>
      </w:tblPr>
      <w:tblGrid>
        <w:gridCol w:w="2700"/>
        <w:gridCol w:w="6228"/>
      </w:tblGrid>
      <w:tr w:rsidTr="005E4C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75BF" w:rsidP="00A775BF">
            <w:pPr>
              <w:pStyle w:val="BodyText"/>
            </w:pPr>
            <w:r w:rsidRPr="00A775BF">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775BF">
            <w:pPr>
              <w:pStyle w:val="BodyText"/>
              <w:rPr>
                <w:lang w:val="en-NZ"/>
              </w:rPr>
            </w:pPr>
            <w:r w:rsidRPr="00A775BF">
              <w:rPr>
                <w:rStyle w:val="SpecialBold"/>
              </w:rPr>
              <w:t>PERFORMANCE CRITERIA</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List"/>
              <w:rPr>
                <w:lang w:val="en-NZ"/>
              </w:rPr>
            </w:pPr>
            <w:r w:rsidRPr="00A775BF">
              <w:rPr>
                <w:rStyle w:val="SpecialBold"/>
              </w:rPr>
              <w:t>1.</w:t>
            </w:r>
            <w:r w:rsidRPr="00A775BF">
              <w:rPr>
                <w:rStyle w:val="SpecialBold"/>
              </w:rPr>
              <w:tab/>
              <w:t>Presentation or data collection conforms to council's plans and strategies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List"/>
            </w:pPr>
            <w:r w:rsidRPr="00A775BF">
              <w:t>1.1</w:t>
            </w:r>
            <w:r w:rsidRPr="00A775BF">
              <w:tab/>
              <w:t xml:space="preserve">Positioning of the </w:t>
            </w:r>
            <w:r w:rsidRPr="00A775BF">
              <w:rPr>
                <w:rStyle w:val="SpecialBold"/>
              </w:rPr>
              <w:t xml:space="preserve">activity </w:t>
            </w:r>
            <w:r w:rsidRPr="00A775BF">
              <w:t xml:space="preserve">is understood and clarification of objectives is sought where applicable. </w:t>
            </w:r>
          </w:p>
          <w:p w:rsidR="00000000" w:rsidRPr="00A775BF" w:rsidP="00A775BF">
            <w:pPr>
              <w:pStyle w:val="List"/>
            </w:pPr>
            <w:r w:rsidRPr="00A775BF">
              <w:t>1.2</w:t>
            </w:r>
            <w:r w:rsidRPr="00A775BF">
              <w:tab/>
            </w:r>
            <w:r w:rsidRPr="00A775BF">
              <w:rPr>
                <w:rStyle w:val="BoldandItalics"/>
              </w:rPr>
              <w:t>Target group</w:t>
            </w:r>
            <w:r w:rsidRPr="00A775BF">
              <w:t xml:space="preserve"> needs and communication methodology are understood. </w:t>
            </w:r>
          </w:p>
          <w:p w:rsidR="00000000" w:rsidP="00A775BF">
            <w:pPr>
              <w:pStyle w:val="List"/>
              <w:rPr>
                <w:lang w:val="en-NZ"/>
              </w:rPr>
            </w:pPr>
            <w:r w:rsidRPr="00A775BF">
              <w:t>1.3</w:t>
            </w:r>
            <w:r w:rsidRPr="00A775BF">
              <w:tab/>
              <w:t xml:space="preserve">Most likely questions, responses and promotion strategies are anticipated and discussed in briefing. </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List"/>
              <w:rPr>
                <w:lang w:val="en-NZ"/>
              </w:rPr>
            </w:pPr>
            <w:r w:rsidRPr="00A775BF">
              <w:rPr>
                <w:rStyle w:val="SpecialBold"/>
              </w:rPr>
              <w:t>2.</w:t>
            </w:r>
            <w:r w:rsidRPr="00A775BF">
              <w:rPr>
                <w:rStyle w:val="SpecialBold"/>
              </w:rPr>
              <w:tab/>
              <w:t>Prepare and collect presentation or data collection material for use in communication campai</w:t>
            </w:r>
            <w:r w:rsidRPr="00A775BF">
              <w:rPr>
                <w:rStyle w:val="SpecialBold"/>
              </w:rPr>
              <w:t>gn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List"/>
            </w:pPr>
            <w:r w:rsidRPr="00A775BF">
              <w:t>2.1</w:t>
            </w:r>
            <w:r w:rsidRPr="00A775BF">
              <w:tab/>
              <w:t xml:space="preserve">Material is prepared according to council's environmental health education and promotion strategy and other council communication protocols. </w:t>
            </w:r>
          </w:p>
          <w:p w:rsidR="00000000" w:rsidRPr="00A775BF" w:rsidP="00A775BF">
            <w:pPr>
              <w:pStyle w:val="List"/>
            </w:pPr>
            <w:r w:rsidRPr="00A775BF">
              <w:t>2.2</w:t>
            </w:r>
            <w:r w:rsidRPr="00A775BF">
              <w:tab/>
              <w:t xml:space="preserve">Council's privacy policy conditions are addressed by the data collection/survey material. </w:t>
            </w:r>
          </w:p>
          <w:p w:rsidR="00000000" w:rsidP="00A775BF">
            <w:pPr>
              <w:pStyle w:val="List"/>
              <w:rPr>
                <w:lang w:val="en-NZ"/>
              </w:rPr>
            </w:pPr>
            <w:r w:rsidRPr="00A775BF">
              <w:t>2.3</w:t>
            </w:r>
            <w:r w:rsidRPr="00A775BF">
              <w:tab/>
              <w:t>Promotio</w:t>
            </w:r>
            <w:r w:rsidRPr="00A775BF">
              <w:t xml:space="preserve">n/collection material is cost-effective, current and accurate to meet campaign needs. </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List"/>
              <w:rPr>
                <w:lang w:val="en-NZ"/>
              </w:rPr>
            </w:pPr>
            <w:r w:rsidRPr="00A775BF">
              <w:rPr>
                <w:rStyle w:val="SpecialBold"/>
              </w:rPr>
              <w:t>3.</w:t>
            </w:r>
            <w:r w:rsidRPr="00A775BF">
              <w:rPr>
                <w:rStyle w:val="SpecialBold"/>
              </w:rPr>
              <w:tab/>
              <w:t>Undertake campaign preparation arrangements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List"/>
            </w:pPr>
            <w:r w:rsidRPr="00A775BF">
              <w:t>3.1</w:t>
            </w:r>
            <w:r w:rsidRPr="00A775BF">
              <w:tab/>
              <w:t>Locations for group presentations are booked according to anticipated numbers, optimum access and suitability of prem</w:t>
            </w:r>
            <w:r w:rsidRPr="00A775BF">
              <w:t xml:space="preserve">ises. </w:t>
            </w:r>
          </w:p>
          <w:p w:rsidR="00000000" w:rsidRPr="00A775BF" w:rsidP="00A775BF">
            <w:pPr>
              <w:pStyle w:val="List"/>
            </w:pPr>
            <w:r w:rsidRPr="00A775BF">
              <w:t>3.2</w:t>
            </w:r>
            <w:r w:rsidRPr="00A775BF">
              <w:tab/>
            </w:r>
            <w:r w:rsidRPr="00A775BF">
              <w:rPr>
                <w:rStyle w:val="BoldandItalics"/>
              </w:rPr>
              <w:t xml:space="preserve">Support materials and media, presentation aids </w:t>
            </w:r>
            <w:r w:rsidRPr="00A775BF">
              <w:t xml:space="preserve">and specialist support speakers are coordinated. </w:t>
            </w:r>
          </w:p>
          <w:p w:rsidR="00000000" w:rsidRPr="00A775BF" w:rsidP="00A775BF">
            <w:pPr>
              <w:pStyle w:val="List"/>
            </w:pPr>
            <w:r w:rsidRPr="00A775BF">
              <w:t>3.3</w:t>
            </w:r>
            <w:r w:rsidRPr="00A775BF">
              <w:tab/>
              <w:t xml:space="preserve">Door-to-door, community network or neighbourhood campaigns are timed and planned for optimum impact. </w:t>
            </w:r>
          </w:p>
          <w:p w:rsidR="00000000" w:rsidP="00A775BF">
            <w:pPr>
              <w:pStyle w:val="List"/>
              <w:rPr>
                <w:lang w:val="en-NZ"/>
              </w:rPr>
            </w:pPr>
            <w:r w:rsidRPr="00A775BF">
              <w:t>3.4</w:t>
            </w:r>
            <w:r w:rsidRPr="00A775BF">
              <w:tab/>
            </w:r>
            <w:r w:rsidRPr="00A775BF">
              <w:t xml:space="preserve">Enquiries or follow up at venue or council premises are anticipated and response arrangements are communicated to relevant staff. </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List"/>
              <w:rPr>
                <w:lang w:val="en-NZ"/>
              </w:rPr>
            </w:pPr>
            <w:r w:rsidRPr="00A775BF">
              <w:rPr>
                <w:rStyle w:val="SpecialBold"/>
              </w:rPr>
              <w:t>4.</w:t>
            </w:r>
            <w:r w:rsidRPr="00A775BF">
              <w:rPr>
                <w:rStyle w:val="SpecialBold"/>
              </w:rPr>
              <w:tab/>
              <w:t>Present information to groups or individuals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List"/>
            </w:pPr>
            <w:r w:rsidRPr="00A775BF">
              <w:t>4.1</w:t>
            </w:r>
            <w:r w:rsidRPr="00A775BF">
              <w:tab/>
              <w:t>Information is presented in accordance with campaign plan, including sup</w:t>
            </w:r>
            <w:r w:rsidRPr="00A775BF">
              <w:t xml:space="preserve">port from specialists in the field as appropriate. </w:t>
            </w:r>
          </w:p>
          <w:p w:rsidR="00000000" w:rsidP="00A775BF">
            <w:pPr>
              <w:pStyle w:val="List"/>
              <w:rPr>
                <w:lang w:val="en-NZ"/>
              </w:rPr>
            </w:pPr>
            <w:r w:rsidRPr="00A775BF">
              <w:t>4.2</w:t>
            </w:r>
            <w:r w:rsidRPr="00A775BF">
              <w:tab/>
              <w:t xml:space="preserve">Enquiries are directed to those appropriately qualified to respond. </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List"/>
              <w:rPr>
                <w:lang w:val="en-NZ"/>
              </w:rPr>
            </w:pPr>
            <w:r w:rsidRPr="00A775BF">
              <w:rPr>
                <w:rStyle w:val="SpecialBold"/>
              </w:rPr>
              <w:t>5.</w:t>
            </w:r>
            <w:r w:rsidRPr="00A775BF">
              <w:rPr>
                <w:rStyle w:val="SpecialBold"/>
              </w:rPr>
              <w:tab/>
              <w:t>Collect information from target groups or individuals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List"/>
            </w:pPr>
            <w:r w:rsidRPr="00A775BF">
              <w:t>5.1</w:t>
            </w:r>
            <w:r w:rsidRPr="00A775BF">
              <w:tab/>
              <w:t>Requirements for information to support community needs are accuratel</w:t>
            </w:r>
            <w:r w:rsidRPr="00A775BF">
              <w:t xml:space="preserve">y communicated. </w:t>
            </w:r>
          </w:p>
          <w:p w:rsidR="00000000" w:rsidP="00A775BF">
            <w:pPr>
              <w:pStyle w:val="List"/>
              <w:rPr>
                <w:lang w:val="en-NZ"/>
              </w:rPr>
            </w:pPr>
            <w:r w:rsidRPr="00A775BF">
              <w:t>5.2</w:t>
            </w:r>
            <w:r w:rsidRPr="00A775BF">
              <w:tab/>
              <w:t xml:space="preserve">Respondent enquiries are appropriately dealt with or followed up by qualified respondents. </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List"/>
              <w:rPr>
                <w:lang w:val="en-NZ"/>
              </w:rPr>
            </w:pPr>
            <w:r w:rsidRPr="00A775BF">
              <w:rPr>
                <w:rStyle w:val="SpecialBold"/>
              </w:rPr>
              <w:t>6.</w:t>
            </w:r>
            <w:r w:rsidRPr="00A775BF">
              <w:rPr>
                <w:rStyle w:val="SpecialBold"/>
              </w:rPr>
              <w:tab/>
              <w:t>Analyse and report results of campaign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List"/>
            </w:pPr>
            <w:r w:rsidRPr="00A775BF">
              <w:t>6.1</w:t>
            </w:r>
            <w:r w:rsidRPr="00A775BF">
              <w:tab/>
              <w:t xml:space="preserve">Achievements against objectives, issues raised for action and stakeholder concerns are included </w:t>
            </w:r>
            <w:r w:rsidRPr="00A775BF">
              <w:t xml:space="preserve">in reports and presentations. </w:t>
            </w:r>
          </w:p>
          <w:p w:rsidR="00000000" w:rsidRPr="00A775BF" w:rsidP="00A775BF">
            <w:pPr>
              <w:pStyle w:val="List"/>
            </w:pPr>
            <w:r w:rsidRPr="00A775BF">
              <w:t>6.2</w:t>
            </w:r>
            <w:r w:rsidRPr="00A775BF">
              <w:tab/>
              <w:t xml:space="preserve">Issues requiring further action are communicated to those preparing future plans and strategies. </w:t>
            </w:r>
          </w:p>
        </w:tc>
      </w:tr>
    </w:tbl>
    <w:p w:rsidR="00000000" w:rsidRPr="00A775BF" w:rsidP="00A775BF">
      <w:pPr>
        <w:pStyle w:val="BodyText"/>
      </w:pPr>
    </w:p>
    <w:p w:rsidR="00000000" w:rsidRPr="00A775BF" w:rsidP="00A775BF">
      <w:pPr>
        <w:pStyle w:val="AllowPageBreak"/>
      </w:pPr>
    </w:p>
    <w:p w:rsidR="00000000" w:rsidRPr="00A775BF" w:rsidP="00A775BF">
      <w:pPr>
        <w:pStyle w:val="Heading1"/>
      </w:pPr>
      <w:bookmarkStart w:id="9" w:name="O_441378"/>
      <w:bookmarkEnd w:id="9"/>
      <w:r w:rsidRPr="00A775BF">
        <w:t>Required Skills and Knowledge</w:t>
      </w:r>
    </w:p>
    <w:tbl>
      <w:tblPr>
        <w:tblW w:w="0" w:type="auto"/>
        <w:tblLayout w:type="fixed"/>
        <w:tblCellMar>
          <w:left w:w="62" w:type="dxa"/>
          <w:right w:w="62" w:type="dxa"/>
        </w:tblCellMar>
        <w:tblLook w:val="0000"/>
      </w:tblPr>
      <w:tblGrid>
        <w:gridCol w:w="8928"/>
      </w:tblGrid>
      <w:tr w:rsidTr="005E4C4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775BF">
            <w:pPr>
              <w:pStyle w:val="BodyText"/>
              <w:rPr>
                <w:lang w:val="en-NZ"/>
              </w:rPr>
            </w:pPr>
            <w:r w:rsidRPr="00A775BF">
              <w:t xml:space="preserve">This describes the essential skills and </w:t>
            </w:r>
            <w:r w:rsidRPr="00A775BF">
              <w:t>knowledge and their level, required for this unit</w:t>
            </w:r>
          </w:p>
        </w:tc>
      </w:tr>
      <w:tr w:rsidTr="005E4C4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775BF">
            <w:pPr>
              <w:pStyle w:val="BodyText"/>
              <w:rPr>
                <w:lang w:val="en-NZ"/>
              </w:rPr>
            </w:pPr>
            <w:r w:rsidRPr="00A775BF">
              <w:rPr>
                <w:rStyle w:val="SpecialBold"/>
              </w:rPr>
              <w:t>Required Skills</w:t>
            </w:r>
          </w:p>
        </w:tc>
      </w:tr>
      <w:tr w:rsidTr="005E4C4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775BF" w:rsidP="00A775BF">
            <w:pPr>
              <w:pStyle w:val="ListBullet"/>
            </w:pPr>
            <w:r w:rsidRPr="00A775BF">
              <w:t xml:space="preserve">public speaking </w:t>
            </w:r>
          </w:p>
          <w:p w:rsidR="00000000" w:rsidRPr="00A775BF" w:rsidP="00A775BF">
            <w:pPr>
              <w:pStyle w:val="ListBullet"/>
            </w:pPr>
            <w:r w:rsidRPr="00A775BF">
              <w:t xml:space="preserve">confidence in use of presentation aids </w:t>
            </w:r>
          </w:p>
          <w:p w:rsidR="00000000" w:rsidP="00A775BF">
            <w:pPr>
              <w:pStyle w:val="ListBullet"/>
              <w:rPr>
                <w:lang w:val="en-NZ"/>
              </w:rPr>
            </w:pPr>
            <w:r w:rsidRPr="00A775BF">
              <w:t xml:space="preserve">verbal and written communication </w:t>
            </w:r>
          </w:p>
        </w:tc>
      </w:tr>
      <w:tr w:rsidTr="005E4C4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775BF">
            <w:pPr>
              <w:pStyle w:val="BodyText"/>
              <w:rPr>
                <w:lang w:val="en-NZ"/>
              </w:rPr>
            </w:pPr>
            <w:r w:rsidRPr="00A775BF">
              <w:rPr>
                <w:rStyle w:val="SpecialBold"/>
              </w:rPr>
              <w:t>Required Knowledge</w:t>
            </w:r>
          </w:p>
        </w:tc>
      </w:tr>
      <w:tr w:rsidTr="005E4C4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775BF" w:rsidP="00A775BF">
            <w:pPr>
              <w:pStyle w:val="ListBullet"/>
            </w:pPr>
            <w:r w:rsidRPr="00A775BF">
              <w:t xml:space="preserve">understanding of council environmental health plans and procedures </w:t>
            </w:r>
          </w:p>
          <w:p w:rsidR="00000000" w:rsidRPr="00A775BF" w:rsidP="00A775BF">
            <w:pPr>
              <w:pStyle w:val="ListBullet"/>
            </w:pPr>
            <w:r w:rsidRPr="00A775BF">
              <w:t>unders</w:t>
            </w:r>
            <w:r w:rsidRPr="00A775BF">
              <w:t xml:space="preserve">tanding of council communication and response protocols </w:t>
            </w:r>
          </w:p>
          <w:p w:rsidR="00000000" w:rsidRPr="00A775BF" w:rsidP="00A775BF">
            <w:pPr>
              <w:pStyle w:val="ListBullet"/>
            </w:pPr>
            <w:r w:rsidRPr="00A775BF">
              <w:t xml:space="preserve">general understanding of public health issues and responses relevant to local area </w:t>
            </w:r>
          </w:p>
          <w:p w:rsidR="00000000" w:rsidRPr="00A775BF" w:rsidP="00A775BF">
            <w:pPr>
              <w:pStyle w:val="ListBullet"/>
            </w:pPr>
            <w:r w:rsidRPr="00A775BF">
              <w:t xml:space="preserve">statistics. </w:t>
            </w:r>
          </w:p>
        </w:tc>
      </w:tr>
    </w:tbl>
    <w:p w:rsidR="00000000" w:rsidRPr="00A775BF" w:rsidP="00A775BF">
      <w:pPr>
        <w:pStyle w:val="BodyText"/>
      </w:pPr>
    </w:p>
    <w:p w:rsidR="00000000" w:rsidRPr="00A775BF" w:rsidP="00A775BF">
      <w:pPr>
        <w:pStyle w:val="AllowPageBreak"/>
      </w:pPr>
    </w:p>
    <w:p w:rsidR="00000000" w:rsidRPr="00A775BF" w:rsidP="00A775BF">
      <w:pPr>
        <w:pStyle w:val="Heading1"/>
      </w:pPr>
      <w:bookmarkStart w:id="10" w:name="O_441384"/>
      <w:bookmarkEnd w:id="10"/>
      <w:r w:rsidRPr="00A775BF">
        <w:t>Evidence Guide</w:t>
      </w:r>
    </w:p>
    <w:tbl>
      <w:tblPr>
        <w:tblW w:w="0" w:type="auto"/>
        <w:tblLayout w:type="fixed"/>
        <w:tblCellMar>
          <w:left w:w="62" w:type="dxa"/>
          <w:right w:w="62" w:type="dxa"/>
        </w:tblCellMar>
        <w:tblLook w:val="0000"/>
      </w:tblPr>
      <w:tblGrid>
        <w:gridCol w:w="2700"/>
        <w:gridCol w:w="6228"/>
      </w:tblGrid>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BodyText"/>
              <w:rPr>
                <w:lang w:val="en-NZ"/>
              </w:rPr>
            </w:pPr>
            <w:r w:rsidRPr="00A775BF">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A775BF">
            <w:pPr>
              <w:pStyle w:val="BodyText"/>
              <w:rPr>
                <w:lang w:val="en-NZ"/>
              </w:rPr>
            </w:pPr>
            <w:r w:rsidRPr="00A775BF">
              <w:t>A person who demonstrates competency in this unit will be able to perform the outcomes described in the Elements to the required performance level detailed in the Performance Criteria. The knowledge and skill requirements described in the Range Statement m</w:t>
            </w:r>
            <w:r w:rsidRPr="00A775BF">
              <w:t xml:space="preserve">ust also be demonstrated. For example, knowledge of the legislative framework and safe work practices that underpin the performance of the unit are also required to be demonstrated. </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BodyText"/>
              <w:rPr>
                <w:lang w:val="en-NZ"/>
              </w:rPr>
            </w:pPr>
            <w:r w:rsidRPr="00A775BF">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BodyText"/>
            </w:pPr>
            <w:r w:rsidRPr="00A775BF">
              <w:t>Activity is coordinated in</w:t>
            </w:r>
            <w:r w:rsidRPr="00A775BF">
              <w:t xml:space="preserve"> accordance with the intent of the plan. </w:t>
            </w:r>
          </w:p>
          <w:p w:rsidR="00000000" w:rsidRPr="00A775BF" w:rsidP="00A775BF">
            <w:pPr>
              <w:pStyle w:val="BodyText"/>
            </w:pPr>
            <w:r w:rsidRPr="00A775BF">
              <w:t xml:space="preserve">Presentation content is appropriate to the needs of the target audience. </w:t>
            </w:r>
          </w:p>
          <w:p w:rsidR="00000000" w:rsidP="00A775BF">
            <w:pPr>
              <w:pStyle w:val="BodyText"/>
              <w:rPr>
                <w:lang w:val="en-NZ"/>
              </w:rPr>
            </w:pPr>
            <w:r w:rsidRPr="00A775BF">
              <w:t xml:space="preserve">Issues raised are brought to the attention of relevant council staff. </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BodyText"/>
              <w:rPr>
                <w:lang w:val="en-NZ"/>
              </w:rPr>
            </w:pPr>
            <w:r w:rsidRPr="00A775BF">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A775BF">
            <w:pPr>
              <w:pStyle w:val="BodyText"/>
              <w:rPr>
                <w:lang w:val="en-NZ"/>
              </w:rPr>
            </w:pPr>
            <w:r w:rsidRPr="00A775BF">
              <w:t>On the job or in a simulated work environment.</w:t>
            </w:r>
            <w:r w:rsidRPr="00A775BF">
              <w:t xml:space="preserve"> </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BodyText"/>
              <w:rPr>
                <w:lang w:val="en-NZ"/>
              </w:rPr>
            </w:pPr>
            <w:r w:rsidRPr="00A775BF">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BodyText"/>
            </w:pPr>
            <w:r w:rsidRPr="00A775BF">
              <w:t xml:space="preserve">The following assessment methods are suggested: </w:t>
            </w:r>
          </w:p>
          <w:p w:rsidR="00000000" w:rsidRPr="00A775BF" w:rsidP="00A775BF">
            <w:pPr>
              <w:pStyle w:val="ListBullet"/>
            </w:pPr>
            <w:r w:rsidRPr="00A775BF">
              <w:t xml:space="preserve">observation of the learner performing a range of workplace tasks over sufficient time to demonstrate handling of a range of contingencies </w:t>
            </w:r>
          </w:p>
          <w:p w:rsidR="00000000" w:rsidRPr="00A775BF" w:rsidP="00A775BF">
            <w:pPr>
              <w:pStyle w:val="ListBullet"/>
            </w:pPr>
            <w:r w:rsidRPr="00A775BF">
              <w:t xml:space="preserve">written and/or oral questioning to assess knowledge and understanding </w:t>
            </w:r>
          </w:p>
          <w:p w:rsidR="00000000" w:rsidRPr="00A775BF" w:rsidP="00A775BF">
            <w:pPr>
              <w:pStyle w:val="ListBullet"/>
            </w:pPr>
            <w:r w:rsidRPr="00A775BF">
              <w:t xml:space="preserve">completing workplace documentation </w:t>
            </w:r>
          </w:p>
          <w:p w:rsidR="00000000" w:rsidRPr="00A775BF" w:rsidP="00A775BF">
            <w:pPr>
              <w:pStyle w:val="ListBullet"/>
            </w:pPr>
            <w:r w:rsidRPr="00A775BF">
              <w:t xml:space="preserve">third-party reports from experienced practitioners </w:t>
            </w:r>
          </w:p>
          <w:p w:rsidR="00000000" w:rsidP="00A775BF">
            <w:pPr>
              <w:pStyle w:val="ListBullet"/>
              <w:rPr>
                <w:lang w:val="en-NZ"/>
              </w:rPr>
            </w:pPr>
            <w:r w:rsidRPr="00A775BF">
              <w:t>completion of self-paced learning materials including personal reflection and feedback from train</w:t>
            </w:r>
            <w:r w:rsidRPr="00A775BF">
              <w:t>er, coach or supervisor</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BodyText"/>
              <w:rPr>
                <w:lang w:val="en-NZ"/>
              </w:rPr>
            </w:pPr>
            <w:r w:rsidRPr="00A775BF">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A775BF">
            <w:pPr>
              <w:pStyle w:val="BodyText"/>
              <w:rPr>
                <w:lang w:val="en-NZ"/>
              </w:rPr>
            </w:pPr>
            <w:r w:rsidRPr="00A775BF">
              <w:t>Evidence will need to be gathered over time across a range of variables.</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BodyText"/>
              <w:rPr>
                <w:lang w:val="en-NZ"/>
              </w:rPr>
            </w:pPr>
            <w:r w:rsidRPr="00A775BF">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BodyText"/>
            </w:pPr>
            <w:r w:rsidRPr="00A775BF">
              <w:t xml:space="preserve">Access to a workplace or simulated case studies that provide relevant equipment and materials such as: </w:t>
            </w:r>
          </w:p>
          <w:p w:rsidR="00000000" w:rsidRPr="00A775BF" w:rsidP="00A775BF">
            <w:pPr>
              <w:pStyle w:val="ListBullet"/>
            </w:pPr>
            <w:r w:rsidRPr="00A775BF">
              <w:t xml:space="preserve">personal computers </w:t>
            </w:r>
          </w:p>
          <w:p w:rsidR="00000000" w:rsidRPr="00A775BF" w:rsidP="00A775BF">
            <w:pPr>
              <w:pStyle w:val="ListBullet"/>
            </w:pPr>
            <w:r w:rsidRPr="00A775BF">
              <w:t xml:space="preserve">data projection </w:t>
            </w:r>
          </w:p>
          <w:p w:rsidR="00000000" w:rsidRPr="00A775BF" w:rsidP="00A775BF">
            <w:pPr>
              <w:pStyle w:val="ListBullet"/>
            </w:pPr>
            <w:r w:rsidRPr="00A775BF">
              <w:t xml:space="preserve">videotapes </w:t>
            </w:r>
          </w:p>
          <w:p w:rsidR="00000000" w:rsidRPr="00A775BF" w:rsidP="00A775BF">
            <w:pPr>
              <w:pStyle w:val="ListBullet"/>
            </w:pPr>
            <w:r w:rsidRPr="00A775BF">
              <w:t>plans and procedures</w:t>
            </w:r>
          </w:p>
        </w:tc>
      </w:tr>
    </w:tbl>
    <w:p w:rsidR="00000000" w:rsidRPr="00A775BF" w:rsidP="00A775BF">
      <w:pPr>
        <w:pStyle w:val="BodyText"/>
      </w:pPr>
    </w:p>
    <w:p w:rsidR="00000000" w:rsidRPr="00A775BF" w:rsidP="00A775BF">
      <w:pPr>
        <w:pStyle w:val="AllowPageBreak"/>
      </w:pPr>
    </w:p>
    <w:p w:rsidR="00000000" w:rsidRPr="00A775BF" w:rsidP="00A775BF">
      <w:pPr>
        <w:pStyle w:val="Heading1"/>
      </w:pPr>
      <w:bookmarkStart w:id="11" w:name="O_441379"/>
      <w:bookmarkEnd w:id="11"/>
      <w:r w:rsidRPr="00A775BF">
        <w:t>Range Statement</w:t>
      </w:r>
    </w:p>
    <w:tbl>
      <w:tblPr>
        <w:tblW w:w="0" w:type="auto"/>
        <w:tblLayout w:type="fixed"/>
        <w:tblCellMar>
          <w:left w:w="62" w:type="dxa"/>
          <w:right w:w="62" w:type="dxa"/>
        </w:tblCellMar>
        <w:tblLook w:val="0000"/>
      </w:tblPr>
      <w:tblGrid>
        <w:gridCol w:w="2700"/>
        <w:gridCol w:w="6228"/>
      </w:tblGrid>
      <w:tr w:rsidTr="005E4C4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775BF">
            <w:pPr>
              <w:pStyle w:val="BodyText"/>
              <w:rPr>
                <w:lang w:val="en-NZ"/>
              </w:rPr>
            </w:pPr>
            <w:r w:rsidRPr="00A775BF">
              <w:t>The Range Statement relates to the Unit of Com</w:t>
            </w:r>
            <w:r w:rsidRPr="00A775BF">
              <w:t xml:space="preserve">petency as a whole.  It allows for different work environments and situations that may affect performance.  </w:t>
            </w:r>
            <w:r w:rsidRPr="00A775BF">
              <w:rPr>
                <w:rStyle w:val="BoldandItalics"/>
              </w:rPr>
              <w:t>Bold italicised</w:t>
            </w:r>
            <w:r w:rsidRPr="00A775BF">
              <w:t xml:space="preserve"> wording in the Performance Criteria is detailed below.</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BodyTextRight"/>
              <w:rPr>
                <w:lang w:val="en-NZ"/>
              </w:rPr>
            </w:pPr>
            <w:r w:rsidRPr="00A775BF">
              <w:rPr>
                <w:rStyle w:val="BoldandItalics"/>
              </w:rPr>
              <w:t xml:space="preserve">Activity </w:t>
            </w:r>
            <w:r w:rsidRPr="00A775BF">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ListBullet"/>
            </w:pPr>
            <w:r w:rsidRPr="00A775BF">
              <w:t xml:space="preserve">immunisation </w:t>
            </w:r>
          </w:p>
          <w:p w:rsidR="00000000" w:rsidRPr="00A775BF" w:rsidP="00A775BF">
            <w:pPr>
              <w:pStyle w:val="ListBullet"/>
            </w:pPr>
            <w:r w:rsidRPr="00A775BF">
              <w:t xml:space="preserve">nutrition </w:t>
            </w:r>
          </w:p>
          <w:p w:rsidR="00000000" w:rsidRPr="00A775BF" w:rsidP="00A775BF">
            <w:pPr>
              <w:pStyle w:val="ListBullet"/>
            </w:pPr>
            <w:r w:rsidRPr="00A775BF">
              <w:t xml:space="preserve">smoking </w:t>
            </w:r>
          </w:p>
          <w:p w:rsidR="00000000" w:rsidRPr="00A775BF" w:rsidP="00A775BF">
            <w:pPr>
              <w:pStyle w:val="ListBullet"/>
            </w:pPr>
            <w:r w:rsidRPr="00A775BF">
              <w:t xml:space="preserve">sun smart </w:t>
            </w:r>
          </w:p>
          <w:p w:rsidR="00000000" w:rsidRPr="00A775BF" w:rsidP="00A775BF">
            <w:pPr>
              <w:pStyle w:val="ListBullet"/>
            </w:pPr>
            <w:r w:rsidRPr="00A775BF">
              <w:t xml:space="preserve">mosquito control </w:t>
            </w:r>
          </w:p>
          <w:p w:rsidR="00000000" w:rsidRPr="00A775BF" w:rsidP="00A775BF">
            <w:pPr>
              <w:pStyle w:val="ListBullet"/>
            </w:pPr>
            <w:r w:rsidRPr="00A775BF">
              <w:t xml:space="preserve">sexually transmitted diseases </w:t>
            </w:r>
          </w:p>
          <w:p w:rsidR="00000000" w:rsidRPr="00A775BF" w:rsidP="00A775BF">
            <w:pPr>
              <w:pStyle w:val="ListBullet"/>
            </w:pPr>
            <w:r w:rsidRPr="00A775BF">
              <w:t xml:space="preserve">council </w:t>
            </w:r>
          </w:p>
          <w:p w:rsidR="00000000" w:rsidRPr="00A775BF" w:rsidP="00A775BF">
            <w:pPr>
              <w:pStyle w:val="ListBullet"/>
            </w:pPr>
            <w:r w:rsidRPr="00A775BF">
              <w:t xml:space="preserve">public health plan </w:t>
            </w:r>
          </w:p>
          <w:p w:rsidR="00000000" w:rsidRPr="00A775BF" w:rsidP="00A775BF">
            <w:pPr>
              <w:pStyle w:val="ListBullet"/>
            </w:pPr>
            <w:r w:rsidRPr="00A775BF">
              <w:t xml:space="preserve">public health policy </w:t>
            </w:r>
          </w:p>
          <w:p w:rsidR="00000000" w:rsidRPr="00A775BF" w:rsidP="00A775BF">
            <w:pPr>
              <w:pStyle w:val="ListBullet"/>
            </w:pPr>
            <w:r w:rsidRPr="00A775BF">
              <w:t xml:space="preserve">community action </w:t>
            </w:r>
          </w:p>
          <w:p w:rsidR="00000000" w:rsidRPr="00A775BF" w:rsidP="00A775BF">
            <w:pPr>
              <w:pStyle w:val="ListBullet"/>
            </w:pPr>
            <w:r w:rsidRPr="00A775BF">
              <w:t xml:space="preserve">supportive environments </w:t>
            </w:r>
          </w:p>
          <w:p w:rsidR="00000000" w:rsidRPr="00A775BF" w:rsidP="00A775BF">
            <w:pPr>
              <w:pStyle w:val="ListBullet"/>
            </w:pPr>
            <w:r w:rsidRPr="00A775BF">
              <w:t xml:space="preserve">reorienting services </w:t>
            </w:r>
          </w:p>
          <w:p w:rsidR="00000000" w:rsidRPr="00A775BF" w:rsidP="00A775BF">
            <w:pPr>
              <w:pStyle w:val="ListBullet"/>
            </w:pPr>
            <w:r w:rsidRPr="00A775BF">
              <w:t xml:space="preserve">behavioural adaptation </w:t>
            </w:r>
          </w:p>
          <w:p w:rsidR="00000000" w:rsidRPr="00A775BF" w:rsidP="00A775BF">
            <w:pPr>
              <w:pStyle w:val="ListBullet"/>
            </w:pPr>
            <w:r w:rsidRPr="00A775BF">
              <w:t xml:space="preserve">community development </w:t>
            </w:r>
          </w:p>
          <w:p w:rsidR="00000000" w:rsidRPr="00A775BF" w:rsidP="00A775BF">
            <w:pPr>
              <w:pStyle w:val="ListBullet"/>
            </w:pPr>
            <w:r w:rsidRPr="00A775BF">
              <w:t xml:space="preserve">public safety </w:t>
            </w:r>
          </w:p>
          <w:p w:rsidR="00000000" w:rsidRPr="00A775BF" w:rsidP="00A775BF">
            <w:pPr>
              <w:pStyle w:val="ListBullet"/>
            </w:pPr>
            <w:r w:rsidRPr="00A775BF">
              <w:t xml:space="preserve">community disaster plan </w:t>
            </w:r>
          </w:p>
          <w:p w:rsidR="00000000" w:rsidRPr="00A775BF" w:rsidP="00A775BF">
            <w:pPr>
              <w:pStyle w:val="ListBullet"/>
            </w:pPr>
            <w:r w:rsidRPr="00A775BF">
              <w:t xml:space="preserve">declared plants </w:t>
            </w:r>
          </w:p>
          <w:p w:rsidR="00000000" w:rsidRPr="00A775BF" w:rsidP="00A775BF">
            <w:pPr>
              <w:pStyle w:val="ListBullet"/>
            </w:pPr>
            <w:r w:rsidRPr="00A775BF">
              <w:t xml:space="preserve">animal control </w:t>
            </w:r>
          </w:p>
          <w:p w:rsidR="00000000" w:rsidRPr="00A775BF" w:rsidP="00A775BF">
            <w:pPr>
              <w:pStyle w:val="ListBullet"/>
            </w:pPr>
            <w:r w:rsidRPr="00A775BF">
              <w:t xml:space="preserve">water quality </w:t>
            </w:r>
          </w:p>
          <w:p w:rsidR="00000000" w:rsidRPr="00A775BF" w:rsidP="00A775BF">
            <w:pPr>
              <w:pStyle w:val="ListBullet"/>
            </w:pPr>
            <w:r w:rsidRPr="00A775BF">
              <w:t xml:space="preserve">food safety </w:t>
            </w:r>
          </w:p>
          <w:p w:rsidR="00000000" w:rsidP="00A775BF">
            <w:pPr>
              <w:pStyle w:val="ListBullet"/>
              <w:rPr>
                <w:lang w:val="en-NZ"/>
              </w:rPr>
            </w:pPr>
            <w:r w:rsidRPr="00A775BF">
              <w:t>recycling and waste education</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BodyTextRight"/>
              <w:rPr>
                <w:lang w:val="en-NZ"/>
              </w:rPr>
            </w:pPr>
            <w:r w:rsidRPr="00A775BF">
              <w:rPr>
                <w:rStyle w:val="BoldandItalics"/>
              </w:rPr>
              <w:t>Target group</w:t>
            </w:r>
            <w:r w:rsidRPr="00A775BF">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ListBullet"/>
            </w:pPr>
            <w:r w:rsidRPr="00A775BF">
              <w:t xml:space="preserve">addressing groups and individuals </w:t>
            </w:r>
          </w:p>
          <w:p w:rsidR="00000000" w:rsidRPr="00A775BF" w:rsidP="00A775BF">
            <w:pPr>
              <w:pStyle w:val="ListBullet"/>
            </w:pPr>
            <w:r w:rsidRPr="00A775BF">
              <w:t xml:space="preserve">responding to enquiries in person or by telephone, mail and email </w:t>
            </w:r>
          </w:p>
          <w:p w:rsidR="00000000" w:rsidP="00A775BF">
            <w:pPr>
              <w:pStyle w:val="ListBullet"/>
              <w:rPr>
                <w:lang w:val="en-NZ"/>
              </w:rPr>
            </w:pPr>
            <w:r w:rsidRPr="00A775BF">
              <w:t>community and special interest groups, rate payers, school students and political or industry representatives</w:t>
            </w:r>
          </w:p>
        </w:tc>
      </w:tr>
      <w:tr w:rsidTr="005E4C4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775BF">
            <w:pPr>
              <w:pStyle w:val="BodyTextRight"/>
              <w:rPr>
                <w:lang w:val="en-NZ"/>
              </w:rPr>
            </w:pPr>
            <w:r w:rsidRPr="00A775BF">
              <w:rPr>
                <w:rStyle w:val="BoldandItalics"/>
              </w:rPr>
              <w:t xml:space="preserve">Support materials and media, presentation aids </w:t>
            </w:r>
            <w:r w:rsidRPr="00A775BF">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775BF" w:rsidP="00A775BF">
            <w:pPr>
              <w:pStyle w:val="ListBullet"/>
            </w:pPr>
            <w:r w:rsidRPr="00A775BF">
              <w:t xml:space="preserve">brochures </w:t>
            </w:r>
          </w:p>
          <w:p w:rsidR="00000000" w:rsidRPr="00A775BF" w:rsidP="00A775BF">
            <w:pPr>
              <w:pStyle w:val="ListBullet"/>
            </w:pPr>
            <w:r w:rsidRPr="00A775BF">
              <w:t xml:space="preserve">PowerPoint presentation </w:t>
            </w:r>
          </w:p>
          <w:p w:rsidR="00000000" w:rsidRPr="00A775BF" w:rsidP="00A775BF">
            <w:pPr>
              <w:pStyle w:val="ListBullet"/>
            </w:pPr>
            <w:r w:rsidRPr="00A775BF">
              <w:t xml:space="preserve">electronic data projection </w:t>
            </w:r>
          </w:p>
          <w:p w:rsidR="00000000" w:rsidRPr="00A775BF" w:rsidP="00A775BF">
            <w:pPr>
              <w:pStyle w:val="ListBullet"/>
            </w:pPr>
            <w:r w:rsidRPr="00A775BF">
              <w:t xml:space="preserve">videotapes </w:t>
            </w:r>
          </w:p>
          <w:p w:rsidR="00000000" w:rsidRPr="00A775BF" w:rsidP="00A775BF">
            <w:pPr>
              <w:pStyle w:val="ListBullet"/>
            </w:pPr>
            <w:r w:rsidRPr="00A775BF">
              <w:t>overhea</w:t>
            </w:r>
            <w:r w:rsidRPr="00A775BF">
              <w:t xml:space="preserve">d projectors </w:t>
            </w:r>
          </w:p>
          <w:p w:rsidR="00000000" w:rsidRPr="00A775BF" w:rsidP="00A775BF">
            <w:pPr>
              <w:pStyle w:val="ListBullet"/>
            </w:pPr>
            <w:r w:rsidRPr="00A775BF">
              <w:t xml:space="preserve">brochures </w:t>
            </w:r>
          </w:p>
          <w:p w:rsidR="00000000" w:rsidRPr="00A775BF" w:rsidP="00A775BF">
            <w:pPr>
              <w:pStyle w:val="ListBullet"/>
            </w:pPr>
            <w:r w:rsidRPr="00A775BF">
              <w:t xml:space="preserve">exhibits </w:t>
            </w:r>
          </w:p>
          <w:p w:rsidR="00000000" w:rsidRPr="00A775BF" w:rsidP="00A775BF">
            <w:pPr>
              <w:pStyle w:val="ListBullet"/>
            </w:pPr>
            <w:r w:rsidRPr="00A775BF">
              <w:t xml:space="preserve">samples </w:t>
            </w:r>
          </w:p>
          <w:p w:rsidR="00000000" w:rsidRPr="00A775BF" w:rsidP="00A775BF">
            <w:pPr>
              <w:pStyle w:val="ListBullet"/>
            </w:pPr>
            <w:r w:rsidRPr="00A775BF">
              <w:t>web links</w:t>
            </w:r>
          </w:p>
        </w:tc>
      </w:tr>
    </w:tbl>
    <w:p w:rsidR="00000000" w:rsidRPr="00A775BF" w:rsidP="00A775BF">
      <w:pPr>
        <w:pStyle w:val="BodyText"/>
      </w:pPr>
    </w:p>
    <w:p w:rsidR="00000000" w:rsidRPr="00A775BF" w:rsidP="00A775BF">
      <w:pPr>
        <w:pStyle w:val="AllowPageBreak"/>
      </w:pPr>
    </w:p>
    <w:p w:rsidR="00000000" w:rsidRPr="00A775BF" w:rsidP="00A775BF">
      <w:pPr>
        <w:pStyle w:val="Heading1"/>
      </w:pPr>
      <w:bookmarkStart w:id="12" w:name="O_441376"/>
      <w:bookmarkEnd w:id="12"/>
      <w:r w:rsidRPr="00A775BF">
        <w:t>Unit Sector(s)</w:t>
      </w:r>
    </w:p>
    <w:p w:rsidR="00000000" w:rsidRPr="00A775BF" w:rsidP="00A775BF">
      <w:pPr>
        <w:pStyle w:val="BodyText"/>
      </w:pPr>
      <w:r w:rsidRPr="00A775BF">
        <w:t>Health and Environment</w:t>
      </w:r>
    </w:p>
    <w:p w:rsidR="00000000" w:rsidRPr="00A775BF" w:rsidP="00A775BF"/>
    <w:sectPr w:rsidSect="00A775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4C48" w:rsidP="005E4C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48" w:rsidP="00A775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E4C48" w:rsidP="00A775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E4C48" w:rsidP="00A775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5BF" w:rsidRPr="005E4C48" w:rsidP="005E4C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48" w:rsidRPr="002D2AF8" w:rsidP="00A775BF">
    <w:pPr>
      <w:pStyle w:val="Header"/>
      <w:framePr w:wrap="around"/>
    </w:pPr>
    <w:r>
      <w:fldChar w:fldCharType="begin"/>
    </w:r>
    <w:r>
      <w:instrText xml:space="preserve"> TITLE   \* MERGEFORMAT </w:instrText>
    </w:r>
    <w:r>
      <w:fldChar w:fldCharType="separate"/>
    </w:r>
    <w:r>
      <w:t>LGAEHRH305A Present environmental health education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5E4C48" w:rsidP="00A77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E442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5CD5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5BF"/>
    <w:pPr>
      <w:spacing w:before="360" w:after="60"/>
      <w:outlineLvl w:val="0"/>
    </w:pPr>
    <w:rPr>
      <w:sz w:val="32"/>
    </w:rPr>
  </w:style>
  <w:style w:type="paragraph" w:styleId="Heading2">
    <w:name w:val="heading 2"/>
    <w:basedOn w:val="HeadingBase"/>
    <w:next w:val="BodyText"/>
    <w:link w:val="Heading2Char"/>
    <w:qFormat/>
    <w:rsid w:val="00A775BF"/>
    <w:pPr>
      <w:keepLines/>
      <w:spacing w:before="240" w:after="120"/>
      <w:outlineLvl w:val="1"/>
    </w:pPr>
    <w:rPr>
      <w:sz w:val="28"/>
      <w:szCs w:val="40"/>
    </w:rPr>
  </w:style>
  <w:style w:type="paragraph" w:styleId="Heading3">
    <w:name w:val="heading 3"/>
    <w:basedOn w:val="HeadingBase"/>
    <w:next w:val="BodyText"/>
    <w:link w:val="Heading3Char"/>
    <w:qFormat/>
    <w:rsid w:val="00A775BF"/>
    <w:pPr>
      <w:spacing w:before="180" w:after="120"/>
      <w:outlineLvl w:val="2"/>
    </w:pPr>
    <w:rPr>
      <w:spacing w:val="-10"/>
      <w:kern w:val="32"/>
    </w:rPr>
  </w:style>
  <w:style w:type="paragraph" w:styleId="Heading4">
    <w:name w:val="heading 4"/>
    <w:basedOn w:val="HeadingBase"/>
    <w:next w:val="BodyText"/>
    <w:link w:val="Heading4Char"/>
    <w:qFormat/>
    <w:rsid w:val="00A775BF"/>
    <w:pPr>
      <w:spacing w:before="160" w:after="120"/>
      <w:outlineLvl w:val="3"/>
    </w:pPr>
    <w:rPr>
      <w:sz w:val="22"/>
    </w:rPr>
  </w:style>
  <w:style w:type="paragraph" w:styleId="Heading5">
    <w:name w:val="heading 5"/>
    <w:basedOn w:val="HeadingBase"/>
    <w:next w:val="Normal"/>
    <w:link w:val="Heading5Char"/>
    <w:qFormat/>
    <w:rsid w:val="00A775BF"/>
    <w:pPr>
      <w:spacing w:before="80"/>
      <w:outlineLvl w:val="4"/>
    </w:pPr>
    <w:rPr>
      <w:color w:val="918585"/>
      <w:sz w:val="20"/>
    </w:rPr>
  </w:style>
  <w:style w:type="paragraph" w:styleId="Heading6">
    <w:name w:val="heading 6"/>
    <w:basedOn w:val="HeadingBase"/>
    <w:next w:val="Normal"/>
    <w:link w:val="Heading6Char"/>
    <w:qFormat/>
    <w:rsid w:val="00A775BF"/>
    <w:pPr>
      <w:spacing w:before="60"/>
      <w:outlineLvl w:val="5"/>
    </w:pPr>
    <w:rPr>
      <w:color w:val="918585"/>
      <w:sz w:val="20"/>
    </w:rPr>
  </w:style>
  <w:style w:type="paragraph" w:styleId="Heading7">
    <w:name w:val="heading 7"/>
    <w:basedOn w:val="Normal"/>
    <w:next w:val="Normal"/>
    <w:link w:val="Heading7Char"/>
    <w:qFormat/>
    <w:rsid w:val="00A775BF"/>
    <w:pPr>
      <w:ind w:left="720"/>
      <w:outlineLvl w:val="6"/>
    </w:pPr>
    <w:rPr>
      <w:i/>
    </w:rPr>
  </w:style>
  <w:style w:type="paragraph" w:styleId="Heading8">
    <w:name w:val="heading 8"/>
    <w:basedOn w:val="Normal"/>
    <w:next w:val="Normal"/>
    <w:link w:val="Heading8Char"/>
    <w:qFormat/>
    <w:rsid w:val="00A775BF"/>
    <w:pPr>
      <w:ind w:left="720"/>
      <w:outlineLvl w:val="7"/>
    </w:pPr>
    <w:rPr>
      <w:i/>
    </w:rPr>
  </w:style>
  <w:style w:type="paragraph" w:styleId="Heading9">
    <w:name w:val="heading 9"/>
    <w:basedOn w:val="Normal"/>
    <w:next w:val="Normal"/>
    <w:link w:val="Heading9Char"/>
    <w:qFormat/>
    <w:rsid w:val="00A775BF"/>
    <w:pPr>
      <w:ind w:left="720"/>
      <w:outlineLvl w:val="8"/>
    </w:pPr>
    <w:rPr>
      <w:i/>
    </w:rPr>
  </w:style>
  <w:style w:type="character" w:default="1" w:styleId="DefaultParagraphFont">
    <w:name w:val="Default Paragraph Font"/>
    <w:uiPriority w:val="1"/>
    <w:unhideWhenUsed/>
    <w:rsid w:val="00A77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5BF"/>
  </w:style>
  <w:style w:type="character" w:customStyle="1" w:styleId="Heading1Char">
    <w:name w:val="Heading 1 Char"/>
    <w:basedOn w:val="DefaultParagraphFont"/>
    <w:link w:val="Heading1"/>
    <w:rsid w:val="00A775BF"/>
    <w:rPr>
      <w:rFonts w:ascii="Times New Roman" w:eastAsia="Times New Roman" w:hAnsi="Times New Roman" w:cs="Times New Roman"/>
      <w:b/>
      <w:sz w:val="32"/>
      <w:szCs w:val="20"/>
      <w:lang w:eastAsia="en-US"/>
    </w:rPr>
  </w:style>
  <w:style w:type="paragraph" w:styleId="BodyText">
    <w:name w:val="Body Text"/>
    <w:basedOn w:val="Normal"/>
    <w:link w:val="BodyTextChar"/>
    <w:rsid w:val="00A775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75BF"/>
    <w:rPr>
      <w:rFonts w:ascii="Times New Roman" w:eastAsia="Times New Roman" w:hAnsi="Times New Roman" w:cs="Times New Roman"/>
      <w:sz w:val="24"/>
      <w:lang w:eastAsia="en-US"/>
    </w:rPr>
  </w:style>
  <w:style w:type="paragraph" w:styleId="Footer">
    <w:name w:val="footer"/>
    <w:basedOn w:val="Normal"/>
    <w:link w:val="FooterChar"/>
    <w:rsid w:val="00A77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5BF"/>
    <w:rPr>
      <w:rFonts w:ascii="Times New Roman" w:eastAsia="Times New Roman" w:hAnsi="Times New Roman" w:cs="Times New Roman"/>
      <w:sz w:val="16"/>
      <w:lang w:eastAsia="en-US"/>
    </w:rPr>
  </w:style>
  <w:style w:type="paragraph" w:styleId="List">
    <w:name w:val="List"/>
    <w:basedOn w:val="BodyText"/>
    <w:next w:val="BodyText"/>
    <w:rsid w:val="00A775BF"/>
    <w:pPr>
      <w:tabs>
        <w:tab w:val="left" w:pos="340"/>
      </w:tabs>
      <w:spacing w:before="60" w:after="60"/>
      <w:ind w:left="340" w:hanging="340"/>
    </w:pPr>
  </w:style>
  <w:style w:type="paragraph" w:styleId="ListBullet">
    <w:name w:val="List Bullet"/>
    <w:basedOn w:val="List"/>
    <w:rsid w:val="00A775BF"/>
    <w:pPr>
      <w:numPr>
        <w:numId w:val="12"/>
      </w:numPr>
      <w:tabs>
        <w:tab w:val="clear" w:pos="340"/>
      </w:tabs>
      <w:spacing w:before="40" w:after="40"/>
    </w:pPr>
  </w:style>
  <w:style w:type="character" w:customStyle="1" w:styleId="SpecialBold">
    <w:name w:val="Special Bold"/>
    <w:basedOn w:val="DefaultParagraphFont"/>
    <w:rsid w:val="00A775BF"/>
    <w:rPr>
      <w:b/>
      <w:spacing w:val="0"/>
    </w:rPr>
  </w:style>
  <w:style w:type="paragraph" w:customStyle="1" w:styleId="SuperHeading">
    <w:name w:val="SuperHeading"/>
    <w:basedOn w:val="Normal"/>
    <w:rsid w:val="00A775BF"/>
    <w:pPr>
      <w:spacing w:before="240" w:after="120"/>
      <w:outlineLvl w:val="0"/>
    </w:pPr>
    <w:rPr>
      <w:rFonts w:ascii="Times New Roman" w:hAnsi="Times New Roman"/>
      <w:b/>
      <w:sz w:val="28"/>
    </w:rPr>
  </w:style>
  <w:style w:type="paragraph" w:customStyle="1" w:styleId="BodyTextRight">
    <w:name w:val="Body Text Right"/>
    <w:basedOn w:val="BodyText"/>
    <w:rsid w:val="00A775BF"/>
    <w:pPr>
      <w:spacing w:before="0" w:after="0"/>
      <w:jc w:val="right"/>
    </w:pPr>
  </w:style>
  <w:style w:type="paragraph" w:customStyle="1" w:styleId="AllowPageBreak">
    <w:name w:val="AllowPageBreak"/>
    <w:rsid w:val="00A775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75BF"/>
    <w:rPr>
      <w:b/>
      <w:i/>
      <w:u w:val="none"/>
    </w:rPr>
  </w:style>
  <w:style w:type="character" w:customStyle="1" w:styleId="Heading2Char">
    <w:name w:val="Heading 2 Char"/>
    <w:basedOn w:val="DefaultParagraphFont"/>
    <w:link w:val="Heading2"/>
    <w:rsid w:val="00A77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5BF"/>
    <w:rPr>
      <w:rFonts w:ascii="Courier New" w:eastAsia="Times New Roman" w:hAnsi="Courier New" w:cs="Times New Roman"/>
      <w:i/>
      <w:szCs w:val="20"/>
      <w:lang w:eastAsia="en-US"/>
    </w:rPr>
  </w:style>
  <w:style w:type="paragraph" w:customStyle="1" w:styleId="HeadingBase">
    <w:name w:val="Heading Base"/>
    <w:rsid w:val="00A77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5BF"/>
    <w:pPr>
      <w:tabs>
        <w:tab w:val="right" w:leader="dot" w:pos="9072"/>
      </w:tabs>
      <w:ind w:left="567"/>
    </w:pPr>
    <w:rPr>
      <w:szCs w:val="22"/>
    </w:rPr>
  </w:style>
  <w:style w:type="paragraph" w:customStyle="1" w:styleId="TOCBase">
    <w:name w:val="TOC Base"/>
    <w:rsid w:val="00A77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5BF"/>
    <w:pPr>
      <w:tabs>
        <w:tab w:val="right" w:leader="dot" w:pos="9072"/>
      </w:tabs>
      <w:spacing w:before="40" w:after="40"/>
      <w:ind w:left="284"/>
    </w:pPr>
    <w:rPr>
      <w:rFonts w:ascii="Times New Roman" w:hAnsi="Times New Roman"/>
    </w:rPr>
  </w:style>
  <w:style w:type="paragraph" w:styleId="TOC1">
    <w:name w:val="toc 1"/>
    <w:basedOn w:val="TOCBase"/>
    <w:next w:val="Normal"/>
    <w:rsid w:val="00A775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75BF"/>
    <w:pPr>
      <w:spacing w:before="5040"/>
      <w:jc w:val="center"/>
    </w:pPr>
    <w:rPr>
      <w:sz w:val="48"/>
      <w:szCs w:val="72"/>
      <w:lang w:val="en-US"/>
    </w:rPr>
  </w:style>
  <w:style w:type="character" w:customStyle="1" w:styleId="TitleChar">
    <w:name w:val="Title Char"/>
    <w:basedOn w:val="DefaultParagraphFont"/>
    <w:link w:val="Title"/>
    <w:rsid w:val="00A77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5BF"/>
    <w:pPr>
      <w:tabs>
        <w:tab w:val="left" w:pos="3600"/>
        <w:tab w:val="left" w:pos="3958"/>
      </w:tabs>
    </w:pPr>
  </w:style>
  <w:style w:type="paragraph" w:customStyle="1" w:styleId="Note">
    <w:name w:val="Note"/>
    <w:basedOn w:val="BodyText"/>
    <w:rsid w:val="00A77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5BF"/>
    <w:pPr>
      <w:framePr w:wrap="auto" w:hAnchor="text" w:y="6049"/>
    </w:pPr>
    <w:rPr>
      <w:color w:val="000000"/>
      <w:sz w:val="40"/>
    </w:rPr>
  </w:style>
  <w:style w:type="paragraph" w:customStyle="1" w:styleId="TOCTitle">
    <w:name w:val="TOCTitle"/>
    <w:basedOn w:val="Heading1"/>
    <w:rsid w:val="00A775BF"/>
    <w:pPr>
      <w:spacing w:after="240"/>
      <w:jc w:val="center"/>
      <w:outlineLvl w:val="9"/>
    </w:pPr>
    <w:rPr>
      <w:caps/>
    </w:rPr>
  </w:style>
  <w:style w:type="paragraph" w:customStyle="1" w:styleId="Version">
    <w:name w:val="Version"/>
    <w:rsid w:val="00A775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75BF"/>
    <w:pPr>
      <w:numPr>
        <w:numId w:val="13"/>
      </w:numPr>
      <w:tabs>
        <w:tab w:val="clear" w:pos="680"/>
      </w:tabs>
    </w:pPr>
  </w:style>
  <w:style w:type="paragraph" w:styleId="Index1">
    <w:name w:val="index 1"/>
    <w:basedOn w:val="Normal"/>
    <w:next w:val="Normal"/>
    <w:semiHidden/>
    <w:rsid w:val="00A775BF"/>
    <w:pPr>
      <w:keepNext w:val="0"/>
      <w:tabs>
        <w:tab w:val="right" w:pos="4176"/>
      </w:tabs>
      <w:ind w:left="198" w:hanging="198"/>
    </w:pPr>
    <w:rPr>
      <w:rFonts w:ascii="Garamond" w:hAnsi="Garamond"/>
    </w:rPr>
  </w:style>
  <w:style w:type="paragraph" w:styleId="IndexHeading">
    <w:name w:val="index heading"/>
    <w:basedOn w:val="Normal"/>
    <w:next w:val="Index1"/>
    <w:semiHidden/>
    <w:rsid w:val="00A775BF"/>
    <w:pPr>
      <w:spacing w:before="120" w:after="120"/>
    </w:pPr>
    <w:rPr>
      <w:rFonts w:ascii="Arial" w:hAnsi="Arial"/>
      <w:b/>
      <w:color w:val="918585"/>
      <w:sz w:val="24"/>
    </w:rPr>
  </w:style>
  <w:style w:type="paragraph" w:styleId="Header">
    <w:name w:val="header"/>
    <w:basedOn w:val="Normal"/>
    <w:link w:val="HeaderChar"/>
    <w:rsid w:val="00A77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5BF"/>
    <w:rPr>
      <w:rFonts w:ascii="Times New Roman" w:eastAsia="Times New Roman" w:hAnsi="Times New Roman" w:cs="Times New Roman"/>
      <w:sz w:val="16"/>
      <w:szCs w:val="20"/>
      <w:lang w:val="en-GB" w:eastAsia="en-US"/>
    </w:rPr>
  </w:style>
  <w:style w:type="paragraph" w:customStyle="1" w:styleId="Chapter">
    <w:name w:val="Chapter"/>
    <w:basedOn w:val="Normal"/>
    <w:rsid w:val="00A775BF"/>
    <w:pPr>
      <w:spacing w:before="240"/>
    </w:pPr>
    <w:rPr>
      <w:rFonts w:ascii="Times New Roman" w:hAnsi="Times New Roman"/>
      <w:smallCaps/>
      <w:spacing w:val="80"/>
      <w:sz w:val="28"/>
    </w:rPr>
  </w:style>
  <w:style w:type="paragraph" w:customStyle="1" w:styleId="InChapter">
    <w:name w:val="InChapter"/>
    <w:basedOn w:val="Heading3"/>
    <w:rsid w:val="00A775BF"/>
    <w:pPr>
      <w:spacing w:after="240"/>
      <w:outlineLvl w:val="9"/>
    </w:pPr>
    <w:rPr>
      <w:noProof/>
    </w:rPr>
  </w:style>
  <w:style w:type="paragraph" w:styleId="Index2">
    <w:name w:val="index 2"/>
    <w:basedOn w:val="Normal"/>
    <w:next w:val="Normal"/>
    <w:semiHidden/>
    <w:rsid w:val="00A775BF"/>
    <w:pPr>
      <w:tabs>
        <w:tab w:val="right" w:pos="4176"/>
      </w:tabs>
      <w:ind w:left="568" w:hanging="284"/>
    </w:pPr>
    <w:rPr>
      <w:rFonts w:ascii="Garamond" w:hAnsi="Garamond"/>
    </w:rPr>
  </w:style>
  <w:style w:type="paragraph" w:customStyle="1" w:styleId="Byline">
    <w:name w:val="Byline"/>
    <w:rsid w:val="00A77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5BF"/>
    <w:pPr>
      <w:tabs>
        <w:tab w:val="clear" w:pos="3600"/>
        <w:tab w:val="clear" w:pos="3958"/>
      </w:tabs>
      <w:jc w:val="right"/>
    </w:pPr>
  </w:style>
  <w:style w:type="character" w:styleId="Emphasis">
    <w:name w:val="Emphasis"/>
    <w:basedOn w:val="DefaultParagraphFont"/>
    <w:qFormat/>
    <w:rsid w:val="00A775BF"/>
    <w:rPr>
      <w:i/>
    </w:rPr>
  </w:style>
  <w:style w:type="paragraph" w:styleId="Caption">
    <w:name w:val="caption"/>
    <w:basedOn w:val="BodyText"/>
    <w:next w:val="Normal"/>
    <w:qFormat/>
    <w:rsid w:val="00A775BF"/>
    <w:pPr>
      <w:framePr w:w="2268" w:hSpace="181" w:vSpace="181" w:wrap="around" w:vAnchor="text" w:hAnchor="page" w:x="1135" w:y="285" w:anchorLock="1"/>
    </w:pPr>
    <w:rPr>
      <w:i/>
    </w:rPr>
  </w:style>
  <w:style w:type="paragraph" w:customStyle="1" w:styleId="MiniTOCTitle">
    <w:name w:val="MiniTOCTitle"/>
    <w:basedOn w:val="Heading4"/>
    <w:rsid w:val="00A775BF"/>
    <w:pPr>
      <w:spacing w:before="240"/>
      <w:outlineLvl w:val="9"/>
    </w:pPr>
    <w:rPr>
      <w:noProof/>
      <w:sz w:val="24"/>
    </w:rPr>
  </w:style>
  <w:style w:type="paragraph" w:customStyle="1" w:styleId="MiniTOCItem">
    <w:name w:val="MiniTOCItem"/>
    <w:basedOn w:val="ListBullet"/>
    <w:rsid w:val="00A775BF"/>
    <w:pPr>
      <w:numPr>
        <w:numId w:val="0"/>
      </w:numPr>
      <w:tabs>
        <w:tab w:val="right" w:leader="dot" w:pos="6521"/>
      </w:tabs>
      <w:spacing w:before="0" w:after="0"/>
    </w:pPr>
  </w:style>
  <w:style w:type="paragraph" w:customStyle="1" w:styleId="TOFTitle">
    <w:name w:val="TOFTitle"/>
    <w:basedOn w:val="TOCTitle"/>
    <w:rsid w:val="00A775BF"/>
  </w:style>
  <w:style w:type="paragraph" w:styleId="TableofFigures">
    <w:name w:val="table of figures"/>
    <w:basedOn w:val="Normal"/>
    <w:next w:val="Normal"/>
    <w:semiHidden/>
    <w:rsid w:val="00A775BF"/>
    <w:pPr>
      <w:tabs>
        <w:tab w:val="right" w:leader="dot" w:pos="9072"/>
      </w:tabs>
      <w:ind w:left="970" w:hanging="403"/>
    </w:pPr>
    <w:rPr>
      <w:rFonts w:ascii="Times New Roman" w:hAnsi="Times New Roman"/>
      <w:b/>
    </w:rPr>
  </w:style>
  <w:style w:type="paragraph" w:styleId="ListNumber">
    <w:name w:val="List Number"/>
    <w:basedOn w:val="List"/>
    <w:rsid w:val="00A775BF"/>
    <w:pPr>
      <w:numPr>
        <w:numId w:val="10"/>
      </w:numPr>
    </w:pPr>
  </w:style>
  <w:style w:type="character" w:customStyle="1" w:styleId="WingdingSymbols">
    <w:name w:val="Wingding Symbols"/>
    <w:rsid w:val="00A775BF"/>
    <w:rPr>
      <w:rFonts w:ascii="Wingdings" w:hAnsi="Wingdings"/>
    </w:rPr>
  </w:style>
  <w:style w:type="paragraph" w:customStyle="1" w:styleId="TableHeading">
    <w:name w:val="Table Heading"/>
    <w:basedOn w:val="HeadingBase"/>
    <w:rsid w:val="00A775BF"/>
    <w:pPr>
      <w:keepLines/>
      <w:pBdr>
        <w:bottom w:val="single" w:sz="6" w:space="1" w:color="918585"/>
      </w:pBdr>
      <w:spacing w:before="240"/>
    </w:pPr>
  </w:style>
  <w:style w:type="character" w:customStyle="1" w:styleId="HotSpot">
    <w:name w:val="HotSpot"/>
    <w:rsid w:val="00A775BF"/>
    <w:rPr>
      <w:color w:val="0033CC"/>
      <w:u w:val="none"/>
    </w:rPr>
  </w:style>
  <w:style w:type="paragraph" w:styleId="Index3">
    <w:name w:val="index 3"/>
    <w:basedOn w:val="ListNumber2"/>
    <w:next w:val="Normal"/>
    <w:semiHidden/>
    <w:rsid w:val="00A775BF"/>
    <w:pPr>
      <w:numPr>
        <w:numId w:val="0"/>
      </w:numPr>
      <w:tabs>
        <w:tab w:val="right" w:leader="dot" w:pos="4176"/>
      </w:tabs>
    </w:pPr>
  </w:style>
  <w:style w:type="paragraph" w:styleId="ListNumber2">
    <w:name w:val="List Number 2"/>
    <w:basedOn w:val="List2"/>
    <w:rsid w:val="00A775BF"/>
    <w:pPr>
      <w:numPr>
        <w:numId w:val="9"/>
      </w:numPr>
      <w:tabs>
        <w:tab w:val="clear" w:pos="1060"/>
      </w:tabs>
    </w:pPr>
  </w:style>
  <w:style w:type="paragraph" w:customStyle="1" w:styleId="MarginNote">
    <w:name w:val="Margin Note"/>
    <w:basedOn w:val="BodyText"/>
    <w:rsid w:val="00A77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5BF"/>
    <w:rPr>
      <w:sz w:val="32"/>
    </w:rPr>
  </w:style>
  <w:style w:type="paragraph" w:customStyle="1" w:styleId="HeadingProcedure">
    <w:name w:val="Heading Procedure"/>
    <w:basedOn w:val="HeadingBase"/>
    <w:next w:val="Normal"/>
    <w:rsid w:val="00A775BF"/>
    <w:pPr>
      <w:tabs>
        <w:tab w:val="left" w:pos="0"/>
      </w:tabs>
      <w:spacing w:before="120" w:after="60"/>
    </w:pPr>
    <w:rPr>
      <w:i/>
      <w:color w:val="918585"/>
      <w:sz w:val="22"/>
    </w:rPr>
  </w:style>
  <w:style w:type="paragraph" w:customStyle="1" w:styleId="TableBodyText">
    <w:name w:val="Table Body Text"/>
    <w:basedOn w:val="BodyText"/>
    <w:rsid w:val="00A775BF"/>
    <w:pPr>
      <w:spacing w:before="60" w:after="60"/>
    </w:pPr>
  </w:style>
  <w:style w:type="paragraph" w:styleId="ListContinue">
    <w:name w:val="List Continue"/>
    <w:basedOn w:val="List"/>
    <w:rsid w:val="00A775BF"/>
    <w:pPr>
      <w:ind w:firstLine="0"/>
    </w:pPr>
  </w:style>
  <w:style w:type="paragraph" w:customStyle="1" w:styleId="ListNote">
    <w:name w:val="List Note"/>
    <w:basedOn w:val="List"/>
    <w:rsid w:val="00A775BF"/>
    <w:pPr>
      <w:pBdr>
        <w:top w:val="single" w:sz="6" w:space="2" w:color="918585"/>
        <w:bottom w:val="single" w:sz="6" w:space="2" w:color="918585"/>
      </w:pBdr>
      <w:tabs>
        <w:tab w:val="left" w:pos="1021"/>
      </w:tabs>
      <w:ind w:firstLine="0"/>
    </w:pPr>
  </w:style>
  <w:style w:type="paragraph" w:customStyle="1" w:styleId="Warning">
    <w:name w:val="Warning"/>
    <w:basedOn w:val="BodyText"/>
    <w:rsid w:val="00A775BF"/>
    <w:pPr>
      <w:shd w:val="clear" w:color="auto" w:fill="D9D9D9"/>
      <w:tabs>
        <w:tab w:val="left" w:pos="992"/>
      </w:tabs>
      <w:ind w:left="119" w:right="119"/>
    </w:pPr>
    <w:rPr>
      <w:sz w:val="20"/>
    </w:rPr>
  </w:style>
  <w:style w:type="paragraph" w:customStyle="1" w:styleId="MarginIcons">
    <w:name w:val="Margin Icons"/>
    <w:basedOn w:val="BodyText"/>
    <w:rsid w:val="00A77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5BF"/>
    <w:rPr>
      <w:rFonts w:ascii="Courier New" w:hAnsi="Courier New"/>
    </w:rPr>
  </w:style>
  <w:style w:type="paragraph" w:customStyle="1" w:styleId="NoteBullet">
    <w:name w:val="Note Bullet"/>
    <w:basedOn w:val="Note"/>
    <w:rsid w:val="00A775BF"/>
    <w:pPr>
      <w:tabs>
        <w:tab w:val="clear" w:pos="680"/>
      </w:tabs>
      <w:spacing w:before="60" w:after="60"/>
    </w:pPr>
  </w:style>
  <w:style w:type="paragraph" w:customStyle="1" w:styleId="SubHeading2">
    <w:name w:val="SubHeading2"/>
    <w:basedOn w:val="HeadingBase"/>
    <w:rsid w:val="00A775BF"/>
    <w:pPr>
      <w:spacing w:before="240" w:after="60"/>
    </w:pPr>
    <w:rPr>
      <w:sz w:val="20"/>
    </w:rPr>
  </w:style>
  <w:style w:type="paragraph" w:customStyle="1" w:styleId="SubHeading1">
    <w:name w:val="SubHeading1"/>
    <w:basedOn w:val="HeadingBase"/>
    <w:rsid w:val="00A775BF"/>
    <w:pPr>
      <w:spacing w:before="240" w:after="60"/>
    </w:pPr>
    <w:rPr>
      <w:color w:val="918585"/>
      <w:sz w:val="22"/>
    </w:rPr>
  </w:style>
  <w:style w:type="paragraph" w:customStyle="1" w:styleId="SideHeading">
    <w:name w:val="Side Heading"/>
    <w:basedOn w:val="HeadingBase"/>
    <w:rsid w:val="00A77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5BF"/>
    <w:pPr>
      <w:tabs>
        <w:tab w:val="num" w:pos="360"/>
      </w:tabs>
    </w:pPr>
  </w:style>
  <w:style w:type="paragraph" w:styleId="PlainText">
    <w:name w:val="Plain Text"/>
    <w:basedOn w:val="Normal"/>
    <w:link w:val="PlainTextChar"/>
    <w:rsid w:val="00A775BF"/>
    <w:rPr>
      <w:sz w:val="20"/>
    </w:rPr>
  </w:style>
  <w:style w:type="character" w:customStyle="1" w:styleId="PlainTextChar">
    <w:name w:val="Plain Text Char"/>
    <w:basedOn w:val="DefaultParagraphFont"/>
    <w:link w:val="PlainText"/>
    <w:rsid w:val="00A775BF"/>
    <w:rPr>
      <w:rFonts w:ascii="Courier New" w:eastAsia="Times New Roman" w:hAnsi="Courier New" w:cs="Times New Roman"/>
      <w:sz w:val="20"/>
      <w:szCs w:val="20"/>
      <w:lang w:eastAsia="en-US"/>
    </w:rPr>
  </w:style>
  <w:style w:type="character" w:customStyle="1" w:styleId="MenuOption">
    <w:name w:val="Menu Option"/>
    <w:basedOn w:val="DefaultParagraphFont"/>
    <w:rsid w:val="00A775BF"/>
    <w:rPr>
      <w:b/>
      <w:smallCaps/>
    </w:rPr>
  </w:style>
  <w:style w:type="paragraph" w:customStyle="1" w:styleId="TableListNumber">
    <w:name w:val="Table List Number"/>
    <w:basedOn w:val="ListNumber"/>
    <w:rsid w:val="00A775BF"/>
    <w:pPr>
      <w:numPr>
        <w:numId w:val="0"/>
      </w:numPr>
    </w:pPr>
  </w:style>
  <w:style w:type="paragraph" w:styleId="TOC4">
    <w:name w:val="toc 4"/>
    <w:basedOn w:val="TOCBase"/>
    <w:next w:val="Normal"/>
    <w:semiHidden/>
    <w:rsid w:val="00A775BF"/>
    <w:pPr>
      <w:tabs>
        <w:tab w:val="right" w:leader="dot" w:pos="9071"/>
      </w:tabs>
      <w:ind w:left="1701"/>
    </w:pPr>
  </w:style>
  <w:style w:type="paragraph" w:customStyle="1" w:styleId="ListAlpha">
    <w:name w:val="List Alpha"/>
    <w:basedOn w:val="List"/>
    <w:rsid w:val="00A775BF"/>
    <w:pPr>
      <w:numPr>
        <w:numId w:val="8"/>
      </w:numPr>
    </w:pPr>
  </w:style>
  <w:style w:type="paragraph" w:customStyle="1" w:styleId="ListAlpha2">
    <w:name w:val="List Alpha 2"/>
    <w:basedOn w:val="List2"/>
    <w:rsid w:val="00A775BF"/>
    <w:pPr>
      <w:numPr>
        <w:numId w:val="7"/>
      </w:numPr>
    </w:pPr>
  </w:style>
  <w:style w:type="paragraph" w:styleId="List2">
    <w:name w:val="List 2"/>
    <w:basedOn w:val="BodyText"/>
    <w:rsid w:val="00A775BF"/>
    <w:pPr>
      <w:tabs>
        <w:tab w:val="left" w:pos="680"/>
      </w:tabs>
      <w:spacing w:before="60" w:after="60"/>
      <w:ind w:left="680" w:hanging="340"/>
    </w:pPr>
  </w:style>
  <w:style w:type="paragraph" w:styleId="List3">
    <w:name w:val="List 3"/>
    <w:basedOn w:val="BodyText"/>
    <w:rsid w:val="00A775BF"/>
    <w:pPr>
      <w:tabs>
        <w:tab w:val="left" w:pos="1021"/>
      </w:tabs>
      <w:spacing w:before="60" w:after="60"/>
      <w:ind w:left="1020" w:hanging="340"/>
    </w:pPr>
  </w:style>
  <w:style w:type="paragraph" w:styleId="List4">
    <w:name w:val="List 4"/>
    <w:basedOn w:val="BodyText"/>
    <w:rsid w:val="00A775BF"/>
    <w:pPr>
      <w:tabs>
        <w:tab w:val="left" w:pos="1361"/>
      </w:tabs>
      <w:spacing w:before="60" w:after="60"/>
      <w:ind w:left="1361" w:hanging="340"/>
    </w:pPr>
  </w:style>
  <w:style w:type="paragraph" w:styleId="List5">
    <w:name w:val="List 5"/>
    <w:basedOn w:val="BodyText"/>
    <w:rsid w:val="00A775BF"/>
    <w:pPr>
      <w:tabs>
        <w:tab w:val="left" w:pos="1701"/>
      </w:tabs>
      <w:spacing w:before="60" w:after="60"/>
      <w:ind w:left="1701" w:hanging="340"/>
    </w:pPr>
  </w:style>
  <w:style w:type="paragraph" w:styleId="ListBullet3">
    <w:name w:val="List Bullet 3"/>
    <w:basedOn w:val="List3"/>
    <w:rsid w:val="00A775BF"/>
    <w:pPr>
      <w:numPr>
        <w:numId w:val="14"/>
      </w:numPr>
      <w:tabs>
        <w:tab w:val="clear" w:pos="1021"/>
      </w:tabs>
      <w:ind w:left="1037" w:hanging="357"/>
    </w:pPr>
  </w:style>
  <w:style w:type="paragraph" w:styleId="ListBullet4">
    <w:name w:val="List Bullet 4"/>
    <w:basedOn w:val="List4"/>
    <w:rsid w:val="00A775BF"/>
    <w:pPr>
      <w:numPr>
        <w:numId w:val="2"/>
      </w:numPr>
    </w:pPr>
  </w:style>
  <w:style w:type="paragraph" w:styleId="ListBullet5">
    <w:name w:val="List Bullet 5"/>
    <w:basedOn w:val="List5"/>
    <w:rsid w:val="00A775BF"/>
    <w:pPr>
      <w:numPr>
        <w:numId w:val="3"/>
      </w:numPr>
    </w:pPr>
  </w:style>
  <w:style w:type="paragraph" w:styleId="ListContinue2">
    <w:name w:val="List Continue 2"/>
    <w:basedOn w:val="List2"/>
    <w:rsid w:val="00A775BF"/>
    <w:pPr>
      <w:ind w:firstLine="0"/>
    </w:pPr>
  </w:style>
  <w:style w:type="paragraph" w:styleId="ListContinue3">
    <w:name w:val="List Continue 3"/>
    <w:basedOn w:val="List3"/>
    <w:rsid w:val="00A775BF"/>
    <w:pPr>
      <w:ind w:left="1021" w:firstLine="0"/>
    </w:pPr>
  </w:style>
  <w:style w:type="paragraph" w:styleId="ListContinue4">
    <w:name w:val="List Continue 4"/>
    <w:basedOn w:val="List4"/>
    <w:rsid w:val="00A775BF"/>
    <w:pPr>
      <w:ind w:firstLine="0"/>
    </w:pPr>
  </w:style>
  <w:style w:type="paragraph" w:styleId="ListContinue5">
    <w:name w:val="List Continue 5"/>
    <w:basedOn w:val="List5"/>
    <w:rsid w:val="00A775BF"/>
    <w:pPr>
      <w:ind w:firstLine="0"/>
    </w:pPr>
  </w:style>
  <w:style w:type="paragraph" w:styleId="ListNumber3">
    <w:name w:val="List Number 3"/>
    <w:basedOn w:val="List3"/>
    <w:rsid w:val="00A775BF"/>
    <w:pPr>
      <w:numPr>
        <w:numId w:val="4"/>
      </w:numPr>
    </w:pPr>
  </w:style>
  <w:style w:type="paragraph" w:styleId="ListNumber4">
    <w:name w:val="List Number 4"/>
    <w:basedOn w:val="List4"/>
    <w:rsid w:val="00A775BF"/>
    <w:pPr>
      <w:numPr>
        <w:numId w:val="5"/>
      </w:numPr>
    </w:pPr>
  </w:style>
  <w:style w:type="paragraph" w:styleId="ListNumber5">
    <w:name w:val="List Number 5"/>
    <w:basedOn w:val="List5"/>
    <w:rsid w:val="00A775BF"/>
    <w:pPr>
      <w:numPr>
        <w:numId w:val="6"/>
      </w:numPr>
    </w:pPr>
  </w:style>
  <w:style w:type="paragraph" w:styleId="BlockText">
    <w:name w:val="Block Text"/>
    <w:basedOn w:val="Normal"/>
    <w:rsid w:val="00A775BF"/>
    <w:pPr>
      <w:spacing w:after="120"/>
      <w:ind w:left="1440" w:right="1440"/>
    </w:pPr>
  </w:style>
  <w:style w:type="character" w:customStyle="1" w:styleId="Subscript">
    <w:name w:val="Subscript"/>
    <w:basedOn w:val="DefaultParagraphFont"/>
    <w:rsid w:val="00A775BF"/>
    <w:rPr>
      <w:sz w:val="16"/>
      <w:vertAlign w:val="subscript"/>
    </w:rPr>
  </w:style>
  <w:style w:type="character" w:customStyle="1" w:styleId="Superscript">
    <w:name w:val="Superscript"/>
    <w:basedOn w:val="DefaultParagraphFont"/>
    <w:rsid w:val="00A775BF"/>
    <w:rPr>
      <w:sz w:val="16"/>
      <w:vertAlign w:val="superscript"/>
    </w:rPr>
  </w:style>
  <w:style w:type="character" w:customStyle="1" w:styleId="Symbols">
    <w:name w:val="Symbols"/>
    <w:basedOn w:val="DefaultParagraphFont"/>
    <w:rsid w:val="00A775BF"/>
    <w:rPr>
      <w:rFonts w:ascii="Symbol" w:hAnsi="Symbol"/>
    </w:rPr>
  </w:style>
  <w:style w:type="character" w:customStyle="1" w:styleId="MenuOptions">
    <w:name w:val="Menu Options"/>
    <w:basedOn w:val="DefaultParagraphFont"/>
    <w:rsid w:val="00A775BF"/>
    <w:rPr>
      <w:rFonts w:ascii="Arial Narrow" w:hAnsi="Arial Narrow"/>
      <w:smallCaps/>
    </w:rPr>
  </w:style>
  <w:style w:type="character" w:customStyle="1" w:styleId="Buttons">
    <w:name w:val="Buttons"/>
    <w:basedOn w:val="DefaultParagraphFont"/>
    <w:rsid w:val="00A775BF"/>
    <w:rPr>
      <w:b/>
    </w:rPr>
  </w:style>
  <w:style w:type="character" w:customStyle="1" w:styleId="Underlined">
    <w:name w:val="Underlined"/>
    <w:basedOn w:val="DefaultParagraphFont"/>
    <w:rsid w:val="00A775BF"/>
    <w:rPr>
      <w:u w:val="single"/>
    </w:rPr>
  </w:style>
  <w:style w:type="paragraph" w:customStyle="1" w:styleId="TableBodyTextRight">
    <w:name w:val="Table Body Text Right"/>
    <w:basedOn w:val="TableBodyText"/>
    <w:rsid w:val="00A775BF"/>
    <w:pPr>
      <w:widowControl w:val="0"/>
      <w:autoSpaceDE w:val="0"/>
      <w:autoSpaceDN w:val="0"/>
      <w:adjustRightInd w:val="0"/>
      <w:jc w:val="right"/>
    </w:pPr>
    <w:rPr>
      <w:rFonts w:cs="Arial"/>
      <w:szCs w:val="18"/>
    </w:rPr>
  </w:style>
  <w:style w:type="paragraph" w:customStyle="1" w:styleId="CopyrightText">
    <w:name w:val="Copyright Text"/>
    <w:basedOn w:val="BodyText"/>
    <w:rsid w:val="00A775BF"/>
    <w:rPr>
      <w:sz w:val="18"/>
    </w:rPr>
  </w:style>
  <w:style w:type="paragraph" w:customStyle="1" w:styleId="BodySmallRight">
    <w:name w:val="Body Small Right"/>
    <w:basedOn w:val="BodyTextRight"/>
    <w:rsid w:val="00A775BF"/>
    <w:rPr>
      <w:sz w:val="18"/>
      <w:szCs w:val="18"/>
    </w:rPr>
  </w:style>
  <w:style w:type="paragraph" w:customStyle="1" w:styleId="MarginEdition">
    <w:name w:val="Margin Edition"/>
    <w:basedOn w:val="MarginNote"/>
    <w:rsid w:val="00A775BF"/>
    <w:pPr>
      <w:spacing w:before="0" w:after="0"/>
    </w:pPr>
    <w:rPr>
      <w:rFonts w:ascii="Times New Roman" w:hAnsi="Times New Roman"/>
      <w:color w:val="999999"/>
    </w:rPr>
  </w:style>
  <w:style w:type="paragraph" w:customStyle="1" w:styleId="Spacer">
    <w:name w:val="Spacer"/>
    <w:basedOn w:val="Normal"/>
    <w:rsid w:val="00A775BF"/>
    <w:rPr>
      <w:sz w:val="2"/>
      <w:szCs w:val="2"/>
    </w:rPr>
  </w:style>
  <w:style w:type="character" w:customStyle="1" w:styleId="Small">
    <w:name w:val="Small"/>
    <w:basedOn w:val="DefaultParagraphFont"/>
    <w:rsid w:val="00A775BF"/>
    <w:rPr>
      <w:sz w:val="16"/>
    </w:rPr>
  </w:style>
  <w:style w:type="paragraph" w:customStyle="1" w:styleId="WideTable">
    <w:name w:val="Wide Table"/>
    <w:basedOn w:val="Normal"/>
    <w:rsid w:val="00A775BF"/>
    <w:pPr>
      <w:ind w:left="-1418"/>
    </w:pPr>
    <w:rPr>
      <w:sz w:val="2"/>
      <w:szCs w:val="2"/>
    </w:rPr>
  </w:style>
  <w:style w:type="character" w:styleId="PageNumber">
    <w:name w:val="page number"/>
    <w:basedOn w:val="DefaultParagraphFont"/>
    <w:rsid w:val="00A775BF"/>
  </w:style>
  <w:style w:type="paragraph" w:styleId="Quote">
    <w:name w:val="Quote"/>
    <w:basedOn w:val="Heading1"/>
    <w:link w:val="QuoteChar"/>
    <w:qFormat/>
    <w:rsid w:val="00A775BF"/>
    <w:rPr>
      <w:b w:val="0"/>
      <w:sz w:val="72"/>
      <w:szCs w:val="72"/>
      <w:lang w:val="en-NZ"/>
    </w:rPr>
  </w:style>
  <w:style w:type="character" w:customStyle="1" w:styleId="QuoteChar">
    <w:name w:val="Quote Char"/>
    <w:basedOn w:val="DefaultParagraphFont"/>
    <w:link w:val="Quote"/>
    <w:rsid w:val="00A77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5BF"/>
    <w:pPr>
      <w:pageBreakBefore/>
    </w:pPr>
  </w:style>
  <w:style w:type="paragraph" w:customStyle="1" w:styleId="Border">
    <w:name w:val="Border"/>
    <w:basedOn w:val="Normal"/>
    <w:qFormat/>
    <w:rsid w:val="00A77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5BF"/>
    <w:rPr>
      <w:b/>
      <w:bCs/>
      <w:i/>
      <w:iCs/>
      <w:color w:val="auto"/>
    </w:rPr>
  </w:style>
  <w:style w:type="paragraph" w:styleId="IntenseQuote">
    <w:name w:val="Intense Quote"/>
    <w:basedOn w:val="Normal"/>
    <w:next w:val="Normal"/>
    <w:link w:val="IntenseQuoteChar"/>
    <w:uiPriority w:val="30"/>
    <w:qFormat/>
    <w:rsid w:val="00A77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5BF"/>
    <w:rPr>
      <w:smallCaps/>
      <w:color w:val="auto"/>
      <w:u w:val="single"/>
    </w:rPr>
  </w:style>
  <w:style w:type="character" w:styleId="IntenseReference">
    <w:name w:val="Intense Reference"/>
    <w:basedOn w:val="DefaultParagraphFont"/>
    <w:uiPriority w:val="32"/>
    <w:qFormat/>
    <w:rsid w:val="00A775BF"/>
    <w:rPr>
      <w:b/>
      <w:bCs/>
      <w:smallCaps/>
      <w:color w:val="auto"/>
      <w:spacing w:val="5"/>
      <w:u w:val="single"/>
    </w:rPr>
  </w:style>
  <w:style w:type="paragraph" w:customStyle="1" w:styleId="2ColumnHeading">
    <w:name w:val="2Column Heading"/>
    <w:basedOn w:val="BodyText"/>
    <w:qFormat/>
    <w:rsid w:val="00A775BF"/>
    <w:pPr>
      <w:spacing w:after="60"/>
      <w:ind w:left="-2268"/>
    </w:pPr>
    <w:rPr>
      <w:b/>
    </w:rPr>
  </w:style>
  <w:style w:type="paragraph" w:customStyle="1" w:styleId="Heading1TOC">
    <w:name w:val="Heading1 TOC"/>
    <w:basedOn w:val="Normal"/>
    <w:qFormat/>
    <w:rsid w:val="00A775BF"/>
    <w:pPr>
      <w:spacing w:before="240" w:after="120"/>
    </w:pPr>
    <w:rPr>
      <w:rFonts w:ascii="Times New Roman" w:hAnsi="Times New Roman"/>
      <w:b/>
      <w:sz w:val="32"/>
    </w:rPr>
  </w:style>
  <w:style w:type="paragraph" w:customStyle="1" w:styleId="Heading2TOC">
    <w:name w:val="Heading2 TOC"/>
    <w:basedOn w:val="Normal"/>
    <w:qFormat/>
    <w:rsid w:val="00A775BF"/>
    <w:pPr>
      <w:spacing w:before="240" w:after="60"/>
    </w:pPr>
    <w:rPr>
      <w:rFonts w:ascii="Times New Roman" w:hAnsi="Times New Roman"/>
      <w:b/>
      <w:sz w:val="28"/>
    </w:rPr>
  </w:style>
  <w:style w:type="character" w:customStyle="1" w:styleId="Underline">
    <w:name w:val="Underline"/>
    <w:basedOn w:val="DefaultParagraphFont"/>
    <w:qFormat/>
    <w:rsid w:val="00A775BF"/>
    <w:rPr>
      <w:u w:val="single"/>
    </w:rPr>
  </w:style>
  <w:style w:type="paragraph" w:styleId="BalloonText">
    <w:name w:val="Balloon Text"/>
    <w:basedOn w:val="Normal"/>
    <w:link w:val="BalloonTextChar"/>
    <w:rsid w:val="00A775BF"/>
    <w:rPr>
      <w:rFonts w:ascii="Tahoma" w:hAnsi="Tahoma" w:cs="Tahoma"/>
      <w:sz w:val="16"/>
      <w:szCs w:val="16"/>
    </w:rPr>
  </w:style>
  <w:style w:type="character" w:customStyle="1" w:styleId="BalloonTextChar">
    <w:name w:val="Balloon Text Char"/>
    <w:basedOn w:val="DefaultParagraphFont"/>
    <w:link w:val="BalloonText"/>
    <w:rsid w:val="00A77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5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7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5BF"/>
    <w:rPr>
      <w:b/>
      <w:color w:val="660033"/>
      <w:spacing w:val="0"/>
    </w:rPr>
  </w:style>
  <w:style w:type="paragraph" w:customStyle="1" w:styleId="Nameditemlist">
    <w:name w:val="Named item list"/>
    <w:basedOn w:val="BodyText"/>
    <w:qFormat/>
    <w:rsid w:val="00A775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5799</Characters>
  <Application>Microsoft Office Word</Application>
  <DocSecurity>0</DocSecurity>
  <Lines>214</Lines>
  <Paragraphs>119</Paragraphs>
  <ScaleCrop>false</ScaleCrop>
  <Company>Author-it Software Corporation Ltd.</Company>
  <LinksUpToDate>false</LinksUpToDate>
  <CharactersWithSpaces>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LGAEHRH305A Present environmental health education information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2012-09-10T05:34:00Z</dcterms:created>
  <dcterms:modified xsi:type="dcterms:W3CDTF">2012-09-10T05:34:00Z</dcterms:modified>
</cp:coreProperties>
</file>