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3F1" w:rsidP="005273F1">
      <w:pPr>
        <w:pStyle w:val="Title"/>
      </w:pPr>
      <w:r>
        <w:fldChar w:fldCharType="begin"/>
      </w:r>
      <w:r>
        <w:instrText xml:space="preserve"> TITLE   \* MERGEFORMAT </w:instrText>
      </w:r>
      <w:r>
        <w:fldChar w:fldCharType="separate"/>
      </w:r>
      <w:r>
        <w:t>LGADMIN525A Undertake business planning</w:t>
      </w:r>
      <w:r>
        <w:fldChar w:fldCharType="end"/>
      </w:r>
    </w:p>
    <w:p w:rsidR="005273F1" w:rsidP="005273F1">
      <w:pPr>
        <w:pStyle w:val="Version"/>
        <w:sectPr w:rsidSect="002E41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4126" w:rsidP="002E4126">
      <w:pPr>
        <w:pStyle w:val="SuperHeading"/>
      </w:pPr>
      <w:r w:rsidRPr="002E4126">
        <w:t>LGADMIN525A Undertake business planning</w:t>
      </w:r>
    </w:p>
    <w:p w:rsidR="00000000" w:rsidRPr="002E4126" w:rsidP="002E4126">
      <w:pPr>
        <w:pStyle w:val="SuperHeading"/>
      </w:pPr>
    </w:p>
    <w:p w:rsidR="00000000" w:rsidRPr="002E4126" w:rsidP="002E4126">
      <w:pPr>
        <w:pStyle w:val="Heading1"/>
      </w:pPr>
      <w:bookmarkStart w:id="1" w:name="O_441253"/>
      <w:bookmarkEnd w:id="1"/>
      <w:r w:rsidRPr="002E4126">
        <w:t>Modification History</w:t>
      </w:r>
    </w:p>
    <w:p w:rsidR="00000000" w:rsidRPr="002E4126" w:rsidP="002E4126">
      <w:pPr>
        <w:pStyle w:val="BodyText"/>
      </w:pPr>
      <w:r w:rsidRPr="002E4126">
        <w:t>LGADMIN525A Release 2:</w:t>
      </w:r>
      <w:r w:rsidRPr="002E4126">
        <w:tab/>
        <w:t>Layout adjusted.</w:t>
      </w:r>
    </w:p>
    <w:p w:rsidR="00000000" w:rsidRPr="002E4126" w:rsidP="002E4126">
      <w:pPr>
        <w:pStyle w:val="BodyText"/>
      </w:pPr>
      <w:r w:rsidRPr="002E4126">
        <w:t>LGADMIN525A Release 1:</w:t>
      </w:r>
      <w:r w:rsidRPr="002E4126">
        <w:tab/>
        <w:t>Primary release.</w:t>
      </w:r>
    </w:p>
    <w:p w:rsidR="00000000" w:rsidRPr="002E4126" w:rsidP="002E4126">
      <w:pPr>
        <w:pStyle w:val="AllowPageBreak"/>
      </w:pPr>
    </w:p>
    <w:p w:rsidR="00000000" w:rsidRPr="002E4126" w:rsidP="002E4126">
      <w:pPr>
        <w:pStyle w:val="Heading1"/>
      </w:pPr>
      <w:bookmarkStart w:id="2" w:name="O_441249"/>
      <w:bookmarkEnd w:id="2"/>
      <w:r w:rsidRPr="002E4126">
        <w:t>Unit Descriptor</w:t>
      </w:r>
    </w:p>
    <w:p w:rsidR="00000000" w:rsidRPr="002E4126" w:rsidP="002E4126">
      <w:pPr>
        <w:pStyle w:val="BodyText"/>
      </w:pPr>
      <w:r w:rsidRPr="002E4126">
        <w:t>This unit covers undertaking business planning for a unit or functional area within the organization. The unit specifically looks at research tools that underpin business planning, including the use of statistics. It covers identif</w:t>
      </w:r>
      <w:r w:rsidRPr="002E4126">
        <w:t>ying priorities, using different types of planning strategies, identifying environmental sustainability issues, managing growth and incorporating triple bottom line.</w:t>
      </w:r>
    </w:p>
    <w:p w:rsidR="00000000" w:rsidRPr="002E4126" w:rsidP="002E4126">
      <w:pPr>
        <w:pStyle w:val="AllowPageBreak"/>
      </w:pPr>
    </w:p>
    <w:p w:rsidR="00000000" w:rsidRPr="002E4126" w:rsidP="002E4126">
      <w:pPr>
        <w:pStyle w:val="Heading1"/>
      </w:pPr>
      <w:bookmarkStart w:id="3" w:name="O_441262"/>
      <w:bookmarkEnd w:id="3"/>
      <w:r w:rsidRPr="002E4126">
        <w:t>Application of the Unit</w:t>
      </w:r>
    </w:p>
    <w:p w:rsidR="00000000" w:rsidRPr="002E4126" w:rsidP="002E4126">
      <w:pPr>
        <w:pStyle w:val="BodyText"/>
      </w:pPr>
      <w:r w:rsidRPr="002E4126">
        <w:t>This unit supports the attainment of skills and k</w:t>
      </w:r>
      <w:r w:rsidRPr="002E4126">
        <w:t>nowledge required for competent workplace performance in councils of all sizes. Knowledge of the legislation and regulations within which councils must operate is essential. The unique nature of councils, as a tier of government directed by elected members</w:t>
      </w:r>
      <w:r w:rsidRPr="002E4126">
        <w:t xml:space="preserve"> and reflecting the needs of local communities, must be appropriately reflected. </w:t>
      </w:r>
    </w:p>
    <w:p w:rsidR="00000000" w:rsidRPr="002E4126" w:rsidP="002E4126">
      <w:pPr>
        <w:pStyle w:val="AllowPageBreak"/>
      </w:pPr>
    </w:p>
    <w:p w:rsidR="00000000" w:rsidRPr="002E4126" w:rsidP="002E4126">
      <w:pPr>
        <w:pStyle w:val="Heading1"/>
      </w:pPr>
      <w:bookmarkStart w:id="4" w:name="O_441254"/>
      <w:bookmarkEnd w:id="4"/>
      <w:r w:rsidRPr="002E4126">
        <w:t>Licensing/Regulatory Information</w:t>
      </w:r>
    </w:p>
    <w:p w:rsidR="00000000" w:rsidRPr="002E4126" w:rsidP="002E4126">
      <w:pPr>
        <w:pStyle w:val="BodyText"/>
      </w:pPr>
      <w:r w:rsidRPr="002E4126">
        <w:t>Not applicable.</w:t>
      </w:r>
    </w:p>
    <w:p w:rsidR="00000000" w:rsidRPr="002E4126" w:rsidP="002E4126">
      <w:pPr>
        <w:pStyle w:val="AllowPageBreak"/>
      </w:pPr>
    </w:p>
    <w:p w:rsidR="00000000" w:rsidRPr="002E4126" w:rsidP="002E4126">
      <w:pPr>
        <w:pStyle w:val="Heading1"/>
      </w:pPr>
      <w:bookmarkStart w:id="5" w:name="O_441252"/>
      <w:bookmarkEnd w:id="5"/>
      <w:r w:rsidRPr="002E4126">
        <w:t>Pre-Requisites</w:t>
      </w:r>
    </w:p>
    <w:p w:rsidR="00000000" w:rsidRPr="002E4126" w:rsidP="002E4126">
      <w:pPr>
        <w:pStyle w:val="BodyText"/>
      </w:pPr>
      <w:r w:rsidRPr="002E4126">
        <w:t>Not applicable.</w:t>
      </w:r>
    </w:p>
    <w:p w:rsidR="00000000" w:rsidRPr="002E4126" w:rsidP="002E4126">
      <w:pPr>
        <w:pStyle w:val="AllowPageBreak"/>
      </w:pPr>
    </w:p>
    <w:p w:rsidR="00000000" w:rsidRPr="002E4126" w:rsidP="002E4126">
      <w:pPr>
        <w:pStyle w:val="Heading1"/>
      </w:pPr>
      <w:bookmarkStart w:id="6" w:name="O_441257"/>
      <w:bookmarkEnd w:id="6"/>
      <w:r w:rsidRPr="002E4126">
        <w:t>Employability Skills Information</w:t>
      </w:r>
    </w:p>
    <w:p w:rsidR="00000000" w:rsidRPr="002E4126" w:rsidP="002E4126">
      <w:pPr>
        <w:pStyle w:val="BodyText"/>
      </w:pPr>
      <w:r w:rsidRPr="002E4126">
        <w:t>This unit contains employability skills.</w:t>
      </w:r>
    </w:p>
    <w:p w:rsidR="00000000" w:rsidRPr="002E4126" w:rsidP="002E4126">
      <w:pPr>
        <w:pStyle w:val="AllowPageBreak"/>
      </w:pPr>
    </w:p>
    <w:p w:rsidR="00000000" w:rsidRPr="002E4126" w:rsidP="002E4126">
      <w:pPr>
        <w:pStyle w:val="Heading1"/>
      </w:pPr>
      <w:bookmarkStart w:id="7" w:name="O_441258"/>
      <w:bookmarkEnd w:id="7"/>
      <w:r w:rsidRPr="002E4126">
        <w:t>Elements and Performance Criteria Pre-Content</w:t>
      </w:r>
    </w:p>
    <w:tbl>
      <w:tblPr>
        <w:tblW w:w="0" w:type="auto"/>
        <w:tblLayout w:type="fixed"/>
        <w:tblCellMar>
          <w:left w:w="62" w:type="dxa"/>
          <w:right w:w="62" w:type="dxa"/>
        </w:tblCellMar>
        <w:tblLook w:val="0000"/>
      </w:tblPr>
      <w:tblGrid>
        <w:gridCol w:w="2700"/>
        <w:gridCol w:w="6228"/>
      </w:tblGrid>
      <w:tr w:rsidTr="005273F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4126">
            <w:pPr>
              <w:pStyle w:val="BodyText"/>
              <w:rPr>
                <w:lang w:val="en-NZ"/>
              </w:rPr>
            </w:pPr>
            <w:r w:rsidRPr="002E4126">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4126" w:rsidP="002E4126">
            <w:pPr>
              <w:pStyle w:val="BodyText"/>
            </w:pPr>
            <w:r w:rsidRPr="002E4126">
              <w:t>Performance criteria describe the required performance needed to demonstrate achievemen</w:t>
            </w:r>
            <w:r w:rsidRPr="002E4126">
              <w:t xml:space="preserve">t of the element.  Where </w:t>
            </w:r>
            <w:r w:rsidRPr="002E4126">
              <w:rPr>
                <w:rStyle w:val="BoldandItalics"/>
              </w:rPr>
              <w:t>bold italicised</w:t>
            </w:r>
            <w:r w:rsidRPr="002E4126">
              <w:t xml:space="preserve"> text is used, further information is detailed in the Range Statement.  Assessment of performance is to be consistent with the Evidence Guide.</w:t>
            </w:r>
          </w:p>
        </w:tc>
      </w:tr>
    </w:tbl>
    <w:p w:rsidR="00000000" w:rsidRPr="002E4126" w:rsidP="002E4126">
      <w:pPr>
        <w:pStyle w:val="BodyText"/>
      </w:pPr>
    </w:p>
    <w:p w:rsidR="00000000" w:rsidRPr="002E4126" w:rsidP="002E4126">
      <w:pPr>
        <w:pStyle w:val="AllowPageBreak"/>
      </w:pPr>
    </w:p>
    <w:p w:rsidR="00000000" w:rsidRPr="002E4126" w:rsidP="002E4126">
      <w:pPr>
        <w:pStyle w:val="Heading1"/>
      </w:pPr>
      <w:bookmarkStart w:id="8" w:name="O_441259"/>
      <w:bookmarkEnd w:id="8"/>
      <w:r w:rsidRPr="002E4126">
        <w:t>Elements and Performance Criteria</w:t>
      </w:r>
    </w:p>
    <w:tbl>
      <w:tblPr>
        <w:tblW w:w="0" w:type="auto"/>
        <w:tblLayout w:type="fixed"/>
        <w:tblCellMar>
          <w:left w:w="62" w:type="dxa"/>
          <w:right w:w="62" w:type="dxa"/>
        </w:tblCellMar>
        <w:tblLook w:val="0000"/>
      </w:tblPr>
      <w:tblGrid>
        <w:gridCol w:w="2700"/>
        <w:gridCol w:w="6228"/>
      </w:tblGrid>
      <w:tr w:rsidTr="005273F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4126" w:rsidP="002E4126">
            <w:pPr>
              <w:pStyle w:val="BodyText"/>
            </w:pPr>
            <w:r w:rsidRPr="002E4126">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2E4126">
            <w:pPr>
              <w:pStyle w:val="BodyText"/>
              <w:rPr>
                <w:lang w:val="en-NZ"/>
              </w:rPr>
            </w:pPr>
            <w:r w:rsidRPr="002E4126">
              <w:rPr>
                <w:rStyle w:val="SpecialBold"/>
              </w:rPr>
              <w:t>PERFORMANCE CRITERIA</w:t>
            </w:r>
          </w:p>
        </w:tc>
      </w:tr>
      <w:tr w:rsidTr="005273F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4126">
            <w:pPr>
              <w:pStyle w:val="List"/>
              <w:rPr>
                <w:lang w:val="en-NZ"/>
              </w:rPr>
            </w:pPr>
            <w:r w:rsidRPr="002E4126">
              <w:rPr>
                <w:rStyle w:val="SpecialBold"/>
              </w:rPr>
              <w:t>1.</w:t>
            </w:r>
            <w:r w:rsidRPr="002E4126">
              <w:rPr>
                <w:rStyle w:val="SpecialBold"/>
              </w:rPr>
              <w:tab/>
              <w:t>Undertake research on business planning</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4126" w:rsidP="002E4126">
            <w:pPr>
              <w:pStyle w:val="List"/>
            </w:pPr>
            <w:r w:rsidRPr="002E4126">
              <w:t>1.1</w:t>
            </w:r>
            <w:r w:rsidRPr="002E4126">
              <w:tab/>
              <w:t xml:space="preserve">Types of representations of </w:t>
            </w:r>
            <w:r w:rsidRPr="002E4126">
              <w:rPr>
                <w:rStyle w:val="BoldandItalics"/>
              </w:rPr>
              <w:t>statistical data</w:t>
            </w:r>
            <w:r w:rsidRPr="002E4126">
              <w:t xml:space="preserve"> are identified and analysed for appropriateness of purpose against organisational needs. </w:t>
            </w:r>
          </w:p>
          <w:p w:rsidR="00000000" w:rsidRPr="002E4126" w:rsidP="002E4126">
            <w:pPr>
              <w:pStyle w:val="List"/>
            </w:pPr>
            <w:r w:rsidRPr="002E4126">
              <w:t>1.2</w:t>
            </w:r>
            <w:r w:rsidRPr="002E4126">
              <w:tab/>
            </w:r>
            <w:r w:rsidRPr="002E4126">
              <w:t xml:space="preserve">Trends and patterns from statistical data are identified and analysed to inform business planning. </w:t>
            </w:r>
          </w:p>
          <w:p w:rsidR="00000000" w:rsidRPr="002E4126" w:rsidP="002E4126">
            <w:pPr>
              <w:pStyle w:val="List"/>
            </w:pPr>
            <w:r w:rsidRPr="002E4126">
              <w:t>1.3</w:t>
            </w:r>
            <w:r w:rsidRPr="002E4126">
              <w:tab/>
              <w:t xml:space="preserve">Interpreted data is used to identify issues for consideration in business planning. </w:t>
            </w:r>
          </w:p>
          <w:p w:rsidR="00000000" w:rsidP="002E4126">
            <w:pPr>
              <w:pStyle w:val="List"/>
              <w:rPr>
                <w:lang w:val="en-NZ"/>
              </w:rPr>
            </w:pPr>
            <w:r w:rsidRPr="002E4126">
              <w:t>1.4</w:t>
            </w:r>
            <w:r w:rsidRPr="002E4126">
              <w:tab/>
              <w:t xml:space="preserve">A range of planning strategies are identified and analysed for </w:t>
            </w:r>
            <w:r w:rsidRPr="002E4126">
              <w:t xml:space="preserve">appropriateness to the unit and/or organisation. </w:t>
            </w:r>
          </w:p>
        </w:tc>
      </w:tr>
      <w:tr w:rsidTr="005273F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4126">
            <w:pPr>
              <w:pStyle w:val="List"/>
              <w:rPr>
                <w:lang w:val="en-NZ"/>
              </w:rPr>
            </w:pPr>
            <w:r w:rsidRPr="002E4126">
              <w:rPr>
                <w:rStyle w:val="SpecialBold"/>
              </w:rPr>
              <w:t>2.</w:t>
            </w:r>
            <w:r w:rsidRPr="002E4126">
              <w:rPr>
                <w:rStyle w:val="SpecialBold"/>
              </w:rPr>
              <w:tab/>
              <w:t>Determine scope of required planning</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4126" w:rsidP="002E4126">
            <w:pPr>
              <w:pStyle w:val="List"/>
            </w:pPr>
            <w:r w:rsidRPr="002E4126">
              <w:t>2.1</w:t>
            </w:r>
            <w:r w:rsidRPr="002E4126">
              <w:tab/>
              <w:t xml:space="preserve">Research is undertaken to identify issues relevant to the unit, including sustainability issues. </w:t>
            </w:r>
          </w:p>
          <w:p w:rsidR="00000000" w:rsidRPr="002E4126" w:rsidP="002E4126">
            <w:pPr>
              <w:pStyle w:val="List"/>
            </w:pPr>
            <w:r w:rsidRPr="002E4126">
              <w:t>2.2</w:t>
            </w:r>
            <w:r w:rsidRPr="002E4126">
              <w:tab/>
            </w:r>
            <w:r w:rsidRPr="002E4126">
              <w:rPr>
                <w:rStyle w:val="BoldandItalics"/>
              </w:rPr>
              <w:t xml:space="preserve">Opportunities </w:t>
            </w:r>
            <w:r w:rsidRPr="002E4126">
              <w:t xml:space="preserve">for growth are investigated and identified. </w:t>
            </w:r>
          </w:p>
          <w:p w:rsidR="00000000" w:rsidRPr="002E4126" w:rsidP="002E4126">
            <w:pPr>
              <w:pStyle w:val="List"/>
            </w:pPr>
            <w:r w:rsidRPr="002E4126">
              <w:t>2.3</w:t>
            </w:r>
            <w:r w:rsidRPr="002E4126">
              <w:tab/>
              <w:t xml:space="preserve">Factors relevant to the organisation's vision and strategic plan are considered. </w:t>
            </w:r>
          </w:p>
          <w:p w:rsidR="00000000" w:rsidRPr="002E4126" w:rsidP="002E4126">
            <w:pPr>
              <w:pStyle w:val="List"/>
            </w:pPr>
            <w:r w:rsidRPr="002E4126">
              <w:t>2.4</w:t>
            </w:r>
            <w:r w:rsidRPr="002E4126">
              <w:tab/>
              <w:t xml:space="preserve">Analysis of all issues is undertaken and priorities are determined. </w:t>
            </w:r>
          </w:p>
          <w:p w:rsidR="00000000" w:rsidRPr="002E4126" w:rsidP="002E4126">
            <w:pPr>
              <w:pStyle w:val="List"/>
            </w:pPr>
            <w:r w:rsidRPr="002E4126">
              <w:t>2.5</w:t>
            </w:r>
            <w:r w:rsidRPr="002E4126">
              <w:tab/>
              <w:t xml:space="preserve">Risk management strategies are identified as part of the planning process. </w:t>
            </w:r>
          </w:p>
          <w:p w:rsidR="00000000" w:rsidP="002E4126">
            <w:pPr>
              <w:pStyle w:val="List"/>
              <w:rPr>
                <w:lang w:val="en-NZ"/>
              </w:rPr>
            </w:pPr>
            <w:r w:rsidRPr="002E4126">
              <w:t>2.6</w:t>
            </w:r>
            <w:r w:rsidRPr="002E4126">
              <w:tab/>
              <w:t>A range of pl</w:t>
            </w:r>
            <w:r w:rsidRPr="002E4126">
              <w:t xml:space="preserve">anning strategies are investigated and analysed to determine appropriate strategy to adopt. </w:t>
            </w:r>
          </w:p>
        </w:tc>
      </w:tr>
      <w:tr w:rsidTr="005273F1">
        <w:tblPrEx>
          <w:tblW w:w="0" w:type="auto"/>
          <w:tblLayout w:type="fixed"/>
          <w:tblCellMar>
            <w:left w:w="62" w:type="dxa"/>
            <w:right w:w="62" w:type="dxa"/>
          </w:tblCellMar>
          <w:tblLook w:val="0000"/>
        </w:tblPrEx>
        <w:trPr>
          <w:trHeight w:val="2831"/>
        </w:trPr>
        <w:tc>
          <w:tcPr>
            <w:tcW w:w="2700" w:type="dxa"/>
            <w:tcBorders>
              <w:top w:val="nil"/>
              <w:left w:val="nil"/>
              <w:bottom w:val="nil"/>
              <w:right w:val="single" w:sz="6" w:space="0" w:color="auto"/>
            </w:tcBorders>
            <w:tcMar>
              <w:top w:w="0" w:type="dxa"/>
              <w:left w:w="62" w:type="dxa"/>
              <w:bottom w:w="0" w:type="dxa"/>
              <w:right w:w="62" w:type="dxa"/>
            </w:tcMar>
          </w:tcPr>
          <w:p w:rsidR="00000000" w:rsidP="002E4126">
            <w:pPr>
              <w:pStyle w:val="List"/>
              <w:rPr>
                <w:lang w:val="en-NZ"/>
              </w:rPr>
            </w:pPr>
            <w:r w:rsidRPr="002E4126">
              <w:rPr>
                <w:rStyle w:val="SpecialBold"/>
              </w:rPr>
              <w:t>3.</w:t>
            </w:r>
            <w:r w:rsidRPr="002E4126">
              <w:rPr>
                <w:rStyle w:val="SpecialBold"/>
              </w:rPr>
              <w:tab/>
              <w:t>Develop a business plan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4126" w:rsidP="002E4126">
            <w:pPr>
              <w:pStyle w:val="List"/>
            </w:pPr>
            <w:r w:rsidRPr="002E4126">
              <w:t>3.1</w:t>
            </w:r>
            <w:r w:rsidRPr="002E4126">
              <w:tab/>
              <w:t>Organisation vision, mission and purpose are confirmed and in line with identified business growth opportunity.</w:t>
            </w:r>
          </w:p>
          <w:p w:rsidR="00000000" w:rsidRPr="002E4126" w:rsidP="002E4126">
            <w:pPr>
              <w:pStyle w:val="List"/>
            </w:pPr>
            <w:r w:rsidRPr="002E4126">
              <w:t>3.2</w:t>
            </w:r>
            <w:r w:rsidRPr="002E4126">
              <w:tab/>
            </w:r>
            <w:r w:rsidRPr="002E4126">
              <w:t xml:space="preserve">Appropriate research is undertaken to ensure all relevant issues are considered, including environment, finance, safety and other areas of impact and opportunity. </w:t>
            </w:r>
          </w:p>
          <w:p w:rsidR="00000000" w:rsidRPr="002E4126" w:rsidP="002E4126">
            <w:pPr>
              <w:pStyle w:val="List"/>
            </w:pPr>
            <w:r w:rsidRPr="002E4126">
              <w:t>3.3</w:t>
            </w:r>
            <w:r w:rsidRPr="002E4126">
              <w:tab/>
              <w:t>The</w:t>
            </w:r>
            <w:r w:rsidRPr="002E4126">
              <w:rPr>
                <w:rStyle w:val="BoldandItalics"/>
              </w:rPr>
              <w:t xml:space="preserve"> business plan</w:t>
            </w:r>
            <w:r w:rsidRPr="002E4126">
              <w:t xml:space="preserve"> demonstrates analysis of community needs, resources and legal requirem</w:t>
            </w:r>
            <w:r w:rsidRPr="002E4126">
              <w:t xml:space="preserve">ents in accordance with organisational goals. </w:t>
            </w:r>
          </w:p>
          <w:p w:rsidR="00000000" w:rsidP="002E4126">
            <w:pPr>
              <w:pStyle w:val="List"/>
              <w:rPr>
                <w:lang w:val="en-NZ"/>
              </w:rPr>
            </w:pPr>
            <w:r w:rsidRPr="002E4126">
              <w:t>3.4</w:t>
            </w:r>
            <w:r w:rsidRPr="002E4126">
              <w:tab/>
              <w:t xml:space="preserve">Triple bottom line reporting issues are identified and considered in the development of business plan. </w:t>
            </w:r>
          </w:p>
        </w:tc>
      </w:tr>
      <w:tr w:rsidTr="005273F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4126">
            <w:pPr>
              <w:pStyle w:val="List"/>
              <w:rPr>
                <w:lang w:val="en-NZ"/>
              </w:rPr>
            </w:pPr>
            <w:r w:rsidRPr="002E4126">
              <w:rPr>
                <w:rStyle w:val="SpecialBold"/>
              </w:rPr>
              <w:t>4.</w:t>
            </w:r>
            <w:r w:rsidRPr="002E4126">
              <w:rPr>
                <w:rStyle w:val="SpecialBold"/>
              </w:rPr>
              <w:tab/>
              <w:t>Develop operational strategies to meet identified business planning and potential growth</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4126" w:rsidP="002E4126">
            <w:pPr>
              <w:pStyle w:val="List"/>
            </w:pPr>
            <w:r w:rsidRPr="002E4126">
              <w:t>4.1</w:t>
            </w:r>
            <w:r w:rsidRPr="002E4126">
              <w:tab/>
              <w:t>Perf</w:t>
            </w:r>
            <w:r w:rsidRPr="002E4126">
              <w:t xml:space="preserve">ormance measures, operational targets and quality assurance issues are developed to conform to business plan. </w:t>
            </w:r>
          </w:p>
          <w:p w:rsidR="00000000" w:rsidRPr="002E4126" w:rsidP="002E4126">
            <w:pPr>
              <w:pStyle w:val="List"/>
            </w:pPr>
            <w:r w:rsidRPr="002E4126">
              <w:t>4.2</w:t>
            </w:r>
            <w:r w:rsidRPr="002E4126">
              <w:tab/>
              <w:t xml:space="preserve">Structured approach to innovation, including the use of existing or emerging technologies, is developed to respond to changing community and </w:t>
            </w:r>
            <w:r w:rsidRPr="002E4126">
              <w:t xml:space="preserve">unit or area requirements. </w:t>
            </w:r>
          </w:p>
          <w:p w:rsidR="00000000" w:rsidRPr="002E4126" w:rsidP="002E4126">
            <w:pPr>
              <w:pStyle w:val="List"/>
            </w:pPr>
            <w:r w:rsidRPr="002E4126">
              <w:t>4.3</w:t>
            </w:r>
            <w:r w:rsidRPr="002E4126">
              <w:tab/>
              <w:t xml:space="preserve">Key performance indicators and targets are identified and used to monitor client satisfaction and unit or area performance. </w:t>
            </w:r>
          </w:p>
          <w:p w:rsidR="00000000" w:rsidRPr="002E4126" w:rsidP="002E4126">
            <w:pPr>
              <w:pStyle w:val="List"/>
            </w:pPr>
            <w:r w:rsidRPr="002E4126">
              <w:t>4.4</w:t>
            </w:r>
            <w:r w:rsidRPr="002E4126">
              <w:tab/>
              <w:t>Business plan is clearly communicated and promoted to</w:t>
            </w:r>
            <w:r w:rsidRPr="002E4126">
              <w:rPr>
                <w:rStyle w:val="BoldandItalics"/>
              </w:rPr>
              <w:t xml:space="preserve"> relevant stakeholders </w:t>
            </w:r>
            <w:r w:rsidRPr="002E4126">
              <w:t xml:space="preserve">and staff to ensure understanding and support. </w:t>
            </w:r>
          </w:p>
          <w:p w:rsidR="00000000" w:rsidRPr="002E4126" w:rsidP="002E4126">
            <w:pPr>
              <w:pStyle w:val="List"/>
            </w:pPr>
            <w:r w:rsidRPr="002E4126">
              <w:t>4.5</w:t>
            </w:r>
            <w:r w:rsidRPr="002E4126">
              <w:tab/>
              <w:t xml:space="preserve">Appropriate structures are designed, redesigned and implemented to optimise achievement of unit or area goals and stakeholder expectations. </w:t>
            </w:r>
          </w:p>
          <w:p w:rsidR="00000000" w:rsidRPr="002E4126" w:rsidP="002E4126">
            <w:pPr>
              <w:pStyle w:val="List"/>
            </w:pPr>
            <w:r w:rsidRPr="002E4126">
              <w:t>4.6</w:t>
            </w:r>
            <w:r w:rsidRPr="002E4126">
              <w:tab/>
              <w:t>Processes are developed to ensure that ongoing evaluation o</w:t>
            </w:r>
            <w:r w:rsidRPr="002E4126">
              <w:t xml:space="preserve">f the planning process is conducted. </w:t>
            </w:r>
          </w:p>
        </w:tc>
      </w:tr>
    </w:tbl>
    <w:p w:rsidR="00000000" w:rsidRPr="002E4126" w:rsidP="002E4126">
      <w:pPr>
        <w:pStyle w:val="BodyText"/>
      </w:pPr>
    </w:p>
    <w:p w:rsidR="00000000" w:rsidRPr="002E4126" w:rsidP="002E4126">
      <w:pPr>
        <w:pStyle w:val="AllowPageBreak"/>
      </w:pPr>
    </w:p>
    <w:p w:rsidR="00000000" w:rsidRPr="002E4126" w:rsidP="002E4126">
      <w:pPr>
        <w:pStyle w:val="Heading1"/>
      </w:pPr>
      <w:bookmarkStart w:id="9" w:name="O_441250"/>
      <w:bookmarkEnd w:id="9"/>
      <w:r w:rsidRPr="002E4126">
        <w:t>Required Skills and Knowledge</w:t>
      </w:r>
    </w:p>
    <w:tbl>
      <w:tblPr>
        <w:tblW w:w="0" w:type="auto"/>
        <w:tblLayout w:type="fixed"/>
        <w:tblCellMar>
          <w:left w:w="62" w:type="dxa"/>
          <w:right w:w="62" w:type="dxa"/>
        </w:tblCellMar>
        <w:tblLook w:val="0000"/>
      </w:tblPr>
      <w:tblGrid>
        <w:gridCol w:w="8928"/>
      </w:tblGrid>
      <w:tr w:rsidTr="005273F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E4126">
            <w:pPr>
              <w:pStyle w:val="BodyText"/>
              <w:rPr>
                <w:lang w:val="en-NZ"/>
              </w:rPr>
            </w:pPr>
            <w:r w:rsidRPr="002E4126">
              <w:t>This describes the essential skills and knowledge and their level, required for this unit</w:t>
            </w:r>
          </w:p>
        </w:tc>
      </w:tr>
      <w:tr w:rsidTr="005273F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E4126">
            <w:pPr>
              <w:pStyle w:val="BodyText"/>
              <w:rPr>
                <w:lang w:val="en-NZ"/>
              </w:rPr>
            </w:pPr>
            <w:r w:rsidRPr="002E4126">
              <w:rPr>
                <w:rStyle w:val="SpecialBold"/>
              </w:rPr>
              <w:t>Required Skills</w:t>
            </w:r>
          </w:p>
        </w:tc>
      </w:tr>
      <w:tr w:rsidTr="005273F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E4126" w:rsidP="002E4126">
            <w:pPr>
              <w:pStyle w:val="ListBullet"/>
            </w:pPr>
            <w:r w:rsidRPr="002E4126">
              <w:t xml:space="preserve">communication </w:t>
            </w:r>
          </w:p>
          <w:p w:rsidR="00000000" w:rsidRPr="002E4126" w:rsidP="002E4126">
            <w:pPr>
              <w:pStyle w:val="ListBullet"/>
            </w:pPr>
            <w:r w:rsidRPr="002E4126">
              <w:t xml:space="preserve">consultation </w:t>
            </w:r>
          </w:p>
          <w:p w:rsidR="00000000" w:rsidRPr="002E4126" w:rsidP="002E4126">
            <w:pPr>
              <w:pStyle w:val="ListBullet"/>
            </w:pPr>
            <w:r w:rsidRPr="002E4126">
              <w:t xml:space="preserve">conflict management </w:t>
            </w:r>
          </w:p>
          <w:p w:rsidR="00000000" w:rsidRPr="002E4126" w:rsidP="002E4126">
            <w:pPr>
              <w:pStyle w:val="ListBullet"/>
            </w:pPr>
            <w:r w:rsidRPr="002E4126">
              <w:t xml:space="preserve">analytical </w:t>
            </w:r>
          </w:p>
          <w:p w:rsidR="00000000" w:rsidRPr="002E4126" w:rsidP="002E4126">
            <w:pPr>
              <w:pStyle w:val="ListBullet"/>
            </w:pPr>
            <w:r w:rsidRPr="002E4126">
              <w:t xml:space="preserve">problem solving </w:t>
            </w:r>
          </w:p>
          <w:p w:rsidR="00000000" w:rsidRPr="002E4126" w:rsidP="002E4126">
            <w:pPr>
              <w:pStyle w:val="ListBullet"/>
            </w:pPr>
            <w:r w:rsidRPr="002E4126">
              <w:t xml:space="preserve">research </w:t>
            </w:r>
          </w:p>
          <w:p w:rsidR="00000000" w:rsidRPr="002E4126" w:rsidP="002E4126">
            <w:pPr>
              <w:pStyle w:val="ListBullet"/>
            </w:pPr>
            <w:r w:rsidRPr="002E4126">
              <w:t xml:space="preserve">evaluative </w:t>
            </w:r>
          </w:p>
          <w:p w:rsidR="00000000" w:rsidRPr="002E4126" w:rsidP="002E4126">
            <w:pPr>
              <w:pStyle w:val="ListBullet"/>
            </w:pPr>
            <w:r w:rsidRPr="002E4126">
              <w:t xml:space="preserve">ability to collate and interpret statistical data, including trend analysis </w:t>
            </w:r>
          </w:p>
          <w:p w:rsidR="00000000" w:rsidRPr="002E4126" w:rsidP="002E4126">
            <w:pPr>
              <w:pStyle w:val="ListBullet"/>
            </w:pPr>
            <w:r w:rsidRPr="002E4126">
              <w:t xml:space="preserve">risk management </w:t>
            </w:r>
          </w:p>
          <w:p w:rsidR="00000000" w:rsidRPr="002E4126" w:rsidP="002E4126">
            <w:pPr>
              <w:pStyle w:val="ListBullet"/>
            </w:pPr>
            <w:r w:rsidRPr="002E4126">
              <w:t xml:space="preserve">cost-benefit analysis </w:t>
            </w:r>
          </w:p>
          <w:p w:rsidR="00000000" w:rsidRPr="002E4126" w:rsidP="002E4126">
            <w:pPr>
              <w:pStyle w:val="ListBullet"/>
            </w:pPr>
            <w:r w:rsidRPr="002E4126">
              <w:t xml:space="preserve">strategic thinking </w:t>
            </w:r>
          </w:p>
          <w:p w:rsidR="00000000" w:rsidP="002E4126">
            <w:pPr>
              <w:pStyle w:val="ListBullet"/>
              <w:rPr>
                <w:lang w:val="en-NZ"/>
              </w:rPr>
            </w:pPr>
            <w:r w:rsidRPr="002E4126">
              <w:t>negotiation</w:t>
            </w:r>
          </w:p>
        </w:tc>
      </w:tr>
      <w:tr w:rsidTr="005273F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E4126">
            <w:pPr>
              <w:pStyle w:val="BodyText"/>
              <w:rPr>
                <w:lang w:val="en-NZ"/>
              </w:rPr>
            </w:pPr>
            <w:r w:rsidRPr="002E4126">
              <w:rPr>
                <w:rStyle w:val="SpecialBold"/>
              </w:rPr>
              <w:t>Required Knowledge</w:t>
            </w:r>
          </w:p>
        </w:tc>
      </w:tr>
      <w:tr w:rsidTr="005273F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E4126" w:rsidP="002E4126">
            <w:pPr>
              <w:pStyle w:val="ListBullet"/>
            </w:pPr>
            <w:r w:rsidRPr="002E4126">
              <w:t xml:space="preserve">strategic planning principles and approaches </w:t>
            </w:r>
          </w:p>
          <w:p w:rsidR="00000000" w:rsidRPr="002E4126" w:rsidP="002E4126">
            <w:pPr>
              <w:pStyle w:val="ListBullet"/>
            </w:pPr>
            <w:r w:rsidRPr="002E4126">
              <w:t xml:space="preserve">organisational development and management </w:t>
            </w:r>
          </w:p>
          <w:p w:rsidR="00000000" w:rsidRPr="002E4126" w:rsidP="002E4126">
            <w:pPr>
              <w:pStyle w:val="ListBullet"/>
            </w:pPr>
            <w:r w:rsidRPr="002E4126">
              <w:t xml:space="preserve">quality assurance </w:t>
            </w:r>
          </w:p>
          <w:p w:rsidR="00000000" w:rsidRPr="002E4126" w:rsidP="002E4126">
            <w:pPr>
              <w:pStyle w:val="ListBullet"/>
            </w:pPr>
            <w:r w:rsidRPr="002E4126">
              <w:t xml:space="preserve">data collection methodologies </w:t>
            </w:r>
          </w:p>
          <w:p w:rsidR="00000000" w:rsidRPr="002E4126" w:rsidP="002E4126">
            <w:pPr>
              <w:pStyle w:val="ListBullet"/>
            </w:pPr>
            <w:r w:rsidRPr="002E4126">
              <w:t xml:space="preserve">statistical interpretation and analysis </w:t>
            </w:r>
          </w:p>
          <w:p w:rsidR="00000000" w:rsidRPr="002E4126" w:rsidP="002E4126">
            <w:pPr>
              <w:pStyle w:val="ListBullet"/>
            </w:pPr>
            <w:r w:rsidRPr="002E4126">
              <w:t xml:space="preserve">relevant legislation that affects business operation </w:t>
            </w:r>
          </w:p>
          <w:p w:rsidR="00000000" w:rsidRPr="002E4126" w:rsidP="002E4126">
            <w:pPr>
              <w:pStyle w:val="ListBullet"/>
            </w:pPr>
            <w:r w:rsidRPr="002E4126">
              <w:t>purpose, mission and v</w:t>
            </w:r>
            <w:r w:rsidRPr="002E4126">
              <w:t xml:space="preserve">alues of the organisation </w:t>
            </w:r>
          </w:p>
          <w:p w:rsidR="00000000" w:rsidRPr="002E4126" w:rsidP="002E4126">
            <w:pPr>
              <w:pStyle w:val="ListBullet"/>
            </w:pPr>
            <w:r w:rsidRPr="002E4126">
              <w:t xml:space="preserve">external environment, including social, political, economic and technological developments </w:t>
            </w:r>
          </w:p>
          <w:p w:rsidR="00000000" w:rsidRPr="002E4126" w:rsidP="002E4126">
            <w:pPr>
              <w:pStyle w:val="ListBullet"/>
            </w:pPr>
            <w:r w:rsidRPr="002E4126">
              <w:t xml:space="preserve">concept of sustained competitive advantage </w:t>
            </w:r>
          </w:p>
          <w:p w:rsidR="00000000" w:rsidRPr="002E4126" w:rsidP="002E4126">
            <w:pPr>
              <w:pStyle w:val="ListBullet"/>
            </w:pPr>
            <w:r w:rsidRPr="002E4126">
              <w:t xml:space="preserve">consultative processes and methods </w:t>
            </w:r>
          </w:p>
          <w:p w:rsidR="00000000" w:rsidRPr="002E4126" w:rsidP="002E4126">
            <w:pPr>
              <w:pStyle w:val="ListBullet"/>
            </w:pPr>
            <w:r w:rsidRPr="002E4126">
              <w:t xml:space="preserve">organisational change processes </w:t>
            </w:r>
          </w:p>
          <w:p w:rsidR="00000000" w:rsidRPr="002E4126" w:rsidP="002E4126">
            <w:pPr>
              <w:pStyle w:val="ListBullet"/>
            </w:pPr>
            <w:r w:rsidRPr="002E4126">
              <w:t>organisational design pr</w:t>
            </w:r>
            <w:r w:rsidRPr="002E4126">
              <w:t xml:space="preserve">ocesses </w:t>
            </w:r>
          </w:p>
          <w:p w:rsidR="00000000" w:rsidRPr="002E4126" w:rsidP="002E4126">
            <w:pPr>
              <w:pStyle w:val="ListBullet"/>
            </w:pPr>
            <w:r w:rsidRPr="002E4126">
              <w:t xml:space="preserve">legislation, codes and by-laws relevant to the organisation's operations </w:t>
            </w:r>
          </w:p>
          <w:p w:rsidR="00000000" w:rsidRPr="002E4126" w:rsidP="002E4126">
            <w:pPr>
              <w:pStyle w:val="ListBullet"/>
            </w:pPr>
            <w:r w:rsidRPr="002E4126">
              <w:t xml:space="preserve">business planning concepts </w:t>
            </w:r>
          </w:p>
          <w:p w:rsidR="00000000" w:rsidRPr="002E4126" w:rsidP="002E4126">
            <w:pPr>
              <w:pStyle w:val="ListBullet"/>
            </w:pPr>
            <w:r w:rsidRPr="002E4126">
              <w:t xml:space="preserve">environment sustainability as a whole system approach </w:t>
            </w:r>
          </w:p>
          <w:p w:rsidR="00000000" w:rsidRPr="002E4126" w:rsidP="002E4126">
            <w:pPr>
              <w:pStyle w:val="ListBullet"/>
            </w:pPr>
            <w:r w:rsidRPr="002E4126">
              <w:t>environmental issues</w:t>
            </w:r>
          </w:p>
        </w:tc>
      </w:tr>
    </w:tbl>
    <w:p w:rsidR="00000000" w:rsidRPr="002E4126" w:rsidP="002E4126">
      <w:pPr>
        <w:pStyle w:val="BodyText"/>
      </w:pPr>
    </w:p>
    <w:p w:rsidR="00000000" w:rsidRPr="002E4126" w:rsidP="002E4126">
      <w:pPr>
        <w:pStyle w:val="AllowPageBreak"/>
      </w:pPr>
    </w:p>
    <w:p w:rsidR="00000000" w:rsidRPr="002E4126" w:rsidP="002E4126">
      <w:pPr>
        <w:pStyle w:val="Heading1"/>
      </w:pPr>
      <w:bookmarkStart w:id="10" w:name="O_441256"/>
      <w:bookmarkEnd w:id="10"/>
      <w:r w:rsidRPr="002E4126">
        <w:t>Evidence Guide</w:t>
      </w:r>
    </w:p>
    <w:tbl>
      <w:tblPr>
        <w:tblW w:w="0" w:type="auto"/>
        <w:tblLayout w:type="fixed"/>
        <w:tblCellMar>
          <w:left w:w="62" w:type="dxa"/>
          <w:right w:w="62" w:type="dxa"/>
        </w:tblCellMar>
        <w:tblLook w:val="0000"/>
      </w:tblPr>
      <w:tblGrid>
        <w:gridCol w:w="2700"/>
        <w:gridCol w:w="6228"/>
      </w:tblGrid>
      <w:tr w:rsidTr="005273F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4126">
            <w:pPr>
              <w:pStyle w:val="BodyText"/>
              <w:rPr>
                <w:lang w:val="en-NZ"/>
              </w:rPr>
            </w:pPr>
            <w:r w:rsidRPr="002E4126">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2E4126">
            <w:pPr>
              <w:pStyle w:val="BodyText"/>
              <w:rPr>
                <w:lang w:val="en-NZ"/>
              </w:rPr>
            </w:pPr>
            <w:r w:rsidRPr="002E4126">
              <w:t xml:space="preserve">A person who demonstrates competency in this unit will be able to perform the outcomes described in the Elements to the required performance level detailed in the Performance Criteria. The knowledge and skill requirements described in the Range Statement </w:t>
            </w:r>
            <w:r w:rsidRPr="002E4126">
              <w:t xml:space="preserve">must also be demonstrated. For example, knowledge of the legislative framework and safe work practices that underpin the performance of the unit are also required to be demonstrated. </w:t>
            </w:r>
          </w:p>
        </w:tc>
      </w:tr>
      <w:tr w:rsidTr="005273F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4126">
            <w:pPr>
              <w:pStyle w:val="BodyText"/>
              <w:rPr>
                <w:lang w:val="en-NZ"/>
              </w:rPr>
            </w:pPr>
            <w:r w:rsidRPr="002E4126">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4126" w:rsidP="002E4126">
            <w:pPr>
              <w:pStyle w:val="BodyText"/>
            </w:pPr>
            <w:r w:rsidRPr="002E4126">
              <w:t xml:space="preserve">The demonstrated ability to: </w:t>
            </w:r>
          </w:p>
          <w:p w:rsidR="00000000" w:rsidRPr="002E4126" w:rsidP="002E4126">
            <w:pPr>
              <w:pStyle w:val="ListBullet"/>
            </w:pPr>
            <w:r w:rsidRPr="002E4126">
              <w:t xml:space="preserve">undertake appropriate, detailed and thorough research using a range of techniques to evaluate the organisation's own capabilities and the environment in which the organisation and unit or area is operating </w:t>
            </w:r>
          </w:p>
          <w:p w:rsidR="00000000" w:rsidRPr="002E4126" w:rsidP="002E4126">
            <w:pPr>
              <w:pStyle w:val="ListBullet"/>
            </w:pPr>
            <w:r w:rsidRPr="002E4126">
              <w:t>develop or restate</w:t>
            </w:r>
            <w:r w:rsidRPr="002E4126">
              <w:t xml:space="preserve"> the organisation's strategic direction in a clear and unequivocal manner based on the analysis undertaken </w:t>
            </w:r>
          </w:p>
          <w:p w:rsidR="00000000" w:rsidRPr="002E4126" w:rsidP="002E4126">
            <w:pPr>
              <w:pStyle w:val="ListBullet"/>
            </w:pPr>
            <w:r w:rsidRPr="002E4126">
              <w:t>contribute to the development of business plans that minimise environmental impacts and maximise opportunities within the organisation, unit or area</w:t>
            </w:r>
            <w:r w:rsidRPr="002E4126">
              <w:t xml:space="preserve"> </w:t>
            </w:r>
          </w:p>
          <w:p w:rsidR="00000000" w:rsidP="002E4126">
            <w:pPr>
              <w:pStyle w:val="ListBullet"/>
              <w:rPr>
                <w:lang w:val="en-NZ"/>
              </w:rPr>
            </w:pPr>
            <w:r w:rsidRPr="002E4126">
              <w:t>manage and promote the business plan within the organisation, unit or area</w:t>
            </w:r>
          </w:p>
        </w:tc>
      </w:tr>
      <w:tr w:rsidTr="005273F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4126">
            <w:pPr>
              <w:pStyle w:val="BodyText"/>
              <w:rPr>
                <w:lang w:val="en-NZ"/>
              </w:rPr>
            </w:pPr>
            <w:r w:rsidRPr="002E4126">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4126" w:rsidP="002E4126">
            <w:pPr>
              <w:pStyle w:val="BodyText"/>
            </w:pPr>
            <w:r w:rsidRPr="002E4126">
              <w:t xml:space="preserve">Competency is demonstrated by performance of all stated criteria, with particular attention to the critical aspects and the knowledge and skills elaborated </w:t>
            </w:r>
            <w:r w:rsidRPr="002E4126">
              <w:t xml:space="preserve">in the Evidence Guide, and within the scope of the Range Statement. </w:t>
            </w:r>
          </w:p>
          <w:p w:rsidR="00000000" w:rsidRPr="002E4126" w:rsidP="002E4126">
            <w:pPr>
              <w:pStyle w:val="BodyText"/>
            </w:pPr>
            <w:r w:rsidRPr="002E4126">
              <w:t xml:space="preserve">Assessment must take account of the endorsed Assessment Guidelines in the Local Government Training Package. </w:t>
            </w:r>
          </w:p>
          <w:p w:rsidR="00000000" w:rsidRPr="002E4126" w:rsidP="002E4126">
            <w:pPr>
              <w:pStyle w:val="BodyText"/>
            </w:pPr>
            <w:r w:rsidRPr="002E4126">
              <w:t xml:space="preserve">Assessment of the performance requirements in this unit should be undertaken </w:t>
            </w:r>
            <w:r w:rsidRPr="002E4126">
              <w:t xml:space="preserve">in an actual workplace or simulated environment. </w:t>
            </w:r>
          </w:p>
          <w:p w:rsidR="00000000" w:rsidP="002E4126">
            <w:pPr>
              <w:pStyle w:val="BodyText"/>
              <w:rPr>
                <w:lang w:val="en-NZ"/>
              </w:rPr>
            </w:pPr>
            <w:r w:rsidRPr="002E4126">
              <w:t xml:space="preserve">Assessment should reinforce the integration of the key competencies for the particular AQF level. Refer to the key competency levels at the end of this unit. </w:t>
            </w:r>
          </w:p>
        </w:tc>
      </w:tr>
      <w:tr w:rsidTr="005273F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4126">
            <w:pPr>
              <w:pStyle w:val="BodyText"/>
              <w:rPr>
                <w:lang w:val="en-NZ"/>
              </w:rPr>
            </w:pPr>
            <w:r w:rsidRPr="002E4126">
              <w:rPr>
                <w:rStyle w:val="SpecialBold"/>
              </w:rPr>
              <w:t>Relationship to other units</w:t>
            </w:r>
            <w:r w:rsidRPr="002E4126">
              <w:t>(</w:t>
            </w:r>
            <w:r w:rsidRPr="002E4126">
              <w:rPr>
                <w:rStyle w:val="SpecialBold"/>
              </w:rPr>
              <w:t>prerequisite or co-requisite units</w:t>
            </w:r>
            <w:r w:rsidRPr="002E4126">
              <w:t>)</w:t>
            </w:r>
          </w:p>
        </w:tc>
        <w:tc>
          <w:tcPr>
            <w:tcW w:w="6228" w:type="dxa"/>
            <w:tcBorders>
              <w:top w:val="nil"/>
              <w:left w:val="single" w:sz="6" w:space="0" w:color="auto"/>
              <w:bottom w:val="nil"/>
              <w:right w:val="nil"/>
            </w:tcBorders>
            <w:tcMar>
              <w:top w:w="0" w:type="dxa"/>
              <w:left w:w="62" w:type="dxa"/>
              <w:bottom w:w="0" w:type="dxa"/>
              <w:right w:w="62" w:type="dxa"/>
            </w:tcMar>
          </w:tcPr>
          <w:p w:rsidR="00000000" w:rsidP="002E4126">
            <w:pPr>
              <w:pStyle w:val="BodyText"/>
              <w:rPr>
                <w:lang w:val="en-NZ"/>
              </w:rPr>
            </w:pPr>
            <w:r w:rsidRPr="002E4126">
              <w:t xml:space="preserve">To enable holistic assessment this unit may be assessed with other units that form part of the job role. </w:t>
            </w:r>
          </w:p>
        </w:tc>
      </w:tr>
      <w:tr w:rsidTr="005273F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4126">
            <w:pPr>
              <w:pStyle w:val="BodyText"/>
              <w:rPr>
                <w:lang w:val="en-NZ"/>
              </w:rPr>
            </w:pPr>
            <w:r w:rsidRPr="002E4126">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4126" w:rsidP="002E4126">
            <w:pPr>
              <w:pStyle w:val="BodyText"/>
            </w:pPr>
            <w:r w:rsidRPr="002E4126">
              <w:t xml:space="preserve">The following assessment methods are suggested: </w:t>
            </w:r>
          </w:p>
          <w:p w:rsidR="00000000" w:rsidRPr="002E4126" w:rsidP="002E4126">
            <w:pPr>
              <w:pStyle w:val="ListBullet"/>
            </w:pPr>
            <w:r w:rsidRPr="002E4126">
              <w:t>observation of the learner performing a ra</w:t>
            </w:r>
            <w:r w:rsidRPr="002E4126">
              <w:t xml:space="preserve">nge of workplace tasks over sufficient time to demonstrate handling of a range of contingencies </w:t>
            </w:r>
          </w:p>
          <w:p w:rsidR="00000000" w:rsidRPr="002E4126" w:rsidP="002E4126">
            <w:pPr>
              <w:pStyle w:val="ListBullet"/>
            </w:pPr>
            <w:r w:rsidRPr="002E4126">
              <w:t xml:space="preserve">written and/or oral questioning to assess knowledge and understanding </w:t>
            </w:r>
          </w:p>
          <w:p w:rsidR="00000000" w:rsidRPr="002E4126" w:rsidP="002E4126">
            <w:pPr>
              <w:pStyle w:val="ListBullet"/>
            </w:pPr>
            <w:r w:rsidRPr="002E4126">
              <w:t xml:space="preserve">completion of workplace documentation </w:t>
            </w:r>
          </w:p>
          <w:p w:rsidR="00000000" w:rsidRPr="002E4126" w:rsidP="002E4126">
            <w:pPr>
              <w:pStyle w:val="ListBullet"/>
            </w:pPr>
            <w:r w:rsidRPr="002E4126">
              <w:t>third-party reports from experienced practitioner</w:t>
            </w:r>
            <w:r w:rsidRPr="002E4126">
              <w:t xml:space="preserve">s </w:t>
            </w:r>
          </w:p>
          <w:p w:rsidR="00000000" w:rsidP="002E4126">
            <w:pPr>
              <w:pStyle w:val="ListBullet"/>
              <w:rPr>
                <w:lang w:val="en-NZ"/>
              </w:rPr>
            </w:pPr>
            <w:r w:rsidRPr="002E4126">
              <w:t>completion of self-paced learning materials including personal reflection and feedback from trainer, coach or supervisor</w:t>
            </w:r>
          </w:p>
        </w:tc>
      </w:tr>
      <w:tr w:rsidTr="005273F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4126">
            <w:pPr>
              <w:pStyle w:val="BodyText"/>
              <w:rPr>
                <w:lang w:val="en-NZ"/>
              </w:rPr>
            </w:pPr>
            <w:r w:rsidRPr="002E4126">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2E4126">
            <w:pPr>
              <w:pStyle w:val="BodyText"/>
              <w:rPr>
                <w:lang w:val="en-NZ"/>
              </w:rPr>
            </w:pPr>
            <w:r w:rsidRPr="002E4126">
              <w:t xml:space="preserve">Evidence should be collected over a set period of time that is sufficient to include dealings with an appropriate range and variety of situations. </w:t>
            </w:r>
          </w:p>
        </w:tc>
      </w:tr>
      <w:tr w:rsidTr="005273F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4126">
            <w:pPr>
              <w:pStyle w:val="BodyText"/>
              <w:rPr>
                <w:lang w:val="en-NZ"/>
              </w:rPr>
            </w:pPr>
            <w:r w:rsidRPr="002E4126">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4126" w:rsidP="002E4126">
            <w:pPr>
              <w:pStyle w:val="BodyText"/>
            </w:pPr>
            <w:r w:rsidRPr="002E4126">
              <w:t>The learner and trainer should have access to appropriate documentation and resources</w:t>
            </w:r>
            <w:r w:rsidRPr="002E4126">
              <w:t xml:space="preserve"> normally used in the workplace. </w:t>
            </w:r>
          </w:p>
        </w:tc>
      </w:tr>
    </w:tbl>
    <w:p w:rsidR="00000000" w:rsidRPr="002E4126" w:rsidP="002E4126">
      <w:pPr>
        <w:pStyle w:val="BodyText"/>
      </w:pPr>
    </w:p>
    <w:p w:rsidR="00000000" w:rsidRPr="002E4126" w:rsidP="002E4126">
      <w:pPr>
        <w:pStyle w:val="AllowPageBreak"/>
      </w:pPr>
    </w:p>
    <w:p w:rsidR="00000000" w:rsidRPr="002E4126" w:rsidP="002E4126">
      <w:pPr>
        <w:pStyle w:val="Heading1"/>
      </w:pPr>
      <w:bookmarkStart w:id="11" w:name="O_441251"/>
      <w:bookmarkEnd w:id="11"/>
      <w:r w:rsidRPr="002E4126">
        <w:t>Range Statement</w:t>
      </w:r>
    </w:p>
    <w:tbl>
      <w:tblPr>
        <w:tblW w:w="0" w:type="auto"/>
        <w:tblLayout w:type="fixed"/>
        <w:tblCellMar>
          <w:left w:w="62" w:type="dxa"/>
          <w:right w:w="62" w:type="dxa"/>
        </w:tblCellMar>
        <w:tblLook w:val="0000"/>
      </w:tblPr>
      <w:tblGrid>
        <w:gridCol w:w="2700"/>
        <w:gridCol w:w="6228"/>
      </w:tblGrid>
      <w:tr w:rsidTr="005273F1">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2E4126">
            <w:pPr>
              <w:pStyle w:val="BodyText"/>
              <w:rPr>
                <w:lang w:val="en-NZ"/>
              </w:rPr>
            </w:pPr>
            <w:r w:rsidRPr="002E4126">
              <w:t xml:space="preserve">The Range Statement relates to the Unit of Competency as a whole.  It allows for different work environments and situations that may affect performance.  </w:t>
            </w:r>
            <w:r w:rsidRPr="002E4126">
              <w:rPr>
                <w:rStyle w:val="BoldandItalics"/>
              </w:rPr>
              <w:t>Bold italicised</w:t>
            </w:r>
            <w:r w:rsidRPr="002E4126">
              <w:t xml:space="preserve"> wording in the Pe</w:t>
            </w:r>
            <w:r w:rsidRPr="002E4126">
              <w:t>rformance Criteria is detailed below.</w:t>
            </w:r>
          </w:p>
        </w:tc>
      </w:tr>
      <w:tr w:rsidTr="005273F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4126">
            <w:pPr>
              <w:pStyle w:val="BodyTextRight"/>
              <w:rPr>
                <w:lang w:val="en-NZ"/>
              </w:rPr>
            </w:pPr>
            <w:r w:rsidRPr="002E4126">
              <w:rPr>
                <w:rStyle w:val="BoldandItalics"/>
              </w:rPr>
              <w:t>Relevant stakeholders</w:t>
            </w:r>
            <w:r w:rsidRPr="002E4126">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4126" w:rsidP="002E4126">
            <w:pPr>
              <w:pStyle w:val="ListBullet"/>
            </w:pPr>
            <w:r w:rsidRPr="002E4126">
              <w:t xml:space="preserve">clients </w:t>
            </w:r>
          </w:p>
          <w:p w:rsidR="00000000" w:rsidRPr="002E4126" w:rsidP="002E4126">
            <w:pPr>
              <w:pStyle w:val="ListBullet"/>
            </w:pPr>
            <w:r w:rsidRPr="002E4126">
              <w:t xml:space="preserve">employees </w:t>
            </w:r>
          </w:p>
          <w:p w:rsidR="00000000" w:rsidRPr="002E4126" w:rsidP="002E4126">
            <w:pPr>
              <w:pStyle w:val="ListBullet"/>
            </w:pPr>
            <w:r w:rsidRPr="002E4126">
              <w:t xml:space="preserve">government and government agencies </w:t>
            </w:r>
          </w:p>
          <w:p w:rsidR="00000000" w:rsidRPr="002E4126" w:rsidP="002E4126">
            <w:pPr>
              <w:pStyle w:val="ListBullet"/>
            </w:pPr>
            <w:r w:rsidRPr="002E4126">
              <w:t xml:space="preserve">suppliers of resources </w:t>
            </w:r>
          </w:p>
          <w:p w:rsidR="00000000" w:rsidRPr="002E4126" w:rsidP="002E4126">
            <w:pPr>
              <w:pStyle w:val="ListBullet"/>
            </w:pPr>
            <w:r w:rsidRPr="002E4126">
              <w:t xml:space="preserve">community </w:t>
            </w:r>
          </w:p>
          <w:p w:rsidR="00000000" w:rsidRPr="002E4126" w:rsidP="002E4126">
            <w:pPr>
              <w:pStyle w:val="ListBullet"/>
            </w:pPr>
            <w:r w:rsidRPr="002E4126">
              <w:t xml:space="preserve">management </w:t>
            </w:r>
          </w:p>
          <w:p w:rsidR="00000000" w:rsidP="002E4126">
            <w:pPr>
              <w:pStyle w:val="ListBullet"/>
              <w:rPr>
                <w:lang w:val="en-NZ"/>
              </w:rPr>
            </w:pPr>
            <w:r w:rsidRPr="002E4126">
              <w:t>funding bodies</w:t>
            </w:r>
          </w:p>
        </w:tc>
      </w:tr>
      <w:tr w:rsidTr="005273F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4126">
            <w:pPr>
              <w:pStyle w:val="BodyTextRight"/>
              <w:rPr>
                <w:lang w:val="en-NZ"/>
              </w:rPr>
            </w:pPr>
            <w:r w:rsidRPr="002E4126">
              <w:rPr>
                <w:rStyle w:val="BoldandItalics"/>
              </w:rPr>
              <w:t>Ecologically sustainable development issues</w:t>
            </w:r>
            <w:r w:rsidRPr="002E4126">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4126" w:rsidP="002E4126">
            <w:pPr>
              <w:pStyle w:val="ListBullet"/>
            </w:pPr>
            <w:r w:rsidRPr="002E4126">
              <w:t xml:space="preserve">waste minimisation and recycling </w:t>
            </w:r>
          </w:p>
          <w:p w:rsidR="00000000" w:rsidRPr="002E4126" w:rsidP="002E4126">
            <w:pPr>
              <w:pStyle w:val="ListBullet"/>
            </w:pPr>
            <w:r w:rsidRPr="002E4126">
              <w:t xml:space="preserve">emissions and spills </w:t>
            </w:r>
          </w:p>
          <w:p w:rsidR="00000000" w:rsidRPr="002E4126" w:rsidP="002E4126">
            <w:pPr>
              <w:pStyle w:val="ListBullet"/>
            </w:pPr>
            <w:r w:rsidRPr="002E4126">
              <w:t xml:space="preserve">resource efficiency including water and energy </w:t>
            </w:r>
          </w:p>
          <w:p w:rsidR="00000000" w:rsidRPr="002E4126" w:rsidP="002E4126">
            <w:pPr>
              <w:pStyle w:val="ListBullet"/>
            </w:pPr>
            <w:r w:rsidRPr="002E4126">
              <w:t xml:space="preserve">alternative energy sources </w:t>
            </w:r>
          </w:p>
          <w:p w:rsidR="00000000" w:rsidP="002E4126">
            <w:pPr>
              <w:pStyle w:val="ListBullet"/>
              <w:rPr>
                <w:lang w:val="en-NZ"/>
              </w:rPr>
            </w:pPr>
            <w:r w:rsidRPr="002E4126">
              <w:t>reduction in use of non-renewable resources</w:t>
            </w:r>
          </w:p>
        </w:tc>
      </w:tr>
      <w:tr w:rsidTr="005273F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4126">
            <w:pPr>
              <w:pStyle w:val="BodyTextRight"/>
              <w:rPr>
                <w:lang w:val="en-NZ"/>
              </w:rPr>
            </w:pPr>
            <w:r w:rsidRPr="002E4126">
              <w:rPr>
                <w:rStyle w:val="BoldandItalics"/>
              </w:rPr>
              <w:t xml:space="preserve">Opportunities </w:t>
            </w:r>
            <w:r w:rsidRPr="002E4126">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4126" w:rsidP="002E4126">
            <w:pPr>
              <w:pStyle w:val="ListBullet"/>
            </w:pPr>
            <w:r w:rsidRPr="002E4126">
              <w:t xml:space="preserve">corporate image and corporate citizenship </w:t>
            </w:r>
          </w:p>
          <w:p w:rsidR="00000000" w:rsidRPr="002E4126" w:rsidP="002E4126">
            <w:pPr>
              <w:pStyle w:val="ListBullet"/>
            </w:pPr>
            <w:r w:rsidRPr="002E4126">
              <w:t xml:space="preserve">staff morale </w:t>
            </w:r>
          </w:p>
          <w:p w:rsidR="00000000" w:rsidRPr="002E4126" w:rsidP="002E4126">
            <w:pPr>
              <w:pStyle w:val="ListBullet"/>
            </w:pPr>
            <w:r w:rsidRPr="002E4126">
              <w:t xml:space="preserve">cost reduction </w:t>
            </w:r>
          </w:p>
          <w:p w:rsidR="00000000" w:rsidRPr="002E4126" w:rsidP="002E4126">
            <w:pPr>
              <w:pStyle w:val="ListBullet"/>
            </w:pPr>
            <w:r w:rsidRPr="002E4126">
              <w:t xml:space="preserve">identification of market potential </w:t>
            </w:r>
          </w:p>
          <w:p w:rsidR="00000000" w:rsidP="002E4126">
            <w:pPr>
              <w:pStyle w:val="ListBullet"/>
              <w:rPr>
                <w:lang w:val="en-NZ"/>
              </w:rPr>
            </w:pPr>
            <w:r w:rsidRPr="002E4126">
              <w:t>product differentiation and branding</w:t>
            </w:r>
          </w:p>
        </w:tc>
      </w:tr>
      <w:tr w:rsidTr="005273F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4126">
            <w:pPr>
              <w:pStyle w:val="BodyTextRight"/>
              <w:rPr>
                <w:lang w:val="en-NZ"/>
              </w:rPr>
            </w:pPr>
            <w:r w:rsidRPr="002E4126">
              <w:rPr>
                <w:rStyle w:val="BoldandItalics"/>
              </w:rPr>
              <w:t>Business plan</w:t>
            </w:r>
            <w:r w:rsidRPr="002E4126">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4126" w:rsidP="002E4126">
            <w:pPr>
              <w:pStyle w:val="ListBullet"/>
            </w:pPr>
            <w:r w:rsidRPr="002E4126">
              <w:t xml:space="preserve">mission, goals and objectives </w:t>
            </w:r>
          </w:p>
          <w:p w:rsidR="00000000" w:rsidRPr="002E4126" w:rsidP="002E4126">
            <w:pPr>
              <w:pStyle w:val="ListBullet"/>
            </w:pPr>
            <w:r w:rsidRPr="002E4126">
              <w:t xml:space="preserve">strategies for achieving goals </w:t>
            </w:r>
          </w:p>
          <w:p w:rsidR="00000000" w:rsidRPr="002E4126" w:rsidP="002E4126">
            <w:pPr>
              <w:pStyle w:val="ListBullet"/>
            </w:pPr>
            <w:r w:rsidRPr="002E4126">
              <w:t xml:space="preserve">work plans </w:t>
            </w:r>
          </w:p>
          <w:p w:rsidR="00000000" w:rsidRPr="002E4126" w:rsidP="002E4126">
            <w:pPr>
              <w:pStyle w:val="ListBullet"/>
            </w:pPr>
            <w:r w:rsidRPr="002E4126">
              <w:t xml:space="preserve">income and expenditure statement </w:t>
            </w:r>
          </w:p>
          <w:p w:rsidR="00000000" w:rsidRPr="002E4126" w:rsidP="002E4126">
            <w:pPr>
              <w:pStyle w:val="ListBullet"/>
            </w:pPr>
            <w:r w:rsidRPr="002E4126">
              <w:t xml:space="preserve">cash flow forecast </w:t>
            </w:r>
          </w:p>
          <w:p w:rsidR="00000000" w:rsidRPr="002E4126" w:rsidP="002E4126">
            <w:pPr>
              <w:pStyle w:val="ListBullet"/>
            </w:pPr>
            <w:r w:rsidRPr="002E4126">
              <w:t xml:space="preserve">quality assurance mechanisms </w:t>
            </w:r>
          </w:p>
          <w:p w:rsidR="00000000" w:rsidP="002E4126">
            <w:pPr>
              <w:pStyle w:val="ListBullet"/>
              <w:rPr>
                <w:lang w:val="en-NZ"/>
              </w:rPr>
            </w:pPr>
            <w:r w:rsidRPr="002E4126">
              <w:t>performance measures</w:t>
            </w:r>
          </w:p>
        </w:tc>
      </w:tr>
      <w:tr w:rsidTr="005273F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4126">
            <w:pPr>
              <w:pStyle w:val="BodyTextRight"/>
              <w:rPr>
                <w:lang w:val="en-NZ"/>
              </w:rPr>
            </w:pPr>
            <w:r w:rsidRPr="002E4126">
              <w:rPr>
                <w:rStyle w:val="BoldandItalics"/>
              </w:rPr>
              <w:t xml:space="preserve">Information </w:t>
            </w:r>
            <w:r w:rsidRPr="002E4126">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4126" w:rsidP="002E4126">
            <w:pPr>
              <w:pStyle w:val="ListBullet"/>
            </w:pPr>
            <w:r w:rsidRPr="002E4126">
              <w:t xml:space="preserve">research into the environment </w:t>
            </w:r>
          </w:p>
          <w:p w:rsidR="00000000" w:rsidRPr="002E4126" w:rsidP="002E4126">
            <w:pPr>
              <w:pStyle w:val="ListBullet"/>
            </w:pPr>
            <w:r w:rsidRPr="002E4126">
              <w:t xml:space="preserve">research into client needs </w:t>
            </w:r>
          </w:p>
          <w:p w:rsidR="00000000" w:rsidRPr="002E4126" w:rsidP="002E4126">
            <w:pPr>
              <w:pStyle w:val="ListBullet"/>
            </w:pPr>
            <w:r w:rsidRPr="002E4126">
              <w:t xml:space="preserve">resource requirements </w:t>
            </w:r>
          </w:p>
          <w:p w:rsidR="00000000" w:rsidRPr="002E4126" w:rsidP="002E4126">
            <w:pPr>
              <w:pStyle w:val="ListBullet"/>
            </w:pPr>
            <w:r w:rsidRPr="002E4126">
              <w:t xml:space="preserve">interests of key stakeholders </w:t>
            </w:r>
          </w:p>
          <w:p w:rsidR="00000000" w:rsidP="002E4126">
            <w:pPr>
              <w:pStyle w:val="ListBullet"/>
              <w:rPr>
                <w:lang w:val="en-NZ"/>
              </w:rPr>
            </w:pPr>
            <w:r w:rsidRPr="002E4126">
              <w:t>business viability</w:t>
            </w:r>
          </w:p>
        </w:tc>
      </w:tr>
      <w:tr w:rsidTr="005273F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4126">
            <w:pPr>
              <w:pStyle w:val="BodyTextRight"/>
              <w:rPr>
                <w:lang w:val="en-NZ"/>
              </w:rPr>
            </w:pPr>
            <w:r w:rsidRPr="002E4126">
              <w:rPr>
                <w:rStyle w:val="BoldandItalics"/>
              </w:rPr>
              <w:t>Statistical data</w:t>
            </w:r>
            <w:r w:rsidRPr="002E4126">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4126" w:rsidP="002E4126">
            <w:pPr>
              <w:pStyle w:val="ListBullet"/>
            </w:pPr>
            <w:r w:rsidRPr="002E4126">
              <w:t xml:space="preserve">current financial state of the organisation </w:t>
            </w:r>
          </w:p>
          <w:p w:rsidR="00000000" w:rsidRPr="002E4126" w:rsidP="002E4126">
            <w:pPr>
              <w:pStyle w:val="ListBullet"/>
            </w:pPr>
            <w:r w:rsidRPr="002E4126">
              <w:t xml:space="preserve">current financial state of the unit or area </w:t>
            </w:r>
          </w:p>
          <w:p w:rsidR="00000000" w:rsidRPr="002E4126" w:rsidP="002E4126">
            <w:pPr>
              <w:pStyle w:val="ListBullet"/>
            </w:pPr>
            <w:r w:rsidRPr="002E4126">
              <w:t xml:space="preserve">financial performance to date </w:t>
            </w:r>
          </w:p>
          <w:p w:rsidR="00000000" w:rsidRPr="002E4126" w:rsidP="002E4126">
            <w:pPr>
              <w:pStyle w:val="ListBullet"/>
            </w:pPr>
            <w:r w:rsidRPr="002E4126">
              <w:t xml:space="preserve">review of financial inputs required, including sources of funding and finance </w:t>
            </w:r>
          </w:p>
          <w:p w:rsidR="00000000" w:rsidRPr="002E4126" w:rsidP="002E4126">
            <w:pPr>
              <w:pStyle w:val="ListBullet"/>
            </w:pPr>
            <w:r w:rsidRPr="002E4126">
              <w:t xml:space="preserve">projections of likely financial results </w:t>
            </w:r>
          </w:p>
          <w:p w:rsidR="00000000" w:rsidRPr="002E4126" w:rsidP="002E4126">
            <w:pPr>
              <w:pStyle w:val="ListBullet"/>
            </w:pPr>
            <w:r w:rsidRPr="002E4126">
              <w:t xml:space="preserve">budgeting </w:t>
            </w:r>
          </w:p>
          <w:p w:rsidR="00000000" w:rsidRPr="002E4126" w:rsidP="002E4126">
            <w:pPr>
              <w:pStyle w:val="ListBullet"/>
            </w:pPr>
            <w:r w:rsidRPr="002E4126">
              <w:t xml:space="preserve">risks and measures to manage or minimise risks </w:t>
            </w:r>
          </w:p>
          <w:p w:rsidR="00000000" w:rsidRPr="002E4126" w:rsidP="002E4126">
            <w:pPr>
              <w:pStyle w:val="ListBullet"/>
            </w:pPr>
            <w:r w:rsidRPr="002E4126">
              <w:t>forms of finance including working capital, fixed capital, debt and equity capital</w:t>
            </w:r>
          </w:p>
        </w:tc>
      </w:tr>
    </w:tbl>
    <w:p w:rsidR="00000000" w:rsidRPr="002E4126" w:rsidP="002E4126">
      <w:pPr>
        <w:pStyle w:val="BodyText"/>
      </w:pPr>
    </w:p>
    <w:p w:rsidR="00000000" w:rsidRPr="002E4126" w:rsidP="002E4126">
      <w:pPr>
        <w:pStyle w:val="AllowPageBreak"/>
      </w:pPr>
    </w:p>
    <w:p w:rsidR="00000000" w:rsidRPr="002E4126" w:rsidP="002E4126">
      <w:pPr>
        <w:pStyle w:val="Heading1"/>
      </w:pPr>
      <w:bookmarkStart w:id="12" w:name="O_441248"/>
      <w:bookmarkEnd w:id="12"/>
      <w:r w:rsidRPr="002E4126">
        <w:t>Unit Sector(s)</w:t>
      </w:r>
    </w:p>
    <w:p w:rsidR="00000000" w:rsidRPr="002E4126" w:rsidP="002E4126">
      <w:pPr>
        <w:pStyle w:val="BodyText"/>
      </w:pPr>
      <w:r w:rsidRPr="002E4126">
        <w:t xml:space="preserve">Administration </w:t>
      </w:r>
    </w:p>
    <w:p w:rsidR="00000000" w:rsidRPr="002E4126" w:rsidP="002E4126"/>
    <w:sectPr w:rsidSect="002E41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73F1" w:rsidP="005273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F1" w:rsidP="002E41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273F1" w:rsidP="002E41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273F1" w:rsidP="002E41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26" w:rsidRPr="005273F1" w:rsidP="005273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F1" w:rsidRPr="002D2AF8" w:rsidP="002E4126">
    <w:pPr>
      <w:pStyle w:val="Header"/>
      <w:framePr w:wrap="around"/>
    </w:pPr>
    <w:r>
      <w:fldChar w:fldCharType="begin"/>
    </w:r>
    <w:r>
      <w:instrText xml:space="preserve"> TITLE   \* MERGEFORMAT </w:instrText>
    </w:r>
    <w:r>
      <w:fldChar w:fldCharType="separate"/>
    </w:r>
    <w:r>
      <w:t>LGADMIN525A Undertake business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5273F1" w:rsidP="002E41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7A14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548B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1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4126"/>
    <w:pPr>
      <w:spacing w:before="360" w:after="60"/>
      <w:outlineLvl w:val="0"/>
    </w:pPr>
    <w:rPr>
      <w:sz w:val="32"/>
    </w:rPr>
  </w:style>
  <w:style w:type="paragraph" w:styleId="Heading2">
    <w:name w:val="heading 2"/>
    <w:basedOn w:val="HeadingBase"/>
    <w:next w:val="BodyText"/>
    <w:link w:val="Heading2Char"/>
    <w:qFormat/>
    <w:rsid w:val="002E4126"/>
    <w:pPr>
      <w:keepLines/>
      <w:spacing w:before="240" w:after="120"/>
      <w:outlineLvl w:val="1"/>
    </w:pPr>
    <w:rPr>
      <w:sz w:val="28"/>
      <w:szCs w:val="40"/>
    </w:rPr>
  </w:style>
  <w:style w:type="paragraph" w:styleId="Heading3">
    <w:name w:val="heading 3"/>
    <w:basedOn w:val="HeadingBase"/>
    <w:next w:val="BodyText"/>
    <w:link w:val="Heading3Char"/>
    <w:qFormat/>
    <w:rsid w:val="002E4126"/>
    <w:pPr>
      <w:spacing w:before="180" w:after="120"/>
      <w:outlineLvl w:val="2"/>
    </w:pPr>
    <w:rPr>
      <w:spacing w:val="-10"/>
      <w:kern w:val="32"/>
    </w:rPr>
  </w:style>
  <w:style w:type="paragraph" w:styleId="Heading4">
    <w:name w:val="heading 4"/>
    <w:basedOn w:val="HeadingBase"/>
    <w:next w:val="BodyText"/>
    <w:link w:val="Heading4Char"/>
    <w:qFormat/>
    <w:rsid w:val="002E4126"/>
    <w:pPr>
      <w:spacing w:before="160" w:after="120"/>
      <w:outlineLvl w:val="3"/>
    </w:pPr>
    <w:rPr>
      <w:sz w:val="22"/>
    </w:rPr>
  </w:style>
  <w:style w:type="paragraph" w:styleId="Heading5">
    <w:name w:val="heading 5"/>
    <w:basedOn w:val="HeadingBase"/>
    <w:next w:val="Normal"/>
    <w:link w:val="Heading5Char"/>
    <w:qFormat/>
    <w:rsid w:val="002E4126"/>
    <w:pPr>
      <w:spacing w:before="80"/>
      <w:outlineLvl w:val="4"/>
    </w:pPr>
    <w:rPr>
      <w:color w:val="918585"/>
      <w:sz w:val="20"/>
    </w:rPr>
  </w:style>
  <w:style w:type="paragraph" w:styleId="Heading6">
    <w:name w:val="heading 6"/>
    <w:basedOn w:val="HeadingBase"/>
    <w:next w:val="Normal"/>
    <w:link w:val="Heading6Char"/>
    <w:qFormat/>
    <w:rsid w:val="002E4126"/>
    <w:pPr>
      <w:spacing w:before="60"/>
      <w:outlineLvl w:val="5"/>
    </w:pPr>
    <w:rPr>
      <w:color w:val="918585"/>
      <w:sz w:val="20"/>
    </w:rPr>
  </w:style>
  <w:style w:type="paragraph" w:styleId="Heading7">
    <w:name w:val="heading 7"/>
    <w:basedOn w:val="Normal"/>
    <w:next w:val="Normal"/>
    <w:link w:val="Heading7Char"/>
    <w:qFormat/>
    <w:rsid w:val="002E4126"/>
    <w:pPr>
      <w:ind w:left="720"/>
      <w:outlineLvl w:val="6"/>
    </w:pPr>
    <w:rPr>
      <w:i/>
    </w:rPr>
  </w:style>
  <w:style w:type="paragraph" w:styleId="Heading8">
    <w:name w:val="heading 8"/>
    <w:basedOn w:val="Normal"/>
    <w:next w:val="Normal"/>
    <w:link w:val="Heading8Char"/>
    <w:qFormat/>
    <w:rsid w:val="002E4126"/>
    <w:pPr>
      <w:ind w:left="720"/>
      <w:outlineLvl w:val="7"/>
    </w:pPr>
    <w:rPr>
      <w:i/>
    </w:rPr>
  </w:style>
  <w:style w:type="paragraph" w:styleId="Heading9">
    <w:name w:val="heading 9"/>
    <w:basedOn w:val="Normal"/>
    <w:next w:val="Normal"/>
    <w:link w:val="Heading9Char"/>
    <w:qFormat/>
    <w:rsid w:val="002E4126"/>
    <w:pPr>
      <w:ind w:left="720"/>
      <w:outlineLvl w:val="8"/>
    </w:pPr>
    <w:rPr>
      <w:i/>
    </w:rPr>
  </w:style>
  <w:style w:type="character" w:default="1" w:styleId="DefaultParagraphFont">
    <w:name w:val="Default Paragraph Font"/>
    <w:uiPriority w:val="1"/>
    <w:unhideWhenUsed/>
    <w:rsid w:val="002E41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126"/>
  </w:style>
  <w:style w:type="character" w:customStyle="1" w:styleId="Heading1Char">
    <w:name w:val="Heading 1 Char"/>
    <w:basedOn w:val="DefaultParagraphFont"/>
    <w:link w:val="Heading1"/>
    <w:rsid w:val="002E4126"/>
    <w:rPr>
      <w:rFonts w:ascii="Times New Roman" w:eastAsia="Times New Roman" w:hAnsi="Times New Roman" w:cs="Times New Roman"/>
      <w:b/>
      <w:sz w:val="32"/>
      <w:szCs w:val="20"/>
      <w:lang w:eastAsia="en-US"/>
    </w:rPr>
  </w:style>
  <w:style w:type="paragraph" w:styleId="BodyText">
    <w:name w:val="Body Text"/>
    <w:basedOn w:val="Normal"/>
    <w:link w:val="BodyTextChar"/>
    <w:rsid w:val="002E41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4126"/>
    <w:rPr>
      <w:rFonts w:ascii="Times New Roman" w:eastAsia="Times New Roman" w:hAnsi="Times New Roman" w:cs="Times New Roman"/>
      <w:sz w:val="24"/>
      <w:lang w:eastAsia="en-US"/>
    </w:rPr>
  </w:style>
  <w:style w:type="paragraph" w:styleId="Footer">
    <w:name w:val="footer"/>
    <w:basedOn w:val="Normal"/>
    <w:link w:val="FooterChar"/>
    <w:rsid w:val="002E41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126"/>
    <w:rPr>
      <w:rFonts w:ascii="Times New Roman" w:eastAsia="Times New Roman" w:hAnsi="Times New Roman" w:cs="Times New Roman"/>
      <w:sz w:val="16"/>
      <w:lang w:eastAsia="en-US"/>
    </w:rPr>
  </w:style>
  <w:style w:type="paragraph" w:styleId="List">
    <w:name w:val="List"/>
    <w:basedOn w:val="BodyText"/>
    <w:next w:val="BodyText"/>
    <w:rsid w:val="002E4126"/>
    <w:pPr>
      <w:tabs>
        <w:tab w:val="left" w:pos="340"/>
      </w:tabs>
      <w:spacing w:before="60" w:after="60"/>
      <w:ind w:left="340" w:hanging="340"/>
    </w:pPr>
  </w:style>
  <w:style w:type="paragraph" w:styleId="ListBullet">
    <w:name w:val="List Bullet"/>
    <w:basedOn w:val="List"/>
    <w:rsid w:val="002E4126"/>
    <w:pPr>
      <w:numPr>
        <w:numId w:val="12"/>
      </w:numPr>
      <w:tabs>
        <w:tab w:val="clear" w:pos="340"/>
      </w:tabs>
      <w:spacing w:before="40" w:after="40"/>
    </w:pPr>
  </w:style>
  <w:style w:type="character" w:customStyle="1" w:styleId="SpecialBold">
    <w:name w:val="Special Bold"/>
    <w:basedOn w:val="DefaultParagraphFont"/>
    <w:rsid w:val="002E4126"/>
    <w:rPr>
      <w:b/>
      <w:spacing w:val="0"/>
    </w:rPr>
  </w:style>
  <w:style w:type="paragraph" w:customStyle="1" w:styleId="SuperHeading">
    <w:name w:val="SuperHeading"/>
    <w:basedOn w:val="Normal"/>
    <w:rsid w:val="002E4126"/>
    <w:pPr>
      <w:spacing w:before="240" w:after="120"/>
      <w:outlineLvl w:val="0"/>
    </w:pPr>
    <w:rPr>
      <w:rFonts w:ascii="Times New Roman" w:hAnsi="Times New Roman"/>
      <w:b/>
      <w:sz w:val="28"/>
    </w:rPr>
  </w:style>
  <w:style w:type="paragraph" w:customStyle="1" w:styleId="BodyTextRight">
    <w:name w:val="Body Text Right"/>
    <w:basedOn w:val="BodyText"/>
    <w:rsid w:val="002E4126"/>
    <w:pPr>
      <w:spacing w:before="0" w:after="0"/>
      <w:jc w:val="right"/>
    </w:pPr>
  </w:style>
  <w:style w:type="paragraph" w:customStyle="1" w:styleId="AllowPageBreak">
    <w:name w:val="AllowPageBreak"/>
    <w:rsid w:val="002E41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4126"/>
    <w:rPr>
      <w:b/>
      <w:i/>
      <w:u w:val="none"/>
    </w:rPr>
  </w:style>
  <w:style w:type="character" w:customStyle="1" w:styleId="Heading2Char">
    <w:name w:val="Heading 2 Char"/>
    <w:basedOn w:val="DefaultParagraphFont"/>
    <w:link w:val="Heading2"/>
    <w:rsid w:val="002E41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1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1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1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1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1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41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4126"/>
    <w:rPr>
      <w:rFonts w:ascii="Courier New" w:eastAsia="Times New Roman" w:hAnsi="Courier New" w:cs="Times New Roman"/>
      <w:i/>
      <w:szCs w:val="20"/>
      <w:lang w:eastAsia="en-US"/>
    </w:rPr>
  </w:style>
  <w:style w:type="paragraph" w:customStyle="1" w:styleId="HeadingBase">
    <w:name w:val="Heading Base"/>
    <w:rsid w:val="002E41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126"/>
    <w:pPr>
      <w:tabs>
        <w:tab w:val="right" w:leader="dot" w:pos="9072"/>
      </w:tabs>
      <w:ind w:left="567"/>
    </w:pPr>
    <w:rPr>
      <w:szCs w:val="22"/>
    </w:rPr>
  </w:style>
  <w:style w:type="paragraph" w:customStyle="1" w:styleId="TOCBase">
    <w:name w:val="TOC Base"/>
    <w:rsid w:val="002E41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126"/>
    <w:pPr>
      <w:tabs>
        <w:tab w:val="right" w:leader="dot" w:pos="9072"/>
      </w:tabs>
      <w:spacing w:before="40" w:after="40"/>
      <w:ind w:left="284"/>
    </w:pPr>
    <w:rPr>
      <w:rFonts w:ascii="Times New Roman" w:hAnsi="Times New Roman"/>
    </w:rPr>
  </w:style>
  <w:style w:type="paragraph" w:styleId="TOC1">
    <w:name w:val="toc 1"/>
    <w:basedOn w:val="TOCBase"/>
    <w:next w:val="Normal"/>
    <w:rsid w:val="002E41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4126"/>
    <w:pPr>
      <w:spacing w:before="5040"/>
      <w:jc w:val="center"/>
    </w:pPr>
    <w:rPr>
      <w:sz w:val="48"/>
      <w:szCs w:val="72"/>
      <w:lang w:val="en-US"/>
    </w:rPr>
  </w:style>
  <w:style w:type="character" w:customStyle="1" w:styleId="TitleChar">
    <w:name w:val="Title Char"/>
    <w:basedOn w:val="DefaultParagraphFont"/>
    <w:link w:val="Title"/>
    <w:rsid w:val="002E41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126"/>
    <w:pPr>
      <w:tabs>
        <w:tab w:val="left" w:pos="3600"/>
        <w:tab w:val="left" w:pos="3958"/>
      </w:tabs>
    </w:pPr>
  </w:style>
  <w:style w:type="paragraph" w:customStyle="1" w:styleId="Note">
    <w:name w:val="Note"/>
    <w:basedOn w:val="BodyText"/>
    <w:rsid w:val="002E41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126"/>
    <w:pPr>
      <w:framePr w:wrap="auto" w:hAnchor="text" w:y="6049"/>
    </w:pPr>
    <w:rPr>
      <w:color w:val="000000"/>
      <w:sz w:val="40"/>
    </w:rPr>
  </w:style>
  <w:style w:type="paragraph" w:customStyle="1" w:styleId="TOCTitle">
    <w:name w:val="TOCTitle"/>
    <w:basedOn w:val="Heading1"/>
    <w:rsid w:val="002E4126"/>
    <w:pPr>
      <w:spacing w:after="240"/>
      <w:jc w:val="center"/>
      <w:outlineLvl w:val="9"/>
    </w:pPr>
    <w:rPr>
      <w:caps/>
    </w:rPr>
  </w:style>
  <w:style w:type="paragraph" w:customStyle="1" w:styleId="Version">
    <w:name w:val="Version"/>
    <w:rsid w:val="002E41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4126"/>
    <w:pPr>
      <w:numPr>
        <w:numId w:val="13"/>
      </w:numPr>
      <w:tabs>
        <w:tab w:val="clear" w:pos="680"/>
      </w:tabs>
    </w:pPr>
  </w:style>
  <w:style w:type="paragraph" w:styleId="Index1">
    <w:name w:val="index 1"/>
    <w:basedOn w:val="Normal"/>
    <w:next w:val="Normal"/>
    <w:semiHidden/>
    <w:rsid w:val="002E4126"/>
    <w:pPr>
      <w:keepNext w:val="0"/>
      <w:tabs>
        <w:tab w:val="right" w:pos="4176"/>
      </w:tabs>
      <w:ind w:left="198" w:hanging="198"/>
    </w:pPr>
    <w:rPr>
      <w:rFonts w:ascii="Garamond" w:hAnsi="Garamond"/>
    </w:rPr>
  </w:style>
  <w:style w:type="paragraph" w:styleId="IndexHeading">
    <w:name w:val="index heading"/>
    <w:basedOn w:val="Normal"/>
    <w:next w:val="Index1"/>
    <w:semiHidden/>
    <w:rsid w:val="002E4126"/>
    <w:pPr>
      <w:spacing w:before="120" w:after="120"/>
    </w:pPr>
    <w:rPr>
      <w:rFonts w:ascii="Arial" w:hAnsi="Arial"/>
      <w:b/>
      <w:color w:val="918585"/>
      <w:sz w:val="24"/>
    </w:rPr>
  </w:style>
  <w:style w:type="paragraph" w:styleId="Header">
    <w:name w:val="header"/>
    <w:basedOn w:val="Normal"/>
    <w:link w:val="HeaderChar"/>
    <w:rsid w:val="002E41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126"/>
    <w:rPr>
      <w:rFonts w:ascii="Times New Roman" w:eastAsia="Times New Roman" w:hAnsi="Times New Roman" w:cs="Times New Roman"/>
      <w:sz w:val="16"/>
      <w:szCs w:val="20"/>
      <w:lang w:val="en-GB" w:eastAsia="en-US"/>
    </w:rPr>
  </w:style>
  <w:style w:type="paragraph" w:customStyle="1" w:styleId="Chapter">
    <w:name w:val="Chapter"/>
    <w:basedOn w:val="Normal"/>
    <w:rsid w:val="002E4126"/>
    <w:pPr>
      <w:spacing w:before="240"/>
    </w:pPr>
    <w:rPr>
      <w:rFonts w:ascii="Times New Roman" w:hAnsi="Times New Roman"/>
      <w:smallCaps/>
      <w:spacing w:val="80"/>
      <w:sz w:val="28"/>
    </w:rPr>
  </w:style>
  <w:style w:type="paragraph" w:customStyle="1" w:styleId="InChapter">
    <w:name w:val="InChapter"/>
    <w:basedOn w:val="Heading3"/>
    <w:rsid w:val="002E4126"/>
    <w:pPr>
      <w:spacing w:after="240"/>
      <w:outlineLvl w:val="9"/>
    </w:pPr>
    <w:rPr>
      <w:noProof/>
    </w:rPr>
  </w:style>
  <w:style w:type="paragraph" w:styleId="Index2">
    <w:name w:val="index 2"/>
    <w:basedOn w:val="Normal"/>
    <w:next w:val="Normal"/>
    <w:semiHidden/>
    <w:rsid w:val="002E4126"/>
    <w:pPr>
      <w:tabs>
        <w:tab w:val="right" w:pos="4176"/>
      </w:tabs>
      <w:ind w:left="568" w:hanging="284"/>
    </w:pPr>
    <w:rPr>
      <w:rFonts w:ascii="Garamond" w:hAnsi="Garamond"/>
    </w:rPr>
  </w:style>
  <w:style w:type="paragraph" w:customStyle="1" w:styleId="Byline">
    <w:name w:val="Byline"/>
    <w:rsid w:val="002E41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126"/>
    <w:pPr>
      <w:tabs>
        <w:tab w:val="clear" w:pos="3600"/>
        <w:tab w:val="clear" w:pos="3958"/>
      </w:tabs>
      <w:jc w:val="right"/>
    </w:pPr>
  </w:style>
  <w:style w:type="character" w:styleId="Emphasis">
    <w:name w:val="Emphasis"/>
    <w:basedOn w:val="DefaultParagraphFont"/>
    <w:qFormat/>
    <w:rsid w:val="002E4126"/>
    <w:rPr>
      <w:i/>
    </w:rPr>
  </w:style>
  <w:style w:type="paragraph" w:styleId="Caption">
    <w:name w:val="caption"/>
    <w:basedOn w:val="BodyText"/>
    <w:next w:val="Normal"/>
    <w:qFormat/>
    <w:rsid w:val="002E4126"/>
    <w:pPr>
      <w:framePr w:w="2268" w:hSpace="181" w:vSpace="181" w:wrap="around" w:vAnchor="text" w:hAnchor="page" w:x="1135" w:y="285" w:anchorLock="1"/>
    </w:pPr>
    <w:rPr>
      <w:i/>
    </w:rPr>
  </w:style>
  <w:style w:type="paragraph" w:customStyle="1" w:styleId="MiniTOCTitle">
    <w:name w:val="MiniTOCTitle"/>
    <w:basedOn w:val="Heading4"/>
    <w:rsid w:val="002E4126"/>
    <w:pPr>
      <w:spacing w:before="240"/>
      <w:outlineLvl w:val="9"/>
    </w:pPr>
    <w:rPr>
      <w:noProof/>
      <w:sz w:val="24"/>
    </w:rPr>
  </w:style>
  <w:style w:type="paragraph" w:customStyle="1" w:styleId="MiniTOCItem">
    <w:name w:val="MiniTOCItem"/>
    <w:basedOn w:val="ListBullet"/>
    <w:rsid w:val="002E4126"/>
    <w:pPr>
      <w:numPr>
        <w:numId w:val="0"/>
      </w:numPr>
      <w:tabs>
        <w:tab w:val="right" w:leader="dot" w:pos="6521"/>
      </w:tabs>
      <w:spacing w:before="0" w:after="0"/>
    </w:pPr>
  </w:style>
  <w:style w:type="paragraph" w:customStyle="1" w:styleId="TOFTitle">
    <w:name w:val="TOFTitle"/>
    <w:basedOn w:val="TOCTitle"/>
    <w:rsid w:val="002E4126"/>
  </w:style>
  <w:style w:type="paragraph" w:styleId="TableofFigures">
    <w:name w:val="table of figures"/>
    <w:basedOn w:val="Normal"/>
    <w:next w:val="Normal"/>
    <w:semiHidden/>
    <w:rsid w:val="002E4126"/>
    <w:pPr>
      <w:tabs>
        <w:tab w:val="right" w:leader="dot" w:pos="9072"/>
      </w:tabs>
      <w:ind w:left="970" w:hanging="403"/>
    </w:pPr>
    <w:rPr>
      <w:rFonts w:ascii="Times New Roman" w:hAnsi="Times New Roman"/>
      <w:b/>
    </w:rPr>
  </w:style>
  <w:style w:type="paragraph" w:styleId="ListNumber">
    <w:name w:val="List Number"/>
    <w:basedOn w:val="List"/>
    <w:rsid w:val="002E4126"/>
    <w:pPr>
      <w:numPr>
        <w:numId w:val="10"/>
      </w:numPr>
    </w:pPr>
  </w:style>
  <w:style w:type="character" w:customStyle="1" w:styleId="WingdingSymbols">
    <w:name w:val="Wingding Symbols"/>
    <w:rsid w:val="002E4126"/>
    <w:rPr>
      <w:rFonts w:ascii="Wingdings" w:hAnsi="Wingdings"/>
    </w:rPr>
  </w:style>
  <w:style w:type="paragraph" w:customStyle="1" w:styleId="TableHeading">
    <w:name w:val="Table Heading"/>
    <w:basedOn w:val="HeadingBase"/>
    <w:rsid w:val="002E4126"/>
    <w:pPr>
      <w:keepLines/>
      <w:pBdr>
        <w:bottom w:val="single" w:sz="6" w:space="1" w:color="918585"/>
      </w:pBdr>
      <w:spacing w:before="240"/>
    </w:pPr>
  </w:style>
  <w:style w:type="character" w:customStyle="1" w:styleId="HotSpot">
    <w:name w:val="HotSpot"/>
    <w:rsid w:val="002E4126"/>
    <w:rPr>
      <w:color w:val="0033CC"/>
      <w:u w:val="none"/>
    </w:rPr>
  </w:style>
  <w:style w:type="paragraph" w:styleId="Index3">
    <w:name w:val="index 3"/>
    <w:basedOn w:val="ListNumber2"/>
    <w:next w:val="Normal"/>
    <w:semiHidden/>
    <w:rsid w:val="002E4126"/>
    <w:pPr>
      <w:numPr>
        <w:numId w:val="0"/>
      </w:numPr>
      <w:tabs>
        <w:tab w:val="right" w:leader="dot" w:pos="4176"/>
      </w:tabs>
    </w:pPr>
  </w:style>
  <w:style w:type="paragraph" w:styleId="ListNumber2">
    <w:name w:val="List Number 2"/>
    <w:basedOn w:val="List2"/>
    <w:rsid w:val="002E4126"/>
    <w:pPr>
      <w:numPr>
        <w:numId w:val="9"/>
      </w:numPr>
      <w:tabs>
        <w:tab w:val="clear" w:pos="1060"/>
      </w:tabs>
    </w:pPr>
  </w:style>
  <w:style w:type="paragraph" w:customStyle="1" w:styleId="MarginNote">
    <w:name w:val="Margin Note"/>
    <w:basedOn w:val="BodyText"/>
    <w:rsid w:val="002E41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1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1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4126"/>
    <w:rPr>
      <w:sz w:val="32"/>
    </w:rPr>
  </w:style>
  <w:style w:type="paragraph" w:customStyle="1" w:styleId="HeadingProcedure">
    <w:name w:val="Heading Procedure"/>
    <w:basedOn w:val="HeadingBase"/>
    <w:next w:val="Normal"/>
    <w:rsid w:val="002E4126"/>
    <w:pPr>
      <w:tabs>
        <w:tab w:val="left" w:pos="0"/>
      </w:tabs>
      <w:spacing w:before="120" w:after="60"/>
    </w:pPr>
    <w:rPr>
      <w:i/>
      <w:color w:val="918585"/>
      <w:sz w:val="22"/>
    </w:rPr>
  </w:style>
  <w:style w:type="paragraph" w:customStyle="1" w:styleId="TableBodyText">
    <w:name w:val="Table Body Text"/>
    <w:basedOn w:val="BodyText"/>
    <w:rsid w:val="002E4126"/>
    <w:pPr>
      <w:spacing w:before="60" w:after="60"/>
    </w:pPr>
  </w:style>
  <w:style w:type="paragraph" w:styleId="ListContinue">
    <w:name w:val="List Continue"/>
    <w:basedOn w:val="List"/>
    <w:rsid w:val="002E4126"/>
    <w:pPr>
      <w:ind w:firstLine="0"/>
    </w:pPr>
  </w:style>
  <w:style w:type="paragraph" w:customStyle="1" w:styleId="ListNote">
    <w:name w:val="List Note"/>
    <w:basedOn w:val="List"/>
    <w:rsid w:val="002E4126"/>
    <w:pPr>
      <w:pBdr>
        <w:top w:val="single" w:sz="6" w:space="2" w:color="918585"/>
        <w:bottom w:val="single" w:sz="6" w:space="2" w:color="918585"/>
      </w:pBdr>
      <w:tabs>
        <w:tab w:val="left" w:pos="1021"/>
      </w:tabs>
      <w:ind w:firstLine="0"/>
    </w:pPr>
  </w:style>
  <w:style w:type="paragraph" w:customStyle="1" w:styleId="Warning">
    <w:name w:val="Warning"/>
    <w:basedOn w:val="BodyText"/>
    <w:rsid w:val="002E4126"/>
    <w:pPr>
      <w:shd w:val="clear" w:color="auto" w:fill="D9D9D9"/>
      <w:tabs>
        <w:tab w:val="left" w:pos="992"/>
      </w:tabs>
      <w:ind w:left="119" w:right="119"/>
    </w:pPr>
    <w:rPr>
      <w:sz w:val="20"/>
    </w:rPr>
  </w:style>
  <w:style w:type="paragraph" w:customStyle="1" w:styleId="MarginIcons">
    <w:name w:val="Margin Icons"/>
    <w:basedOn w:val="BodyText"/>
    <w:rsid w:val="002E41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126"/>
    <w:rPr>
      <w:rFonts w:ascii="Courier New" w:hAnsi="Courier New"/>
    </w:rPr>
  </w:style>
  <w:style w:type="paragraph" w:customStyle="1" w:styleId="NoteBullet">
    <w:name w:val="Note Bullet"/>
    <w:basedOn w:val="Note"/>
    <w:rsid w:val="002E4126"/>
    <w:pPr>
      <w:tabs>
        <w:tab w:val="clear" w:pos="680"/>
      </w:tabs>
      <w:spacing w:before="60" w:after="60"/>
    </w:pPr>
  </w:style>
  <w:style w:type="paragraph" w:customStyle="1" w:styleId="SubHeading2">
    <w:name w:val="SubHeading2"/>
    <w:basedOn w:val="HeadingBase"/>
    <w:rsid w:val="002E4126"/>
    <w:pPr>
      <w:spacing w:before="240" w:after="60"/>
    </w:pPr>
    <w:rPr>
      <w:sz w:val="20"/>
    </w:rPr>
  </w:style>
  <w:style w:type="paragraph" w:customStyle="1" w:styleId="SubHeading1">
    <w:name w:val="SubHeading1"/>
    <w:basedOn w:val="HeadingBase"/>
    <w:rsid w:val="002E4126"/>
    <w:pPr>
      <w:spacing w:before="240" w:after="60"/>
    </w:pPr>
    <w:rPr>
      <w:color w:val="918585"/>
      <w:sz w:val="22"/>
    </w:rPr>
  </w:style>
  <w:style w:type="paragraph" w:customStyle="1" w:styleId="SideHeading">
    <w:name w:val="Side Heading"/>
    <w:basedOn w:val="HeadingBase"/>
    <w:rsid w:val="002E41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126"/>
    <w:pPr>
      <w:tabs>
        <w:tab w:val="num" w:pos="360"/>
      </w:tabs>
    </w:pPr>
  </w:style>
  <w:style w:type="paragraph" w:styleId="PlainText">
    <w:name w:val="Plain Text"/>
    <w:basedOn w:val="Normal"/>
    <w:link w:val="PlainTextChar"/>
    <w:rsid w:val="002E4126"/>
    <w:rPr>
      <w:sz w:val="20"/>
    </w:rPr>
  </w:style>
  <w:style w:type="character" w:customStyle="1" w:styleId="PlainTextChar">
    <w:name w:val="Plain Text Char"/>
    <w:basedOn w:val="DefaultParagraphFont"/>
    <w:link w:val="PlainText"/>
    <w:rsid w:val="002E4126"/>
    <w:rPr>
      <w:rFonts w:ascii="Courier New" w:eastAsia="Times New Roman" w:hAnsi="Courier New" w:cs="Times New Roman"/>
      <w:sz w:val="20"/>
      <w:szCs w:val="20"/>
      <w:lang w:eastAsia="en-US"/>
    </w:rPr>
  </w:style>
  <w:style w:type="character" w:customStyle="1" w:styleId="MenuOption">
    <w:name w:val="Menu Option"/>
    <w:basedOn w:val="DefaultParagraphFont"/>
    <w:rsid w:val="002E4126"/>
    <w:rPr>
      <w:b/>
      <w:smallCaps/>
    </w:rPr>
  </w:style>
  <w:style w:type="paragraph" w:customStyle="1" w:styleId="TableListNumber">
    <w:name w:val="Table List Number"/>
    <w:basedOn w:val="ListNumber"/>
    <w:rsid w:val="002E4126"/>
    <w:pPr>
      <w:numPr>
        <w:numId w:val="0"/>
      </w:numPr>
    </w:pPr>
  </w:style>
  <w:style w:type="paragraph" w:styleId="TOC4">
    <w:name w:val="toc 4"/>
    <w:basedOn w:val="TOCBase"/>
    <w:next w:val="Normal"/>
    <w:semiHidden/>
    <w:rsid w:val="002E4126"/>
    <w:pPr>
      <w:tabs>
        <w:tab w:val="right" w:leader="dot" w:pos="9071"/>
      </w:tabs>
      <w:ind w:left="1701"/>
    </w:pPr>
  </w:style>
  <w:style w:type="paragraph" w:customStyle="1" w:styleId="ListAlpha">
    <w:name w:val="List Alpha"/>
    <w:basedOn w:val="List"/>
    <w:rsid w:val="002E4126"/>
    <w:pPr>
      <w:numPr>
        <w:numId w:val="8"/>
      </w:numPr>
    </w:pPr>
  </w:style>
  <w:style w:type="paragraph" w:customStyle="1" w:styleId="ListAlpha2">
    <w:name w:val="List Alpha 2"/>
    <w:basedOn w:val="List2"/>
    <w:rsid w:val="002E4126"/>
    <w:pPr>
      <w:numPr>
        <w:numId w:val="7"/>
      </w:numPr>
    </w:pPr>
  </w:style>
  <w:style w:type="paragraph" w:styleId="List2">
    <w:name w:val="List 2"/>
    <w:basedOn w:val="BodyText"/>
    <w:rsid w:val="002E4126"/>
    <w:pPr>
      <w:tabs>
        <w:tab w:val="left" w:pos="680"/>
      </w:tabs>
      <w:spacing w:before="60" w:after="60"/>
      <w:ind w:left="680" w:hanging="340"/>
    </w:pPr>
  </w:style>
  <w:style w:type="paragraph" w:styleId="List3">
    <w:name w:val="List 3"/>
    <w:basedOn w:val="BodyText"/>
    <w:rsid w:val="002E4126"/>
    <w:pPr>
      <w:tabs>
        <w:tab w:val="left" w:pos="1021"/>
      </w:tabs>
      <w:spacing w:before="60" w:after="60"/>
      <w:ind w:left="1020" w:hanging="340"/>
    </w:pPr>
  </w:style>
  <w:style w:type="paragraph" w:styleId="List4">
    <w:name w:val="List 4"/>
    <w:basedOn w:val="BodyText"/>
    <w:rsid w:val="002E4126"/>
    <w:pPr>
      <w:tabs>
        <w:tab w:val="left" w:pos="1361"/>
      </w:tabs>
      <w:spacing w:before="60" w:after="60"/>
      <w:ind w:left="1361" w:hanging="340"/>
    </w:pPr>
  </w:style>
  <w:style w:type="paragraph" w:styleId="List5">
    <w:name w:val="List 5"/>
    <w:basedOn w:val="BodyText"/>
    <w:rsid w:val="002E4126"/>
    <w:pPr>
      <w:tabs>
        <w:tab w:val="left" w:pos="1701"/>
      </w:tabs>
      <w:spacing w:before="60" w:after="60"/>
      <w:ind w:left="1701" w:hanging="340"/>
    </w:pPr>
  </w:style>
  <w:style w:type="paragraph" w:styleId="ListBullet3">
    <w:name w:val="List Bullet 3"/>
    <w:basedOn w:val="List3"/>
    <w:rsid w:val="002E4126"/>
    <w:pPr>
      <w:numPr>
        <w:numId w:val="14"/>
      </w:numPr>
      <w:tabs>
        <w:tab w:val="clear" w:pos="1021"/>
      </w:tabs>
      <w:ind w:left="1037" w:hanging="357"/>
    </w:pPr>
  </w:style>
  <w:style w:type="paragraph" w:styleId="ListBullet4">
    <w:name w:val="List Bullet 4"/>
    <w:basedOn w:val="List4"/>
    <w:rsid w:val="002E4126"/>
    <w:pPr>
      <w:numPr>
        <w:numId w:val="2"/>
      </w:numPr>
    </w:pPr>
  </w:style>
  <w:style w:type="paragraph" w:styleId="ListBullet5">
    <w:name w:val="List Bullet 5"/>
    <w:basedOn w:val="List5"/>
    <w:rsid w:val="002E4126"/>
    <w:pPr>
      <w:numPr>
        <w:numId w:val="3"/>
      </w:numPr>
    </w:pPr>
  </w:style>
  <w:style w:type="paragraph" w:styleId="ListContinue2">
    <w:name w:val="List Continue 2"/>
    <w:basedOn w:val="List2"/>
    <w:rsid w:val="002E4126"/>
    <w:pPr>
      <w:ind w:firstLine="0"/>
    </w:pPr>
  </w:style>
  <w:style w:type="paragraph" w:styleId="ListContinue3">
    <w:name w:val="List Continue 3"/>
    <w:basedOn w:val="List3"/>
    <w:rsid w:val="002E4126"/>
    <w:pPr>
      <w:ind w:left="1021" w:firstLine="0"/>
    </w:pPr>
  </w:style>
  <w:style w:type="paragraph" w:styleId="ListContinue4">
    <w:name w:val="List Continue 4"/>
    <w:basedOn w:val="List4"/>
    <w:rsid w:val="002E4126"/>
    <w:pPr>
      <w:ind w:firstLine="0"/>
    </w:pPr>
  </w:style>
  <w:style w:type="paragraph" w:styleId="ListContinue5">
    <w:name w:val="List Continue 5"/>
    <w:basedOn w:val="List5"/>
    <w:rsid w:val="002E4126"/>
    <w:pPr>
      <w:ind w:firstLine="0"/>
    </w:pPr>
  </w:style>
  <w:style w:type="paragraph" w:styleId="ListNumber3">
    <w:name w:val="List Number 3"/>
    <w:basedOn w:val="List3"/>
    <w:rsid w:val="002E4126"/>
    <w:pPr>
      <w:numPr>
        <w:numId w:val="4"/>
      </w:numPr>
    </w:pPr>
  </w:style>
  <w:style w:type="paragraph" w:styleId="ListNumber4">
    <w:name w:val="List Number 4"/>
    <w:basedOn w:val="List4"/>
    <w:rsid w:val="002E4126"/>
    <w:pPr>
      <w:numPr>
        <w:numId w:val="5"/>
      </w:numPr>
    </w:pPr>
  </w:style>
  <w:style w:type="paragraph" w:styleId="ListNumber5">
    <w:name w:val="List Number 5"/>
    <w:basedOn w:val="List5"/>
    <w:rsid w:val="002E4126"/>
    <w:pPr>
      <w:numPr>
        <w:numId w:val="6"/>
      </w:numPr>
    </w:pPr>
  </w:style>
  <w:style w:type="paragraph" w:styleId="BlockText">
    <w:name w:val="Block Text"/>
    <w:basedOn w:val="Normal"/>
    <w:rsid w:val="002E4126"/>
    <w:pPr>
      <w:spacing w:after="120"/>
      <w:ind w:left="1440" w:right="1440"/>
    </w:pPr>
  </w:style>
  <w:style w:type="character" w:customStyle="1" w:styleId="Subscript">
    <w:name w:val="Subscript"/>
    <w:basedOn w:val="DefaultParagraphFont"/>
    <w:rsid w:val="002E4126"/>
    <w:rPr>
      <w:sz w:val="16"/>
      <w:vertAlign w:val="subscript"/>
    </w:rPr>
  </w:style>
  <w:style w:type="character" w:customStyle="1" w:styleId="Superscript">
    <w:name w:val="Superscript"/>
    <w:basedOn w:val="DefaultParagraphFont"/>
    <w:rsid w:val="002E4126"/>
    <w:rPr>
      <w:sz w:val="16"/>
      <w:vertAlign w:val="superscript"/>
    </w:rPr>
  </w:style>
  <w:style w:type="character" w:customStyle="1" w:styleId="Symbols">
    <w:name w:val="Symbols"/>
    <w:basedOn w:val="DefaultParagraphFont"/>
    <w:rsid w:val="002E4126"/>
    <w:rPr>
      <w:rFonts w:ascii="Symbol" w:hAnsi="Symbol"/>
    </w:rPr>
  </w:style>
  <w:style w:type="character" w:customStyle="1" w:styleId="MenuOptions">
    <w:name w:val="Menu Options"/>
    <w:basedOn w:val="DefaultParagraphFont"/>
    <w:rsid w:val="002E4126"/>
    <w:rPr>
      <w:rFonts w:ascii="Arial Narrow" w:hAnsi="Arial Narrow"/>
      <w:smallCaps/>
    </w:rPr>
  </w:style>
  <w:style w:type="character" w:customStyle="1" w:styleId="Buttons">
    <w:name w:val="Buttons"/>
    <w:basedOn w:val="DefaultParagraphFont"/>
    <w:rsid w:val="002E4126"/>
    <w:rPr>
      <w:b/>
    </w:rPr>
  </w:style>
  <w:style w:type="character" w:customStyle="1" w:styleId="Underlined">
    <w:name w:val="Underlined"/>
    <w:basedOn w:val="DefaultParagraphFont"/>
    <w:rsid w:val="002E4126"/>
    <w:rPr>
      <w:u w:val="single"/>
    </w:rPr>
  </w:style>
  <w:style w:type="paragraph" w:customStyle="1" w:styleId="TableBodyTextRight">
    <w:name w:val="Table Body Text Right"/>
    <w:basedOn w:val="TableBodyText"/>
    <w:rsid w:val="002E4126"/>
    <w:pPr>
      <w:widowControl w:val="0"/>
      <w:autoSpaceDE w:val="0"/>
      <w:autoSpaceDN w:val="0"/>
      <w:adjustRightInd w:val="0"/>
      <w:jc w:val="right"/>
    </w:pPr>
    <w:rPr>
      <w:rFonts w:cs="Arial"/>
      <w:szCs w:val="18"/>
    </w:rPr>
  </w:style>
  <w:style w:type="paragraph" w:customStyle="1" w:styleId="CopyrightText">
    <w:name w:val="Copyright Text"/>
    <w:basedOn w:val="BodyText"/>
    <w:rsid w:val="002E4126"/>
    <w:rPr>
      <w:sz w:val="18"/>
    </w:rPr>
  </w:style>
  <w:style w:type="paragraph" w:customStyle="1" w:styleId="BodySmallRight">
    <w:name w:val="Body Small Right"/>
    <w:basedOn w:val="BodyTextRight"/>
    <w:rsid w:val="002E4126"/>
    <w:rPr>
      <w:sz w:val="18"/>
      <w:szCs w:val="18"/>
    </w:rPr>
  </w:style>
  <w:style w:type="paragraph" w:customStyle="1" w:styleId="MarginEdition">
    <w:name w:val="Margin Edition"/>
    <w:basedOn w:val="MarginNote"/>
    <w:rsid w:val="002E4126"/>
    <w:pPr>
      <w:spacing w:before="0" w:after="0"/>
    </w:pPr>
    <w:rPr>
      <w:rFonts w:ascii="Times New Roman" w:hAnsi="Times New Roman"/>
      <w:color w:val="999999"/>
    </w:rPr>
  </w:style>
  <w:style w:type="paragraph" w:customStyle="1" w:styleId="Spacer">
    <w:name w:val="Spacer"/>
    <w:basedOn w:val="Normal"/>
    <w:rsid w:val="002E4126"/>
    <w:rPr>
      <w:sz w:val="2"/>
      <w:szCs w:val="2"/>
    </w:rPr>
  </w:style>
  <w:style w:type="character" w:customStyle="1" w:styleId="Small">
    <w:name w:val="Small"/>
    <w:basedOn w:val="DefaultParagraphFont"/>
    <w:rsid w:val="002E4126"/>
    <w:rPr>
      <w:sz w:val="16"/>
    </w:rPr>
  </w:style>
  <w:style w:type="paragraph" w:customStyle="1" w:styleId="WideTable">
    <w:name w:val="Wide Table"/>
    <w:basedOn w:val="Normal"/>
    <w:rsid w:val="002E4126"/>
    <w:pPr>
      <w:ind w:left="-1418"/>
    </w:pPr>
    <w:rPr>
      <w:sz w:val="2"/>
      <w:szCs w:val="2"/>
    </w:rPr>
  </w:style>
  <w:style w:type="character" w:styleId="PageNumber">
    <w:name w:val="page number"/>
    <w:basedOn w:val="DefaultParagraphFont"/>
    <w:rsid w:val="002E4126"/>
  </w:style>
  <w:style w:type="paragraph" w:styleId="Quote">
    <w:name w:val="Quote"/>
    <w:basedOn w:val="Heading1"/>
    <w:link w:val="QuoteChar"/>
    <w:qFormat/>
    <w:rsid w:val="002E4126"/>
    <w:rPr>
      <w:b w:val="0"/>
      <w:sz w:val="72"/>
      <w:szCs w:val="72"/>
      <w:lang w:val="en-NZ"/>
    </w:rPr>
  </w:style>
  <w:style w:type="character" w:customStyle="1" w:styleId="QuoteChar">
    <w:name w:val="Quote Char"/>
    <w:basedOn w:val="DefaultParagraphFont"/>
    <w:link w:val="Quote"/>
    <w:rsid w:val="002E41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126"/>
    <w:pPr>
      <w:pageBreakBefore/>
    </w:pPr>
  </w:style>
  <w:style w:type="paragraph" w:customStyle="1" w:styleId="Border">
    <w:name w:val="Border"/>
    <w:basedOn w:val="Normal"/>
    <w:qFormat/>
    <w:rsid w:val="002E41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126"/>
    <w:rPr>
      <w:b/>
      <w:bCs/>
      <w:i/>
      <w:iCs/>
      <w:color w:val="auto"/>
    </w:rPr>
  </w:style>
  <w:style w:type="paragraph" w:styleId="IntenseQuote">
    <w:name w:val="Intense Quote"/>
    <w:basedOn w:val="Normal"/>
    <w:next w:val="Normal"/>
    <w:link w:val="IntenseQuoteChar"/>
    <w:uiPriority w:val="30"/>
    <w:qFormat/>
    <w:rsid w:val="002E41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1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4126"/>
    <w:rPr>
      <w:smallCaps/>
      <w:color w:val="auto"/>
      <w:u w:val="single"/>
    </w:rPr>
  </w:style>
  <w:style w:type="character" w:styleId="IntenseReference">
    <w:name w:val="Intense Reference"/>
    <w:basedOn w:val="DefaultParagraphFont"/>
    <w:uiPriority w:val="32"/>
    <w:qFormat/>
    <w:rsid w:val="002E4126"/>
    <w:rPr>
      <w:b/>
      <w:bCs/>
      <w:smallCaps/>
      <w:color w:val="auto"/>
      <w:spacing w:val="5"/>
      <w:u w:val="single"/>
    </w:rPr>
  </w:style>
  <w:style w:type="paragraph" w:customStyle="1" w:styleId="2ColumnHeading">
    <w:name w:val="2Column Heading"/>
    <w:basedOn w:val="BodyText"/>
    <w:qFormat/>
    <w:rsid w:val="002E4126"/>
    <w:pPr>
      <w:spacing w:after="60"/>
      <w:ind w:left="-2268"/>
    </w:pPr>
    <w:rPr>
      <w:b/>
    </w:rPr>
  </w:style>
  <w:style w:type="paragraph" w:customStyle="1" w:styleId="Heading1TOC">
    <w:name w:val="Heading1 TOC"/>
    <w:basedOn w:val="Normal"/>
    <w:qFormat/>
    <w:rsid w:val="002E4126"/>
    <w:pPr>
      <w:spacing w:before="240" w:after="120"/>
    </w:pPr>
    <w:rPr>
      <w:rFonts w:ascii="Times New Roman" w:hAnsi="Times New Roman"/>
      <w:b/>
      <w:sz w:val="32"/>
    </w:rPr>
  </w:style>
  <w:style w:type="paragraph" w:customStyle="1" w:styleId="Heading2TOC">
    <w:name w:val="Heading2 TOC"/>
    <w:basedOn w:val="Normal"/>
    <w:qFormat/>
    <w:rsid w:val="002E4126"/>
    <w:pPr>
      <w:spacing w:before="240" w:after="60"/>
    </w:pPr>
    <w:rPr>
      <w:rFonts w:ascii="Times New Roman" w:hAnsi="Times New Roman"/>
      <w:b/>
      <w:sz w:val="28"/>
    </w:rPr>
  </w:style>
  <w:style w:type="character" w:customStyle="1" w:styleId="Underline">
    <w:name w:val="Underline"/>
    <w:basedOn w:val="DefaultParagraphFont"/>
    <w:qFormat/>
    <w:rsid w:val="002E4126"/>
    <w:rPr>
      <w:u w:val="single"/>
    </w:rPr>
  </w:style>
  <w:style w:type="paragraph" w:styleId="BalloonText">
    <w:name w:val="Balloon Text"/>
    <w:basedOn w:val="Normal"/>
    <w:link w:val="BalloonTextChar"/>
    <w:rsid w:val="002E4126"/>
    <w:rPr>
      <w:rFonts w:ascii="Tahoma" w:hAnsi="Tahoma" w:cs="Tahoma"/>
      <w:sz w:val="16"/>
      <w:szCs w:val="16"/>
    </w:rPr>
  </w:style>
  <w:style w:type="character" w:customStyle="1" w:styleId="BalloonTextChar">
    <w:name w:val="Balloon Text Char"/>
    <w:basedOn w:val="DefaultParagraphFont"/>
    <w:link w:val="BalloonText"/>
    <w:rsid w:val="002E41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41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41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4126"/>
    <w:rPr>
      <w:b/>
      <w:color w:val="660033"/>
      <w:spacing w:val="0"/>
    </w:rPr>
  </w:style>
  <w:style w:type="paragraph" w:customStyle="1" w:styleId="Nameditemlist">
    <w:name w:val="Named item list"/>
    <w:basedOn w:val="BodyText"/>
    <w:qFormat/>
    <w:rsid w:val="002E41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1293</Words>
  <Characters>8285</Characters>
  <Application>Microsoft Office Word</Application>
  <DocSecurity>0</DocSecurity>
  <Lines>268</Lines>
  <Paragraphs>152</Paragraphs>
  <ScaleCrop>false</ScaleCrop>
  <Company>Author-it Software Corporation Ltd.</Company>
  <LinksUpToDate>false</LinksUpToDate>
  <CharactersWithSpaces>9605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LGADMIN525A Undertake business planning</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2012-09-10T05:40:00Z</dcterms:created>
  <dcterms:modified xsi:type="dcterms:W3CDTF">2012-09-10T05:40:00Z</dcterms:modified>
</cp:coreProperties>
</file>