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78B" w:rsidP="008B178B">
      <w:pPr>
        <w:pStyle w:val="Title"/>
      </w:pPr>
      <w:r>
        <w:fldChar w:fldCharType="begin"/>
      </w:r>
      <w:r>
        <w:instrText xml:space="preserve"> TITLE   \* MERGEFORMAT </w:instrText>
      </w:r>
      <w:r>
        <w:fldChar w:fldCharType="separate"/>
      </w:r>
      <w:r>
        <w:t>LGACORE105B Work with others in local government</w:t>
      </w:r>
      <w:r>
        <w:fldChar w:fldCharType="end"/>
      </w:r>
    </w:p>
    <w:p w:rsidR="008B178B" w:rsidP="008B178B">
      <w:pPr>
        <w:pStyle w:val="Version"/>
        <w:sectPr w:rsidSect="00422C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2CCF" w:rsidP="00422CCF">
      <w:pPr>
        <w:pStyle w:val="SuperHeading"/>
      </w:pPr>
      <w:r w:rsidRPr="00422CCF">
        <w:t>LGACORE105B Work with others in local government</w:t>
      </w:r>
    </w:p>
    <w:p w:rsidR="00000000" w:rsidRPr="00422CCF" w:rsidP="00422CCF">
      <w:pPr>
        <w:pStyle w:val="SuperHeading"/>
      </w:pPr>
    </w:p>
    <w:p w:rsidR="00000000" w:rsidRPr="00422CCF" w:rsidP="00422CCF">
      <w:pPr>
        <w:pStyle w:val="Heading1"/>
      </w:pPr>
      <w:bookmarkStart w:id="1" w:name="O_440902"/>
      <w:bookmarkEnd w:id="1"/>
      <w:r w:rsidRPr="00422CCF">
        <w:t>Modification History</w:t>
      </w:r>
    </w:p>
    <w:p w:rsidR="00000000" w:rsidRPr="00422CCF" w:rsidP="00422CCF">
      <w:pPr>
        <w:pStyle w:val="BodyText"/>
      </w:pPr>
      <w:r w:rsidRPr="00422CCF">
        <w:t>LGACORE105B Release 2:</w:t>
      </w:r>
      <w:r w:rsidRPr="00422CCF">
        <w:tab/>
        <w:t>Layout adjusted.</w:t>
      </w:r>
    </w:p>
    <w:p w:rsidR="00000000" w:rsidRPr="00422CCF" w:rsidP="00422CCF">
      <w:pPr>
        <w:pStyle w:val="BodyText"/>
      </w:pPr>
      <w:r w:rsidRPr="00422CCF">
        <w:t>LGACORE105B Release 1:</w:t>
      </w:r>
      <w:r w:rsidRPr="00422CCF">
        <w:tab/>
        <w:t>Primary release.</w:t>
      </w:r>
    </w:p>
    <w:p w:rsidR="00000000" w:rsidRPr="00422CCF" w:rsidP="00422CCF">
      <w:pPr>
        <w:pStyle w:val="AllowPageBreak"/>
      </w:pPr>
    </w:p>
    <w:p w:rsidR="00000000" w:rsidRPr="00422CCF" w:rsidP="00422CCF">
      <w:pPr>
        <w:pStyle w:val="Heading1"/>
      </w:pPr>
      <w:bookmarkStart w:id="2" w:name="O_440898"/>
      <w:bookmarkEnd w:id="2"/>
      <w:r w:rsidRPr="00422CCF">
        <w:t>Unit Descriptor</w:t>
      </w:r>
    </w:p>
    <w:p w:rsidR="00000000" w:rsidRPr="00422CCF" w:rsidP="00422CCF">
      <w:pPr>
        <w:pStyle w:val="BodyText"/>
      </w:pPr>
      <w:r w:rsidRPr="00422CCF">
        <w:t>This unit addresses the promotion of effective work relationships within local government. The importance of building relationships, fulfilling own tasks and responding to constructive feedback when working within a team s</w:t>
      </w:r>
      <w:r w:rsidRPr="00422CCF">
        <w:t>etting is recognised. The unit is appropriate for all local government staff.</w:t>
      </w:r>
    </w:p>
    <w:p w:rsidR="00000000" w:rsidRPr="00422CCF" w:rsidP="00422CCF">
      <w:pPr>
        <w:pStyle w:val="AllowPageBreak"/>
      </w:pPr>
    </w:p>
    <w:p w:rsidR="00000000" w:rsidRPr="00422CCF" w:rsidP="00422CCF">
      <w:pPr>
        <w:pStyle w:val="Heading1"/>
      </w:pPr>
      <w:bookmarkStart w:id="3" w:name="O_440911"/>
      <w:bookmarkEnd w:id="3"/>
      <w:r w:rsidRPr="00422CCF">
        <w:t>Application of the Unit</w:t>
      </w:r>
    </w:p>
    <w:p w:rsidR="00000000" w:rsidRPr="00422CCF" w:rsidP="00422CCF">
      <w:pPr>
        <w:pStyle w:val="BodyText"/>
      </w:pPr>
      <w:r w:rsidRPr="00422CCF">
        <w:t>This unit supports the attainment of skills and knowledge required for competent workplace performance in councils of all sizes. Knowledg</w:t>
      </w:r>
      <w:r w:rsidRPr="00422CCF">
        <w:t xml:space="preserve">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422CCF" w:rsidP="00422CCF">
      <w:pPr>
        <w:pStyle w:val="AllowPageBreak"/>
      </w:pPr>
    </w:p>
    <w:p w:rsidR="00000000" w:rsidRPr="00422CCF" w:rsidP="00422CCF">
      <w:pPr>
        <w:pStyle w:val="Heading1"/>
      </w:pPr>
      <w:bookmarkStart w:id="4" w:name="O_440903"/>
      <w:bookmarkEnd w:id="4"/>
      <w:r w:rsidRPr="00422CCF">
        <w:t>Licensing/Regulatory Information</w:t>
      </w:r>
    </w:p>
    <w:p w:rsidR="00000000" w:rsidRPr="00422CCF" w:rsidP="00422CCF">
      <w:pPr>
        <w:pStyle w:val="BodyText"/>
      </w:pPr>
      <w:r w:rsidRPr="00422CCF">
        <w:t>Not applicable.</w:t>
      </w:r>
    </w:p>
    <w:p w:rsidR="00000000" w:rsidRPr="00422CCF" w:rsidP="00422CCF">
      <w:pPr>
        <w:pStyle w:val="AllowPageBreak"/>
      </w:pPr>
    </w:p>
    <w:p w:rsidR="00000000" w:rsidRPr="00422CCF" w:rsidP="00422CCF">
      <w:pPr>
        <w:pStyle w:val="Heading1"/>
      </w:pPr>
      <w:bookmarkStart w:id="5" w:name="O_440901"/>
      <w:bookmarkEnd w:id="5"/>
      <w:r w:rsidRPr="00422CCF">
        <w:t>Pre-Requisites</w:t>
      </w:r>
    </w:p>
    <w:p w:rsidR="00000000" w:rsidRPr="00422CCF" w:rsidP="00422CCF">
      <w:pPr>
        <w:pStyle w:val="BodyText"/>
      </w:pPr>
      <w:r w:rsidRPr="00422CCF">
        <w:t>Not applicable.</w:t>
      </w:r>
    </w:p>
    <w:p w:rsidR="00000000" w:rsidRPr="00422CCF" w:rsidP="00422CCF">
      <w:pPr>
        <w:pStyle w:val="AllowPageBreak"/>
      </w:pPr>
    </w:p>
    <w:p w:rsidR="00000000" w:rsidRPr="00422CCF" w:rsidP="00422CCF">
      <w:pPr>
        <w:pStyle w:val="Heading1"/>
      </w:pPr>
      <w:bookmarkStart w:id="6" w:name="O_440906"/>
      <w:bookmarkEnd w:id="6"/>
      <w:r w:rsidRPr="00422CCF">
        <w:t>Employability Skills Information</w:t>
      </w:r>
    </w:p>
    <w:p w:rsidR="00000000" w:rsidRPr="00422CCF" w:rsidP="00422CCF">
      <w:pPr>
        <w:pStyle w:val="BodyText"/>
      </w:pPr>
      <w:r w:rsidRPr="00422CCF">
        <w:t>This unit contains employability skills.</w:t>
      </w:r>
    </w:p>
    <w:p w:rsidR="00000000" w:rsidRPr="00422CCF" w:rsidP="00422CCF">
      <w:pPr>
        <w:pStyle w:val="AllowPageBreak"/>
      </w:pPr>
    </w:p>
    <w:p w:rsidR="00000000" w:rsidRPr="00422CCF" w:rsidP="00422CCF">
      <w:pPr>
        <w:pStyle w:val="Heading1"/>
      </w:pPr>
      <w:bookmarkStart w:id="7" w:name="O_440907"/>
      <w:bookmarkEnd w:id="7"/>
      <w:r w:rsidRPr="00422CCF">
        <w:t>Elements and Performance Criteria Pre-Content</w:t>
      </w:r>
    </w:p>
    <w:tbl>
      <w:tblPr>
        <w:tblW w:w="0" w:type="auto"/>
        <w:tblLayout w:type="fixed"/>
        <w:tblCellMar>
          <w:left w:w="62" w:type="dxa"/>
          <w:right w:w="62" w:type="dxa"/>
        </w:tblCellMar>
        <w:tblLook w:val="0000"/>
      </w:tblPr>
      <w:tblGrid>
        <w:gridCol w:w="2700"/>
        <w:gridCol w:w="6228"/>
      </w:tblGrid>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BodyText"/>
            </w:pPr>
            <w:r w:rsidRPr="00422CCF">
              <w:t xml:space="preserve">Performance criteria describe the required performance needed to demonstrate achievement of the element.  Where </w:t>
            </w:r>
            <w:r w:rsidRPr="00422CCF">
              <w:rPr>
                <w:rStyle w:val="BoldandItalics"/>
              </w:rPr>
              <w:t>bold italicised</w:t>
            </w:r>
            <w:r w:rsidRPr="00422CCF">
              <w:t xml:space="preserve"> text is used, fur</w:t>
            </w:r>
            <w:r w:rsidRPr="00422CCF">
              <w:t>ther information is detailed in the Range Statement.  Assessment of performance is to be consistent with the Evidence Guide.</w:t>
            </w:r>
          </w:p>
        </w:tc>
      </w:tr>
    </w:tbl>
    <w:p w:rsidR="00000000" w:rsidRPr="00422CCF" w:rsidP="00422CCF">
      <w:pPr>
        <w:pStyle w:val="BodyText"/>
      </w:pPr>
    </w:p>
    <w:p w:rsidR="00000000" w:rsidRPr="00422CCF" w:rsidP="00422CCF">
      <w:pPr>
        <w:pStyle w:val="AllowPageBreak"/>
      </w:pPr>
    </w:p>
    <w:p w:rsidR="00000000" w:rsidRPr="00422CCF" w:rsidP="00422CCF">
      <w:pPr>
        <w:pStyle w:val="Heading1"/>
      </w:pPr>
      <w:bookmarkStart w:id="8" w:name="O_440908"/>
      <w:bookmarkEnd w:id="8"/>
      <w:r w:rsidRPr="00422CCF">
        <w:t>Elements and Performance Criteria</w:t>
      </w:r>
    </w:p>
    <w:tbl>
      <w:tblPr>
        <w:tblW w:w="0" w:type="auto"/>
        <w:tblLayout w:type="fixed"/>
        <w:tblCellMar>
          <w:left w:w="62" w:type="dxa"/>
          <w:right w:w="62" w:type="dxa"/>
        </w:tblCellMar>
        <w:tblLook w:val="0000"/>
      </w:tblPr>
      <w:tblGrid>
        <w:gridCol w:w="2700"/>
        <w:gridCol w:w="6228"/>
      </w:tblGrid>
      <w:tr w:rsidTr="008B17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2CCF" w:rsidP="00422CCF">
            <w:pPr>
              <w:pStyle w:val="BodyText"/>
            </w:pPr>
            <w:r w:rsidRPr="00422CC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22CCF">
            <w:pPr>
              <w:pStyle w:val="BodyText"/>
              <w:rPr>
                <w:lang w:val="en-NZ"/>
              </w:rPr>
            </w:pPr>
            <w:r w:rsidRPr="00422CCF">
              <w:rPr>
                <w:rStyle w:val="SpecialBold"/>
              </w:rPr>
              <w:t>PERFORMANCE CRITERIA</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List"/>
              <w:rPr>
                <w:lang w:val="en-NZ"/>
              </w:rPr>
            </w:pPr>
            <w:r w:rsidRPr="00422CCF">
              <w:rPr>
                <w:rStyle w:val="SpecialBold"/>
              </w:rPr>
              <w:t>1.</w:t>
            </w:r>
            <w:r w:rsidRPr="00422CCF">
              <w:rPr>
                <w:rStyle w:val="SpecialBold"/>
              </w:rPr>
              <w:tab/>
              <w:t>Develop effective workplace relationships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
            </w:pPr>
            <w:r w:rsidRPr="00422CCF">
              <w:t>1.1</w:t>
            </w:r>
            <w:r w:rsidRPr="00422CCF">
              <w:tab/>
              <w:t xml:space="preserve">Responsibilities and duties are undertaken in a positive manner to promote cooperative and effective relationships within the work team. </w:t>
            </w:r>
          </w:p>
          <w:p w:rsidR="00000000" w:rsidRPr="00422CCF" w:rsidP="00422CCF">
            <w:pPr>
              <w:pStyle w:val="List"/>
            </w:pPr>
            <w:r w:rsidRPr="00422CCF">
              <w:t>1.2</w:t>
            </w:r>
            <w:r w:rsidRPr="00422CCF">
              <w:tab/>
            </w:r>
            <w:r w:rsidRPr="00422CCF">
              <w:rPr>
                <w:rStyle w:val="BoldandItalics"/>
              </w:rPr>
              <w:t xml:space="preserve">Communication </w:t>
            </w:r>
            <w:r w:rsidRPr="00422CCF">
              <w:t>with others is conducted in a positive manner and in accordance with council's workplace standards.</w:t>
            </w:r>
          </w:p>
          <w:p w:rsidR="00000000" w:rsidRPr="00422CCF" w:rsidP="00422CCF">
            <w:pPr>
              <w:pStyle w:val="List"/>
            </w:pPr>
            <w:r w:rsidRPr="00422CCF">
              <w:t>1.3</w:t>
            </w:r>
            <w:r w:rsidRPr="00422CCF">
              <w:tab/>
              <w:t xml:space="preserve">Communication with others is appropriate given the purpose, situation and </w:t>
            </w:r>
            <w:r w:rsidRPr="00422CCF">
              <w:rPr>
                <w:rStyle w:val="BoldandItalics"/>
              </w:rPr>
              <w:t>relationship with receiver</w:t>
            </w:r>
            <w:r w:rsidRPr="00422CCF">
              <w:t>.</w:t>
            </w:r>
          </w:p>
          <w:p w:rsidR="00000000" w:rsidP="00422CCF">
            <w:pPr>
              <w:pStyle w:val="List"/>
              <w:rPr>
                <w:lang w:val="en-NZ"/>
              </w:rPr>
            </w:pPr>
            <w:r w:rsidRPr="00422CCF">
              <w:t>1.4</w:t>
            </w:r>
            <w:r w:rsidRPr="00422CCF">
              <w:tab/>
              <w:t>Conflicts are recognised and resolved, where possible, through personal communication and/or are referred to a more senior officer for resolution</w:t>
            </w:r>
            <w:r w:rsidRPr="00422CCF">
              <w:t xml:space="preserve">. </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List"/>
              <w:rPr>
                <w:lang w:val="en-NZ"/>
              </w:rPr>
            </w:pPr>
            <w:r w:rsidRPr="00422CCF">
              <w:rPr>
                <w:rStyle w:val="SpecialBold"/>
              </w:rPr>
              <w:t>2.</w:t>
            </w:r>
            <w:r w:rsidRPr="00422CCF">
              <w:rPr>
                <w:rStyle w:val="SpecialBold"/>
              </w:rPr>
              <w:tab/>
              <w:t>Contribute to effective work group activities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
            </w:pPr>
            <w:r w:rsidRPr="00422CCF">
              <w:t>2.1</w:t>
            </w:r>
            <w:r w:rsidRPr="00422CCF">
              <w:tab/>
              <w:t xml:space="preserve">Commitments to undertake work or assist </w:t>
            </w:r>
            <w:r w:rsidRPr="00422CCF">
              <w:rPr>
                <w:rStyle w:val="BoldandItalics"/>
              </w:rPr>
              <w:t xml:space="preserve">colleagues </w:t>
            </w:r>
            <w:r w:rsidRPr="00422CCF">
              <w:t xml:space="preserve">are fulfilled. </w:t>
            </w:r>
          </w:p>
          <w:p w:rsidR="00000000" w:rsidRPr="00422CCF" w:rsidP="00422CCF">
            <w:pPr>
              <w:pStyle w:val="List"/>
            </w:pPr>
            <w:r w:rsidRPr="00422CCF">
              <w:t>2.2</w:t>
            </w:r>
            <w:r w:rsidRPr="00422CCF">
              <w:tab/>
              <w:t xml:space="preserve">Information relevant to work is shared with colleagues to ensure designated work goals are achieved. </w:t>
            </w:r>
          </w:p>
          <w:p w:rsidR="00000000" w:rsidRPr="00422CCF" w:rsidP="00422CCF">
            <w:pPr>
              <w:pStyle w:val="List"/>
            </w:pPr>
            <w:r w:rsidRPr="00422CCF">
              <w:t>2.3</w:t>
            </w:r>
            <w:r w:rsidRPr="00422CCF">
              <w:tab/>
              <w:t>Knowledge and skills a</w:t>
            </w:r>
            <w:r w:rsidRPr="00422CCF">
              <w:t xml:space="preserve">re shared with colleagues using mentoring and coaching techniques. </w:t>
            </w:r>
          </w:p>
          <w:p w:rsidR="00000000" w:rsidRPr="00422CCF" w:rsidP="00422CCF">
            <w:pPr>
              <w:pStyle w:val="List"/>
            </w:pPr>
            <w:r w:rsidRPr="00422CCF">
              <w:t>2.4</w:t>
            </w:r>
            <w:r w:rsidRPr="00422CCF">
              <w:tab/>
              <w:t xml:space="preserve">Strategies and opportunities for improvement of the work group are identified and planned in liaison with the work group. </w:t>
            </w:r>
          </w:p>
          <w:p w:rsidR="00000000" w:rsidP="00422CCF">
            <w:pPr>
              <w:pStyle w:val="List"/>
              <w:rPr>
                <w:lang w:val="en-NZ"/>
              </w:rPr>
            </w:pPr>
            <w:r w:rsidRPr="00422CCF">
              <w:t>2.5</w:t>
            </w:r>
            <w:r w:rsidRPr="00422CCF">
              <w:tab/>
              <w:t>Practical suggestions and contributions are made to the t</w:t>
            </w:r>
            <w:r w:rsidRPr="00422CCF">
              <w:t xml:space="preserve">eam to assist in resolving work-related problems or contingencies. </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List"/>
              <w:rPr>
                <w:lang w:val="en-NZ"/>
              </w:rPr>
            </w:pPr>
            <w:r w:rsidRPr="00422CCF">
              <w:rPr>
                <w:rStyle w:val="SpecialBold"/>
              </w:rPr>
              <w:t>3.</w:t>
            </w:r>
            <w:r w:rsidRPr="00422CCF">
              <w:rPr>
                <w:rStyle w:val="SpecialBold"/>
              </w:rPr>
              <w:tab/>
              <w:t>Contribute to a productive work environment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
            </w:pPr>
            <w:r w:rsidRPr="00422CCF">
              <w:t>3.1</w:t>
            </w:r>
            <w:r w:rsidRPr="00422CCF">
              <w:tab/>
              <w:t xml:space="preserve">The principles of equal employment opportunity are observed and implemented. </w:t>
            </w:r>
          </w:p>
          <w:p w:rsidR="00000000" w:rsidRPr="00422CCF" w:rsidP="00422CCF">
            <w:pPr>
              <w:pStyle w:val="List"/>
            </w:pPr>
            <w:r w:rsidRPr="00422CCF">
              <w:t>3.2</w:t>
            </w:r>
            <w:r w:rsidRPr="00422CCF">
              <w:tab/>
              <w:t xml:space="preserve">Work is consistent with workplace </w:t>
            </w:r>
            <w:r w:rsidRPr="00422CCF">
              <w:rPr>
                <w:rStyle w:val="BoldandItalics"/>
              </w:rPr>
              <w:t xml:space="preserve">standards </w:t>
            </w:r>
            <w:r w:rsidRPr="00422CCF">
              <w:t xml:space="preserve">relating to anti-discrimination, workplace harassment and democratic decision making. </w:t>
            </w:r>
          </w:p>
          <w:p w:rsidR="00000000" w:rsidRPr="00422CCF" w:rsidP="00422CCF">
            <w:pPr>
              <w:pStyle w:val="List"/>
            </w:pPr>
            <w:r w:rsidRPr="00422CCF">
              <w:t>3.3</w:t>
            </w:r>
            <w:r w:rsidRPr="00422CCF">
              <w:tab/>
              <w:t xml:space="preserve">Own work is monitored and adjusted according to </w:t>
            </w:r>
            <w:r w:rsidRPr="00422CCF">
              <w:rPr>
                <w:rStyle w:val="BoldandItalics"/>
              </w:rPr>
              <w:t xml:space="preserve">feedback </w:t>
            </w:r>
            <w:r w:rsidRPr="00422CCF">
              <w:t xml:space="preserve">obtained through supervision and comparison with established team and organisational standards. </w:t>
            </w:r>
          </w:p>
          <w:p w:rsidR="00000000" w:rsidRPr="00422CCF" w:rsidP="00422CCF">
            <w:pPr>
              <w:pStyle w:val="List"/>
            </w:pPr>
            <w:r w:rsidRPr="00422CCF">
              <w:t>3.4</w:t>
            </w:r>
            <w:r w:rsidRPr="00422CCF">
              <w:tab/>
              <w:t>Initiat</w:t>
            </w:r>
            <w:r w:rsidRPr="00422CCF">
              <w:t xml:space="preserve">ive and proactive thinking are demonstrated to solve problems and generate improved work practices and productivity. </w:t>
            </w:r>
          </w:p>
          <w:p w:rsidR="00000000" w:rsidRPr="00422CCF" w:rsidP="00422CCF">
            <w:pPr>
              <w:pStyle w:val="List"/>
            </w:pPr>
            <w:r w:rsidRPr="00422CCF">
              <w:t>3.5</w:t>
            </w:r>
            <w:r w:rsidRPr="00422CCF">
              <w:tab/>
              <w:t>Training and advancement of skills and knowledge are undertaken as necessary in order to improve contribution to the work environment.</w:t>
            </w:r>
            <w:r w:rsidRPr="00422CCF">
              <w:t xml:space="preserve"> </w:t>
            </w:r>
          </w:p>
        </w:tc>
      </w:tr>
    </w:tbl>
    <w:p w:rsidR="00000000" w:rsidRPr="00422CCF" w:rsidP="00422CCF">
      <w:pPr>
        <w:pStyle w:val="BodyText"/>
      </w:pPr>
    </w:p>
    <w:p w:rsidR="00000000" w:rsidRPr="00422CCF" w:rsidP="00422CCF">
      <w:pPr>
        <w:pStyle w:val="AllowPageBreak"/>
      </w:pPr>
    </w:p>
    <w:p w:rsidR="00000000" w:rsidRPr="00422CCF" w:rsidP="00422CCF">
      <w:pPr>
        <w:pStyle w:val="Heading1"/>
      </w:pPr>
      <w:bookmarkStart w:id="9" w:name="O_440899"/>
      <w:bookmarkEnd w:id="9"/>
      <w:r w:rsidRPr="00422CCF">
        <w:t>Required Skills and Knowledge</w:t>
      </w:r>
    </w:p>
    <w:tbl>
      <w:tblPr>
        <w:tblW w:w="0" w:type="auto"/>
        <w:tblLayout w:type="fixed"/>
        <w:tblCellMar>
          <w:left w:w="62" w:type="dxa"/>
          <w:right w:w="62" w:type="dxa"/>
        </w:tblCellMar>
        <w:tblLook w:val="0000"/>
      </w:tblPr>
      <w:tblGrid>
        <w:gridCol w:w="8928"/>
      </w:tblGrid>
      <w:tr w:rsidTr="008B178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2CCF">
            <w:pPr>
              <w:pStyle w:val="BodyText"/>
              <w:rPr>
                <w:lang w:val="en-NZ"/>
              </w:rPr>
            </w:pPr>
            <w:r w:rsidRPr="00422CCF">
              <w:t>This describes the essential skills and knowledge and their level, required for this unit</w:t>
            </w:r>
          </w:p>
        </w:tc>
      </w:tr>
      <w:tr w:rsidTr="008B178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2CCF">
            <w:pPr>
              <w:pStyle w:val="BodyText"/>
              <w:rPr>
                <w:lang w:val="en-NZ"/>
              </w:rPr>
            </w:pPr>
            <w:r w:rsidRPr="00422CCF">
              <w:rPr>
                <w:rStyle w:val="SpecialBold"/>
              </w:rPr>
              <w:t>Required Skills</w:t>
            </w:r>
          </w:p>
        </w:tc>
      </w:tr>
      <w:tr w:rsidTr="008B178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22CCF" w:rsidP="00422CCF">
            <w:pPr>
              <w:pStyle w:val="ListBullet"/>
            </w:pPr>
            <w:r w:rsidRPr="00422CCF">
              <w:t xml:space="preserve">coaching others </w:t>
            </w:r>
          </w:p>
          <w:p w:rsidR="00000000" w:rsidRPr="00422CCF" w:rsidP="00422CCF">
            <w:pPr>
              <w:pStyle w:val="ListBullet"/>
            </w:pPr>
            <w:r w:rsidRPr="00422CCF">
              <w:t xml:space="preserve">clear verbal communication </w:t>
            </w:r>
          </w:p>
          <w:p w:rsidR="00000000" w:rsidRPr="00422CCF" w:rsidP="00422CCF">
            <w:pPr>
              <w:pStyle w:val="ListBullet"/>
            </w:pPr>
            <w:r w:rsidRPr="00422CCF">
              <w:t xml:space="preserve">resolving conflicts </w:t>
            </w:r>
          </w:p>
          <w:p w:rsidR="00000000" w:rsidRPr="00422CCF" w:rsidP="00422CCF">
            <w:pPr>
              <w:pStyle w:val="ListBullet"/>
            </w:pPr>
            <w:r w:rsidRPr="00422CCF">
              <w:t xml:space="preserve">organising skills in order to prioritise work activities </w:t>
            </w:r>
          </w:p>
          <w:p w:rsidR="00000000" w:rsidRPr="00422CCF" w:rsidP="00422CCF">
            <w:pPr>
              <w:pStyle w:val="ListBullet"/>
            </w:pPr>
            <w:r w:rsidRPr="00422CCF">
              <w:t xml:space="preserve">time management </w:t>
            </w:r>
          </w:p>
          <w:p w:rsidR="00000000" w:rsidP="00422CCF">
            <w:pPr>
              <w:pStyle w:val="ListBullet"/>
              <w:rPr>
                <w:lang w:val="en-NZ"/>
              </w:rPr>
            </w:pPr>
            <w:r w:rsidRPr="00422CCF">
              <w:t>rebuilding</w:t>
            </w:r>
          </w:p>
        </w:tc>
      </w:tr>
      <w:tr w:rsidTr="008B178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2CCF">
            <w:pPr>
              <w:pStyle w:val="BodyText"/>
              <w:rPr>
                <w:lang w:val="en-NZ"/>
              </w:rPr>
            </w:pPr>
            <w:r w:rsidRPr="00422CCF">
              <w:rPr>
                <w:rStyle w:val="SpecialBold"/>
              </w:rPr>
              <w:t>Required Knowledge</w:t>
            </w:r>
          </w:p>
        </w:tc>
      </w:tr>
      <w:tr w:rsidTr="008B178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22CCF" w:rsidP="00422CCF">
            <w:pPr>
              <w:pStyle w:val="ListBullet"/>
            </w:pPr>
            <w:r w:rsidRPr="00422CCF">
              <w:t xml:space="preserve">council structure and functions </w:t>
            </w:r>
          </w:p>
          <w:p w:rsidR="00000000" w:rsidRPr="00422CCF" w:rsidP="00422CCF">
            <w:pPr>
              <w:pStyle w:val="ListBullet"/>
            </w:pPr>
            <w:r w:rsidRPr="00422CCF">
              <w:t xml:space="preserve">own role in relation to whole of council </w:t>
            </w:r>
          </w:p>
          <w:p w:rsidR="00000000" w:rsidRPr="00422CCF" w:rsidP="00422CCF">
            <w:pPr>
              <w:pStyle w:val="ListBullet"/>
            </w:pPr>
            <w:r w:rsidRPr="00422CCF">
              <w:t xml:space="preserve">equal employment opportunity requirements </w:t>
            </w:r>
          </w:p>
          <w:p w:rsidR="00000000" w:rsidRPr="00422CCF" w:rsidP="00422CCF">
            <w:pPr>
              <w:pStyle w:val="ListBullet"/>
            </w:pPr>
            <w:r w:rsidRPr="00422CCF">
              <w:t>anti-discrimination requiremen</w:t>
            </w:r>
            <w:r w:rsidRPr="00422CCF">
              <w:t xml:space="preserve">ts </w:t>
            </w:r>
          </w:p>
          <w:p w:rsidR="00000000" w:rsidRPr="00422CCF" w:rsidP="00422CCF">
            <w:pPr>
              <w:pStyle w:val="ListBullet"/>
            </w:pPr>
            <w:r w:rsidRPr="00422CCF">
              <w:t xml:space="preserve">relevant council workplace standards </w:t>
            </w:r>
          </w:p>
          <w:p w:rsidR="00000000" w:rsidRPr="00422CCF" w:rsidP="00422CCF">
            <w:pPr>
              <w:pStyle w:val="ListBullet"/>
            </w:pPr>
            <w:r w:rsidRPr="00422CCF">
              <w:t xml:space="preserve">own role and function within council </w:t>
            </w:r>
          </w:p>
          <w:p w:rsidR="00000000" w:rsidRPr="00422CCF" w:rsidP="00422CCF">
            <w:pPr>
              <w:pStyle w:val="ListBullet"/>
            </w:pPr>
            <w:r w:rsidRPr="00422CCF">
              <w:t>local community cultures</w:t>
            </w:r>
          </w:p>
        </w:tc>
      </w:tr>
    </w:tbl>
    <w:p w:rsidR="00000000" w:rsidRPr="00422CCF" w:rsidP="00422CCF">
      <w:pPr>
        <w:pStyle w:val="BodyText"/>
      </w:pPr>
    </w:p>
    <w:p w:rsidR="00000000" w:rsidRPr="00422CCF" w:rsidP="00422CCF">
      <w:pPr>
        <w:pStyle w:val="AllowPageBreak"/>
      </w:pPr>
    </w:p>
    <w:p w:rsidR="00000000" w:rsidRPr="00422CCF" w:rsidP="00422CCF">
      <w:pPr>
        <w:pStyle w:val="Heading1"/>
      </w:pPr>
      <w:bookmarkStart w:id="10" w:name="O_440905"/>
      <w:bookmarkEnd w:id="10"/>
      <w:r w:rsidRPr="00422CCF">
        <w:t>Evidence Guide</w:t>
      </w:r>
    </w:p>
    <w:tbl>
      <w:tblPr>
        <w:tblW w:w="0" w:type="auto"/>
        <w:tblLayout w:type="fixed"/>
        <w:tblCellMar>
          <w:left w:w="62" w:type="dxa"/>
          <w:right w:w="62" w:type="dxa"/>
        </w:tblCellMar>
        <w:tblLook w:val="0000"/>
      </w:tblPr>
      <w:tblGrid>
        <w:gridCol w:w="2700"/>
        <w:gridCol w:w="6228"/>
      </w:tblGrid>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422CCF">
            <w:pPr>
              <w:pStyle w:val="BodyText"/>
              <w:rPr>
                <w:lang w:val="en-NZ"/>
              </w:rPr>
            </w:pPr>
            <w:r w:rsidRPr="00422CCF">
              <w:t>A person who demonstrates competency in this unit will be able to perform the outcomes described in the Elements to the required performance level detailed in the Performance Criteria. The knowledge and skill requirements described in the Range Statement m</w:t>
            </w:r>
            <w:r w:rsidRPr="00422CCF">
              <w:t xml:space="preserve">ust also be demonstrated. For example, knowledge of the legislative framework and safe work practices that underpin the performance of the unit are also required to be demonstrated. </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BodyText"/>
            </w:pPr>
            <w:r w:rsidRPr="00422CCF">
              <w:t xml:space="preserve">The demonstrated ability to: </w:t>
            </w:r>
          </w:p>
          <w:p w:rsidR="00000000" w:rsidRPr="00422CCF" w:rsidP="00422CCF">
            <w:pPr>
              <w:pStyle w:val="ListBullet"/>
            </w:pPr>
            <w:r w:rsidRPr="00422CCF">
              <w:t xml:space="preserve">identify and use appropriate communication when working with colleagues </w:t>
            </w:r>
          </w:p>
          <w:p w:rsidR="00000000" w:rsidRPr="00422CCF" w:rsidP="00422CCF">
            <w:pPr>
              <w:pStyle w:val="ListBullet"/>
            </w:pPr>
            <w:r w:rsidRPr="00422CCF">
              <w:t xml:space="preserve">apply equal employment opportunity and anti-discrimination guidelines to work </w:t>
            </w:r>
          </w:p>
          <w:p w:rsidR="00000000" w:rsidRPr="00422CCF" w:rsidP="00422CCF">
            <w:pPr>
              <w:pStyle w:val="ListBullet"/>
            </w:pPr>
            <w:r w:rsidRPr="00422CCF">
              <w:t xml:space="preserve">fulfil work commitments appropriately and on time </w:t>
            </w:r>
          </w:p>
          <w:p w:rsidR="00000000" w:rsidRPr="00422CCF" w:rsidP="00422CCF">
            <w:pPr>
              <w:pStyle w:val="ListBullet"/>
            </w:pPr>
            <w:r w:rsidRPr="00422CCF">
              <w:t xml:space="preserve">organise and complete </w:t>
            </w:r>
            <w:r w:rsidRPr="00422CCF">
              <w:t xml:space="preserve">own work activities </w:t>
            </w:r>
          </w:p>
          <w:p w:rsidR="00000000" w:rsidP="00422CCF">
            <w:pPr>
              <w:pStyle w:val="ListBullet"/>
              <w:rPr>
                <w:lang w:val="en-NZ"/>
              </w:rPr>
            </w:pPr>
            <w:r w:rsidRPr="00422CCF">
              <w:t>share relevant work information</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422CCF">
            <w:pPr>
              <w:pStyle w:val="BodyText"/>
              <w:rPr>
                <w:lang w:val="en-NZ"/>
              </w:rPr>
            </w:pPr>
            <w:r w:rsidRPr="00422CCF">
              <w:t xml:space="preserve">On the job or in a simulated workplace environment. </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BodyText"/>
            </w:pPr>
            <w:r w:rsidRPr="00422CCF">
              <w:t xml:space="preserve">The following assessment methods are suggested: </w:t>
            </w:r>
          </w:p>
          <w:p w:rsidR="00000000" w:rsidRPr="00422CCF" w:rsidP="00422CCF">
            <w:pPr>
              <w:pStyle w:val="ListBullet"/>
            </w:pPr>
            <w:r w:rsidRPr="00422CCF">
              <w:t xml:space="preserve">observation of the learner performing a range of workplace tasks over sufficient time to demonstrate handling of a range of contingencies </w:t>
            </w:r>
          </w:p>
          <w:p w:rsidR="00000000" w:rsidRPr="00422CCF" w:rsidP="00422CCF">
            <w:pPr>
              <w:pStyle w:val="ListBullet"/>
            </w:pPr>
            <w:r w:rsidRPr="00422CCF">
              <w:t xml:space="preserve">written and/or oral questioning to assess knowledge and understanding </w:t>
            </w:r>
          </w:p>
          <w:p w:rsidR="00000000" w:rsidRPr="00422CCF" w:rsidP="00422CCF">
            <w:pPr>
              <w:pStyle w:val="ListBullet"/>
            </w:pPr>
            <w:r w:rsidRPr="00422CCF">
              <w:t xml:space="preserve">completion of workplace documentation </w:t>
            </w:r>
          </w:p>
          <w:p w:rsidR="00000000" w:rsidRPr="00422CCF" w:rsidP="00422CCF">
            <w:pPr>
              <w:pStyle w:val="ListBullet"/>
            </w:pPr>
            <w:r w:rsidRPr="00422CCF">
              <w:t>third-p</w:t>
            </w:r>
            <w:r w:rsidRPr="00422CCF">
              <w:t xml:space="preserve">arty reports from experienced practitioners </w:t>
            </w:r>
          </w:p>
          <w:p w:rsidR="00000000" w:rsidP="00422CCF">
            <w:pPr>
              <w:pStyle w:val="ListBullet"/>
              <w:rPr>
                <w:lang w:val="en-NZ"/>
              </w:rPr>
            </w:pPr>
            <w:r w:rsidRPr="00422CCF">
              <w:t xml:space="preserve">completion of self-paced learning materials including personal reflection and feedback from trainer, coach or supervisor. </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422CCF">
            <w:pPr>
              <w:pStyle w:val="BodyText"/>
              <w:rPr>
                <w:lang w:val="en-NZ"/>
              </w:rPr>
            </w:pPr>
            <w:r w:rsidRPr="00422CCF">
              <w:t xml:space="preserve">Evidence will need to be </w:t>
            </w:r>
            <w:r w:rsidRPr="00422CCF">
              <w:t xml:space="preserve">gathered over a period of time across a range of variables. </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
              <w:rPr>
                <w:lang w:val="en-NZ"/>
              </w:rPr>
            </w:pPr>
            <w:r w:rsidRPr="00422CCF">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BodyText"/>
            </w:pPr>
            <w:r w:rsidRPr="00422CCF">
              <w:t>Access to the workplace or work situation in which a group of individuals are required to work cooperatively to achieve an outcome. Required resources may include access to</w:t>
            </w:r>
            <w:r w:rsidRPr="00422CCF">
              <w:t xml:space="preserve">: </w:t>
            </w:r>
          </w:p>
          <w:p w:rsidR="00000000" w:rsidRPr="00422CCF" w:rsidP="00422CCF">
            <w:pPr>
              <w:pStyle w:val="ListBullet"/>
            </w:pPr>
            <w:r w:rsidRPr="00422CCF">
              <w:t xml:space="preserve">technology </w:t>
            </w:r>
          </w:p>
          <w:p w:rsidR="00000000" w:rsidRPr="00422CCF" w:rsidP="00422CCF">
            <w:pPr>
              <w:pStyle w:val="ListBullet"/>
            </w:pPr>
            <w:r w:rsidRPr="00422CCF">
              <w:t xml:space="preserve">workplace documents </w:t>
            </w:r>
          </w:p>
          <w:p w:rsidR="00000000" w:rsidRPr="00422CCF" w:rsidP="00422CCF">
            <w:pPr>
              <w:pStyle w:val="ListBullet"/>
            </w:pPr>
            <w:r w:rsidRPr="00422CCF">
              <w:t>policies, procedures and standards</w:t>
            </w:r>
          </w:p>
        </w:tc>
      </w:tr>
    </w:tbl>
    <w:p w:rsidR="00000000" w:rsidRPr="00422CCF" w:rsidP="00422CCF">
      <w:pPr>
        <w:pStyle w:val="BodyText"/>
      </w:pPr>
    </w:p>
    <w:p w:rsidR="00000000" w:rsidRPr="00422CCF" w:rsidP="00422CCF">
      <w:pPr>
        <w:pStyle w:val="AllowPageBreak"/>
      </w:pPr>
    </w:p>
    <w:p w:rsidR="00000000" w:rsidRPr="00422CCF" w:rsidP="00422CCF">
      <w:pPr>
        <w:pStyle w:val="Heading1"/>
      </w:pPr>
      <w:bookmarkStart w:id="11" w:name="O_440900"/>
      <w:bookmarkEnd w:id="11"/>
      <w:r w:rsidRPr="00422CCF">
        <w:t>Range Statement</w:t>
      </w:r>
    </w:p>
    <w:tbl>
      <w:tblPr>
        <w:tblW w:w="0" w:type="auto"/>
        <w:tblLayout w:type="fixed"/>
        <w:tblCellMar>
          <w:left w:w="62" w:type="dxa"/>
          <w:right w:w="62" w:type="dxa"/>
        </w:tblCellMar>
        <w:tblLook w:val="0000"/>
      </w:tblPr>
      <w:tblGrid>
        <w:gridCol w:w="2700"/>
        <w:gridCol w:w="6228"/>
      </w:tblGrid>
      <w:tr w:rsidTr="008B178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22CCF">
            <w:pPr>
              <w:pStyle w:val="BodyText"/>
              <w:rPr>
                <w:lang w:val="en-NZ"/>
              </w:rPr>
            </w:pPr>
            <w:r w:rsidRPr="00422CCF">
              <w:t xml:space="preserve">The Range Statement relates to the Unit of Competency as a whole.  It allows for different work environments and situations that may affect </w:t>
            </w:r>
            <w:r w:rsidRPr="00422CCF">
              <w:t xml:space="preserve">performance.  </w:t>
            </w:r>
            <w:r w:rsidRPr="00422CCF">
              <w:rPr>
                <w:rStyle w:val="BoldandItalics"/>
              </w:rPr>
              <w:t>Bold italicised</w:t>
            </w:r>
            <w:r w:rsidRPr="00422CCF">
              <w:t xml:space="preserve"> wording in the Performance Criteria is detailed below.</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Right"/>
              <w:rPr>
                <w:lang w:val="en-NZ"/>
              </w:rPr>
            </w:pPr>
            <w:r w:rsidRPr="00422CCF">
              <w:rPr>
                <w:rStyle w:val="BoldandItalics"/>
              </w:rPr>
              <w:t xml:space="preserve">Communication </w:t>
            </w:r>
            <w:r w:rsidRPr="00422CC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Bullet"/>
            </w:pPr>
            <w:r w:rsidRPr="00422CCF">
              <w:t xml:space="preserve">verbal: face to face, telephone and two-way radio </w:t>
            </w:r>
          </w:p>
          <w:p w:rsidR="00000000" w:rsidRPr="00422CCF" w:rsidP="00422CCF">
            <w:pPr>
              <w:pStyle w:val="ListBullet"/>
            </w:pPr>
            <w:r w:rsidRPr="00422CCF">
              <w:t xml:space="preserve">written: electronic, memos, instructions and forms </w:t>
            </w:r>
          </w:p>
          <w:p w:rsidR="00000000" w:rsidP="00422CCF">
            <w:pPr>
              <w:pStyle w:val="ListBullet"/>
              <w:rPr>
                <w:lang w:val="en-NZ"/>
              </w:rPr>
            </w:pPr>
            <w:r w:rsidRPr="00422CCF">
              <w:t>non-verbal: gestures, signals, signs and diagrams</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Right"/>
              <w:rPr>
                <w:lang w:val="en-NZ"/>
              </w:rPr>
            </w:pPr>
            <w:r w:rsidRPr="00422CCF">
              <w:rPr>
                <w:rStyle w:val="BoldandItalics"/>
              </w:rPr>
              <w:t>Relationship with receiver</w:t>
            </w:r>
            <w:r w:rsidRPr="00422CCF">
              <w:t xml:space="preserve"> refers to: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Bullet"/>
            </w:pPr>
            <w:r w:rsidRPr="00422CCF">
              <w:t xml:space="preserve">authority </w:t>
            </w:r>
          </w:p>
          <w:p w:rsidR="00000000" w:rsidRPr="00422CCF" w:rsidP="00422CCF">
            <w:pPr>
              <w:pStyle w:val="ListBullet"/>
            </w:pPr>
            <w:r w:rsidRPr="00422CCF">
              <w:t xml:space="preserve">status </w:t>
            </w:r>
          </w:p>
          <w:p w:rsidR="00000000" w:rsidRPr="00422CCF" w:rsidP="00422CCF">
            <w:pPr>
              <w:pStyle w:val="ListBullet"/>
            </w:pPr>
            <w:r w:rsidRPr="00422CCF">
              <w:t xml:space="preserve">expertise </w:t>
            </w:r>
          </w:p>
          <w:p w:rsidR="00000000" w:rsidP="00422CCF">
            <w:pPr>
              <w:pStyle w:val="ListBullet"/>
              <w:rPr>
                <w:lang w:val="en-NZ"/>
              </w:rPr>
            </w:pPr>
            <w:r w:rsidRPr="00422CCF">
              <w:t>familiarity</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Right"/>
              <w:rPr>
                <w:lang w:val="en-NZ"/>
              </w:rPr>
            </w:pPr>
            <w:r w:rsidRPr="00422CCF">
              <w:rPr>
                <w:rStyle w:val="BoldandItalics"/>
              </w:rPr>
              <w:t xml:space="preserve">Standards </w:t>
            </w:r>
            <w:r w:rsidRPr="00422CC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Bullet"/>
            </w:pPr>
            <w:r w:rsidRPr="00422CCF">
              <w:t xml:space="preserve">standards set by council or the work group </w:t>
            </w:r>
          </w:p>
          <w:p w:rsidR="00000000" w:rsidRPr="00422CCF" w:rsidP="00422CCF">
            <w:pPr>
              <w:pStyle w:val="ListBullet"/>
            </w:pPr>
            <w:r w:rsidRPr="00422CCF">
              <w:t xml:space="preserve">legislation or codes </w:t>
            </w:r>
          </w:p>
          <w:p w:rsidR="00000000" w:rsidP="00422CCF">
            <w:pPr>
              <w:pStyle w:val="ListBullet"/>
              <w:rPr>
                <w:lang w:val="en-NZ"/>
              </w:rPr>
            </w:pPr>
            <w:r w:rsidRPr="00422CCF">
              <w:t>organisational policies and procedures</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Right"/>
              <w:rPr>
                <w:lang w:val="en-NZ"/>
              </w:rPr>
            </w:pPr>
            <w:r w:rsidRPr="00422CCF">
              <w:rPr>
                <w:rStyle w:val="BoldandItalics"/>
              </w:rPr>
              <w:t xml:space="preserve">Colleagues </w:t>
            </w:r>
            <w:r w:rsidRPr="00422CC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Bullet"/>
            </w:pPr>
            <w:r w:rsidRPr="00422CCF">
              <w:t xml:space="preserve">coach or mentor </w:t>
            </w:r>
          </w:p>
          <w:p w:rsidR="00000000" w:rsidRPr="00422CCF" w:rsidP="00422CCF">
            <w:pPr>
              <w:pStyle w:val="ListBullet"/>
            </w:pPr>
            <w:r w:rsidRPr="00422CCF">
              <w:t xml:space="preserve">supervisor or manager </w:t>
            </w:r>
          </w:p>
          <w:p w:rsidR="00000000" w:rsidRPr="00422CCF" w:rsidP="00422CCF">
            <w:pPr>
              <w:pStyle w:val="ListBullet"/>
            </w:pPr>
            <w:r w:rsidRPr="00422CCF">
              <w:t xml:space="preserve">peers, work colleagues and team members </w:t>
            </w:r>
          </w:p>
          <w:p w:rsidR="00000000" w:rsidP="00422CCF">
            <w:pPr>
              <w:pStyle w:val="ListBullet"/>
              <w:rPr>
                <w:lang w:val="en-NZ"/>
              </w:rPr>
            </w:pPr>
            <w:r w:rsidRPr="00422CCF">
              <w:t>other council staff</w:t>
            </w:r>
          </w:p>
        </w:tc>
      </w:tr>
      <w:tr w:rsidTr="008B178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22CCF">
            <w:pPr>
              <w:pStyle w:val="BodyTextRight"/>
              <w:rPr>
                <w:lang w:val="en-NZ"/>
              </w:rPr>
            </w:pPr>
            <w:r w:rsidRPr="00422CCF">
              <w:rPr>
                <w:rStyle w:val="BoldandItalics"/>
              </w:rPr>
              <w:t xml:space="preserve">Feedback </w:t>
            </w:r>
            <w:r w:rsidRPr="00422CCF">
              <w:t xml:space="preserve">on performance may be obtained through: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22CCF" w:rsidP="00422CCF">
            <w:pPr>
              <w:pStyle w:val="ListBullet"/>
            </w:pPr>
            <w:r w:rsidRPr="00422CCF">
              <w:t xml:space="preserve">formal or informal performance appraisals </w:t>
            </w:r>
          </w:p>
          <w:p w:rsidR="00000000" w:rsidRPr="00422CCF" w:rsidP="00422CCF">
            <w:pPr>
              <w:pStyle w:val="ListBullet"/>
            </w:pPr>
            <w:r w:rsidRPr="00422CCF">
              <w:t xml:space="preserve">feedback from customers or clients </w:t>
            </w:r>
          </w:p>
          <w:p w:rsidR="00000000" w:rsidRPr="00422CCF" w:rsidP="00422CCF">
            <w:pPr>
              <w:pStyle w:val="ListBullet"/>
            </w:pPr>
            <w:r w:rsidRPr="00422CCF">
              <w:t xml:space="preserve">self-reflection </w:t>
            </w:r>
          </w:p>
          <w:p w:rsidR="00000000" w:rsidRPr="00422CCF" w:rsidP="00422CCF">
            <w:pPr>
              <w:pStyle w:val="ListBullet"/>
            </w:pPr>
            <w:r w:rsidRPr="00422CCF">
              <w:t>feedback from colleagues or team members</w:t>
            </w:r>
          </w:p>
        </w:tc>
      </w:tr>
    </w:tbl>
    <w:p w:rsidR="00000000" w:rsidRPr="00422CCF" w:rsidP="00422CCF">
      <w:pPr>
        <w:pStyle w:val="BodyText"/>
      </w:pPr>
    </w:p>
    <w:p w:rsidR="00000000" w:rsidRPr="00422CCF" w:rsidP="00422CCF">
      <w:pPr>
        <w:pStyle w:val="AllowPageBreak"/>
      </w:pPr>
    </w:p>
    <w:p w:rsidR="00000000" w:rsidRPr="00422CCF" w:rsidP="00422CCF">
      <w:pPr>
        <w:pStyle w:val="Heading1"/>
      </w:pPr>
      <w:bookmarkStart w:id="12" w:name="O_440897"/>
      <w:bookmarkEnd w:id="12"/>
      <w:r w:rsidRPr="00422CCF">
        <w:t>Unit Sector(s)</w:t>
      </w:r>
    </w:p>
    <w:p w:rsidR="00000000" w:rsidRPr="00422CCF" w:rsidP="00422CCF">
      <w:pPr>
        <w:pStyle w:val="BodyText"/>
      </w:pPr>
      <w:r w:rsidRPr="00422CCF">
        <w:t>Common</w:t>
      </w:r>
    </w:p>
    <w:p w:rsidR="00000000" w:rsidRPr="00422CCF" w:rsidP="00422CCF"/>
    <w:sectPr w:rsidSect="00422C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78B" w:rsidP="008B1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8B" w:rsidP="00422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178B" w:rsidP="00422C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178B" w:rsidP="00422C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CF" w:rsidRPr="008B178B" w:rsidP="008B17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8B" w:rsidRPr="002D2AF8" w:rsidP="00422CCF">
    <w:pPr>
      <w:pStyle w:val="Header"/>
      <w:framePr w:wrap="around"/>
    </w:pPr>
    <w:r>
      <w:fldChar w:fldCharType="begin"/>
    </w:r>
    <w:r>
      <w:instrText xml:space="preserve"> TITLE   \* MERGEFORMAT </w:instrText>
    </w:r>
    <w:r>
      <w:fldChar w:fldCharType="separate"/>
    </w:r>
    <w:r>
      <w:t>LGACORE105B Work with others in local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B178B" w:rsidP="00422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C49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8EA6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CCF"/>
    <w:pPr>
      <w:spacing w:before="360" w:after="60"/>
      <w:outlineLvl w:val="0"/>
    </w:pPr>
    <w:rPr>
      <w:sz w:val="32"/>
    </w:rPr>
  </w:style>
  <w:style w:type="paragraph" w:styleId="Heading2">
    <w:name w:val="heading 2"/>
    <w:basedOn w:val="HeadingBase"/>
    <w:next w:val="BodyText"/>
    <w:link w:val="Heading2Char"/>
    <w:qFormat/>
    <w:rsid w:val="00422CCF"/>
    <w:pPr>
      <w:keepLines/>
      <w:spacing w:before="240" w:after="120"/>
      <w:outlineLvl w:val="1"/>
    </w:pPr>
    <w:rPr>
      <w:sz w:val="28"/>
      <w:szCs w:val="40"/>
    </w:rPr>
  </w:style>
  <w:style w:type="paragraph" w:styleId="Heading3">
    <w:name w:val="heading 3"/>
    <w:basedOn w:val="HeadingBase"/>
    <w:next w:val="BodyText"/>
    <w:link w:val="Heading3Char"/>
    <w:qFormat/>
    <w:rsid w:val="00422CCF"/>
    <w:pPr>
      <w:spacing w:before="180" w:after="120"/>
      <w:outlineLvl w:val="2"/>
    </w:pPr>
    <w:rPr>
      <w:spacing w:val="-10"/>
      <w:kern w:val="32"/>
    </w:rPr>
  </w:style>
  <w:style w:type="paragraph" w:styleId="Heading4">
    <w:name w:val="heading 4"/>
    <w:basedOn w:val="HeadingBase"/>
    <w:next w:val="BodyText"/>
    <w:link w:val="Heading4Char"/>
    <w:qFormat/>
    <w:rsid w:val="00422CCF"/>
    <w:pPr>
      <w:spacing w:before="160" w:after="120"/>
      <w:outlineLvl w:val="3"/>
    </w:pPr>
    <w:rPr>
      <w:sz w:val="22"/>
    </w:rPr>
  </w:style>
  <w:style w:type="paragraph" w:styleId="Heading5">
    <w:name w:val="heading 5"/>
    <w:basedOn w:val="HeadingBase"/>
    <w:next w:val="Normal"/>
    <w:link w:val="Heading5Char"/>
    <w:qFormat/>
    <w:rsid w:val="00422CCF"/>
    <w:pPr>
      <w:spacing w:before="80"/>
      <w:outlineLvl w:val="4"/>
    </w:pPr>
    <w:rPr>
      <w:color w:val="918585"/>
      <w:sz w:val="20"/>
    </w:rPr>
  </w:style>
  <w:style w:type="paragraph" w:styleId="Heading6">
    <w:name w:val="heading 6"/>
    <w:basedOn w:val="HeadingBase"/>
    <w:next w:val="Normal"/>
    <w:link w:val="Heading6Char"/>
    <w:qFormat/>
    <w:rsid w:val="00422CCF"/>
    <w:pPr>
      <w:spacing w:before="60"/>
      <w:outlineLvl w:val="5"/>
    </w:pPr>
    <w:rPr>
      <w:color w:val="918585"/>
      <w:sz w:val="20"/>
    </w:rPr>
  </w:style>
  <w:style w:type="paragraph" w:styleId="Heading7">
    <w:name w:val="heading 7"/>
    <w:basedOn w:val="Normal"/>
    <w:next w:val="Normal"/>
    <w:link w:val="Heading7Char"/>
    <w:qFormat/>
    <w:rsid w:val="00422CCF"/>
    <w:pPr>
      <w:ind w:left="720"/>
      <w:outlineLvl w:val="6"/>
    </w:pPr>
    <w:rPr>
      <w:i/>
    </w:rPr>
  </w:style>
  <w:style w:type="paragraph" w:styleId="Heading8">
    <w:name w:val="heading 8"/>
    <w:basedOn w:val="Normal"/>
    <w:next w:val="Normal"/>
    <w:link w:val="Heading8Char"/>
    <w:qFormat/>
    <w:rsid w:val="00422CCF"/>
    <w:pPr>
      <w:ind w:left="720"/>
      <w:outlineLvl w:val="7"/>
    </w:pPr>
    <w:rPr>
      <w:i/>
    </w:rPr>
  </w:style>
  <w:style w:type="paragraph" w:styleId="Heading9">
    <w:name w:val="heading 9"/>
    <w:basedOn w:val="Normal"/>
    <w:next w:val="Normal"/>
    <w:link w:val="Heading9Char"/>
    <w:qFormat/>
    <w:rsid w:val="00422CCF"/>
    <w:pPr>
      <w:ind w:left="720"/>
      <w:outlineLvl w:val="8"/>
    </w:pPr>
    <w:rPr>
      <w:i/>
    </w:rPr>
  </w:style>
  <w:style w:type="character" w:default="1" w:styleId="DefaultParagraphFont">
    <w:name w:val="Default Paragraph Font"/>
    <w:uiPriority w:val="1"/>
    <w:unhideWhenUsed/>
    <w:rsid w:val="00422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CCF"/>
  </w:style>
  <w:style w:type="character" w:customStyle="1" w:styleId="Heading1Char">
    <w:name w:val="Heading 1 Char"/>
    <w:basedOn w:val="DefaultParagraphFont"/>
    <w:link w:val="Heading1"/>
    <w:rsid w:val="00422CCF"/>
    <w:rPr>
      <w:rFonts w:ascii="Times New Roman" w:eastAsia="Times New Roman" w:hAnsi="Times New Roman" w:cs="Times New Roman"/>
      <w:b/>
      <w:sz w:val="32"/>
      <w:szCs w:val="20"/>
      <w:lang w:eastAsia="en-US"/>
    </w:rPr>
  </w:style>
  <w:style w:type="paragraph" w:styleId="BodyText">
    <w:name w:val="Body Text"/>
    <w:basedOn w:val="Normal"/>
    <w:link w:val="BodyTextChar"/>
    <w:rsid w:val="00422C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CCF"/>
    <w:rPr>
      <w:rFonts w:ascii="Times New Roman" w:eastAsia="Times New Roman" w:hAnsi="Times New Roman" w:cs="Times New Roman"/>
      <w:sz w:val="24"/>
      <w:lang w:eastAsia="en-US"/>
    </w:rPr>
  </w:style>
  <w:style w:type="paragraph" w:styleId="Footer">
    <w:name w:val="footer"/>
    <w:basedOn w:val="Normal"/>
    <w:link w:val="FooterChar"/>
    <w:rsid w:val="00422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CCF"/>
    <w:rPr>
      <w:rFonts w:ascii="Times New Roman" w:eastAsia="Times New Roman" w:hAnsi="Times New Roman" w:cs="Times New Roman"/>
      <w:sz w:val="16"/>
      <w:lang w:eastAsia="en-US"/>
    </w:rPr>
  </w:style>
  <w:style w:type="paragraph" w:styleId="List">
    <w:name w:val="List"/>
    <w:basedOn w:val="BodyText"/>
    <w:next w:val="BodyText"/>
    <w:rsid w:val="00422CCF"/>
    <w:pPr>
      <w:tabs>
        <w:tab w:val="left" w:pos="340"/>
      </w:tabs>
      <w:spacing w:before="60" w:after="60"/>
      <w:ind w:left="340" w:hanging="340"/>
    </w:pPr>
  </w:style>
  <w:style w:type="paragraph" w:styleId="ListBullet">
    <w:name w:val="List Bullet"/>
    <w:basedOn w:val="List"/>
    <w:rsid w:val="00422CCF"/>
    <w:pPr>
      <w:numPr>
        <w:numId w:val="12"/>
      </w:numPr>
      <w:tabs>
        <w:tab w:val="clear" w:pos="340"/>
      </w:tabs>
      <w:spacing w:before="40" w:after="40"/>
    </w:pPr>
  </w:style>
  <w:style w:type="character" w:customStyle="1" w:styleId="SpecialBold">
    <w:name w:val="Special Bold"/>
    <w:basedOn w:val="DefaultParagraphFont"/>
    <w:rsid w:val="00422CCF"/>
    <w:rPr>
      <w:b/>
      <w:spacing w:val="0"/>
    </w:rPr>
  </w:style>
  <w:style w:type="paragraph" w:customStyle="1" w:styleId="SuperHeading">
    <w:name w:val="SuperHeading"/>
    <w:basedOn w:val="Normal"/>
    <w:rsid w:val="00422CCF"/>
    <w:pPr>
      <w:spacing w:before="240" w:after="120"/>
      <w:outlineLvl w:val="0"/>
    </w:pPr>
    <w:rPr>
      <w:rFonts w:ascii="Times New Roman" w:hAnsi="Times New Roman"/>
      <w:b/>
      <w:sz w:val="28"/>
    </w:rPr>
  </w:style>
  <w:style w:type="paragraph" w:customStyle="1" w:styleId="BodyTextRight">
    <w:name w:val="Body Text Right"/>
    <w:basedOn w:val="BodyText"/>
    <w:rsid w:val="00422CCF"/>
    <w:pPr>
      <w:spacing w:before="0" w:after="0"/>
      <w:jc w:val="right"/>
    </w:pPr>
  </w:style>
  <w:style w:type="paragraph" w:customStyle="1" w:styleId="AllowPageBreak">
    <w:name w:val="AllowPageBreak"/>
    <w:rsid w:val="00422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2CCF"/>
    <w:rPr>
      <w:b/>
      <w:i/>
      <w:u w:val="none"/>
    </w:rPr>
  </w:style>
  <w:style w:type="character" w:customStyle="1" w:styleId="Heading2Char">
    <w:name w:val="Heading 2 Char"/>
    <w:basedOn w:val="DefaultParagraphFont"/>
    <w:link w:val="Heading2"/>
    <w:rsid w:val="00422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CCF"/>
    <w:rPr>
      <w:rFonts w:ascii="Courier New" w:eastAsia="Times New Roman" w:hAnsi="Courier New" w:cs="Times New Roman"/>
      <w:i/>
      <w:szCs w:val="20"/>
      <w:lang w:eastAsia="en-US"/>
    </w:rPr>
  </w:style>
  <w:style w:type="paragraph" w:customStyle="1" w:styleId="HeadingBase">
    <w:name w:val="Heading Base"/>
    <w:rsid w:val="00422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CCF"/>
    <w:pPr>
      <w:tabs>
        <w:tab w:val="right" w:leader="dot" w:pos="9072"/>
      </w:tabs>
      <w:ind w:left="567"/>
    </w:pPr>
    <w:rPr>
      <w:szCs w:val="22"/>
    </w:rPr>
  </w:style>
  <w:style w:type="paragraph" w:customStyle="1" w:styleId="TOCBase">
    <w:name w:val="TOC Base"/>
    <w:rsid w:val="00422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CCF"/>
    <w:pPr>
      <w:tabs>
        <w:tab w:val="right" w:leader="dot" w:pos="9072"/>
      </w:tabs>
      <w:spacing w:before="40" w:after="40"/>
      <w:ind w:left="284"/>
    </w:pPr>
    <w:rPr>
      <w:rFonts w:ascii="Times New Roman" w:hAnsi="Times New Roman"/>
    </w:rPr>
  </w:style>
  <w:style w:type="paragraph" w:styleId="TOC1">
    <w:name w:val="toc 1"/>
    <w:basedOn w:val="TOCBase"/>
    <w:next w:val="Normal"/>
    <w:rsid w:val="00422C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CCF"/>
    <w:pPr>
      <w:spacing w:before="5040"/>
      <w:jc w:val="center"/>
    </w:pPr>
    <w:rPr>
      <w:sz w:val="48"/>
      <w:szCs w:val="72"/>
      <w:lang w:val="en-US"/>
    </w:rPr>
  </w:style>
  <w:style w:type="character" w:customStyle="1" w:styleId="TitleChar">
    <w:name w:val="Title Char"/>
    <w:basedOn w:val="DefaultParagraphFont"/>
    <w:link w:val="Title"/>
    <w:rsid w:val="00422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CCF"/>
    <w:pPr>
      <w:tabs>
        <w:tab w:val="left" w:pos="3600"/>
        <w:tab w:val="left" w:pos="3958"/>
      </w:tabs>
    </w:pPr>
  </w:style>
  <w:style w:type="paragraph" w:customStyle="1" w:styleId="Note">
    <w:name w:val="Note"/>
    <w:basedOn w:val="BodyText"/>
    <w:rsid w:val="00422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CCF"/>
    <w:pPr>
      <w:framePr w:wrap="auto" w:hAnchor="text" w:y="6049"/>
    </w:pPr>
    <w:rPr>
      <w:color w:val="000000"/>
      <w:sz w:val="40"/>
    </w:rPr>
  </w:style>
  <w:style w:type="paragraph" w:customStyle="1" w:styleId="TOCTitle">
    <w:name w:val="TOCTitle"/>
    <w:basedOn w:val="Heading1"/>
    <w:rsid w:val="00422CCF"/>
    <w:pPr>
      <w:spacing w:after="240"/>
      <w:jc w:val="center"/>
      <w:outlineLvl w:val="9"/>
    </w:pPr>
    <w:rPr>
      <w:caps/>
    </w:rPr>
  </w:style>
  <w:style w:type="paragraph" w:customStyle="1" w:styleId="Version">
    <w:name w:val="Version"/>
    <w:rsid w:val="00422C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CCF"/>
    <w:pPr>
      <w:numPr>
        <w:numId w:val="13"/>
      </w:numPr>
      <w:tabs>
        <w:tab w:val="clear" w:pos="680"/>
      </w:tabs>
    </w:pPr>
  </w:style>
  <w:style w:type="paragraph" w:styleId="Index1">
    <w:name w:val="index 1"/>
    <w:basedOn w:val="Normal"/>
    <w:next w:val="Normal"/>
    <w:semiHidden/>
    <w:rsid w:val="00422CCF"/>
    <w:pPr>
      <w:keepNext w:val="0"/>
      <w:tabs>
        <w:tab w:val="right" w:pos="4176"/>
      </w:tabs>
      <w:ind w:left="198" w:hanging="198"/>
    </w:pPr>
    <w:rPr>
      <w:rFonts w:ascii="Garamond" w:hAnsi="Garamond"/>
    </w:rPr>
  </w:style>
  <w:style w:type="paragraph" w:styleId="IndexHeading">
    <w:name w:val="index heading"/>
    <w:basedOn w:val="Normal"/>
    <w:next w:val="Index1"/>
    <w:semiHidden/>
    <w:rsid w:val="00422CCF"/>
    <w:pPr>
      <w:spacing w:before="120" w:after="120"/>
    </w:pPr>
    <w:rPr>
      <w:rFonts w:ascii="Arial" w:hAnsi="Arial"/>
      <w:b/>
      <w:color w:val="918585"/>
      <w:sz w:val="24"/>
    </w:rPr>
  </w:style>
  <w:style w:type="paragraph" w:styleId="Header">
    <w:name w:val="header"/>
    <w:basedOn w:val="Normal"/>
    <w:link w:val="HeaderChar"/>
    <w:rsid w:val="00422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CCF"/>
    <w:rPr>
      <w:rFonts w:ascii="Times New Roman" w:eastAsia="Times New Roman" w:hAnsi="Times New Roman" w:cs="Times New Roman"/>
      <w:sz w:val="16"/>
      <w:szCs w:val="20"/>
      <w:lang w:val="en-GB" w:eastAsia="en-US"/>
    </w:rPr>
  </w:style>
  <w:style w:type="paragraph" w:customStyle="1" w:styleId="Chapter">
    <w:name w:val="Chapter"/>
    <w:basedOn w:val="Normal"/>
    <w:rsid w:val="00422CCF"/>
    <w:pPr>
      <w:spacing w:before="240"/>
    </w:pPr>
    <w:rPr>
      <w:rFonts w:ascii="Times New Roman" w:hAnsi="Times New Roman"/>
      <w:smallCaps/>
      <w:spacing w:val="80"/>
      <w:sz w:val="28"/>
    </w:rPr>
  </w:style>
  <w:style w:type="paragraph" w:customStyle="1" w:styleId="InChapter">
    <w:name w:val="InChapter"/>
    <w:basedOn w:val="Heading3"/>
    <w:rsid w:val="00422CCF"/>
    <w:pPr>
      <w:spacing w:after="240"/>
      <w:outlineLvl w:val="9"/>
    </w:pPr>
    <w:rPr>
      <w:noProof/>
    </w:rPr>
  </w:style>
  <w:style w:type="paragraph" w:styleId="Index2">
    <w:name w:val="index 2"/>
    <w:basedOn w:val="Normal"/>
    <w:next w:val="Normal"/>
    <w:semiHidden/>
    <w:rsid w:val="00422CCF"/>
    <w:pPr>
      <w:tabs>
        <w:tab w:val="right" w:pos="4176"/>
      </w:tabs>
      <w:ind w:left="568" w:hanging="284"/>
    </w:pPr>
    <w:rPr>
      <w:rFonts w:ascii="Garamond" w:hAnsi="Garamond"/>
    </w:rPr>
  </w:style>
  <w:style w:type="paragraph" w:customStyle="1" w:styleId="Byline">
    <w:name w:val="Byline"/>
    <w:rsid w:val="00422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CCF"/>
    <w:pPr>
      <w:tabs>
        <w:tab w:val="clear" w:pos="3600"/>
        <w:tab w:val="clear" w:pos="3958"/>
      </w:tabs>
      <w:jc w:val="right"/>
    </w:pPr>
  </w:style>
  <w:style w:type="character" w:styleId="Emphasis">
    <w:name w:val="Emphasis"/>
    <w:basedOn w:val="DefaultParagraphFont"/>
    <w:qFormat/>
    <w:rsid w:val="00422CCF"/>
    <w:rPr>
      <w:i/>
    </w:rPr>
  </w:style>
  <w:style w:type="paragraph" w:styleId="Caption">
    <w:name w:val="caption"/>
    <w:basedOn w:val="BodyText"/>
    <w:next w:val="Normal"/>
    <w:qFormat/>
    <w:rsid w:val="00422CCF"/>
    <w:pPr>
      <w:framePr w:w="2268" w:hSpace="181" w:vSpace="181" w:wrap="around" w:vAnchor="text" w:hAnchor="page" w:x="1135" w:y="285" w:anchorLock="1"/>
    </w:pPr>
    <w:rPr>
      <w:i/>
    </w:rPr>
  </w:style>
  <w:style w:type="paragraph" w:customStyle="1" w:styleId="MiniTOCTitle">
    <w:name w:val="MiniTOCTitle"/>
    <w:basedOn w:val="Heading4"/>
    <w:rsid w:val="00422CCF"/>
    <w:pPr>
      <w:spacing w:before="240"/>
      <w:outlineLvl w:val="9"/>
    </w:pPr>
    <w:rPr>
      <w:noProof/>
      <w:sz w:val="24"/>
    </w:rPr>
  </w:style>
  <w:style w:type="paragraph" w:customStyle="1" w:styleId="MiniTOCItem">
    <w:name w:val="MiniTOCItem"/>
    <w:basedOn w:val="ListBullet"/>
    <w:rsid w:val="00422CCF"/>
    <w:pPr>
      <w:numPr>
        <w:numId w:val="0"/>
      </w:numPr>
      <w:tabs>
        <w:tab w:val="right" w:leader="dot" w:pos="6521"/>
      </w:tabs>
      <w:spacing w:before="0" w:after="0"/>
    </w:pPr>
  </w:style>
  <w:style w:type="paragraph" w:customStyle="1" w:styleId="TOFTitle">
    <w:name w:val="TOFTitle"/>
    <w:basedOn w:val="TOCTitle"/>
    <w:rsid w:val="00422CCF"/>
  </w:style>
  <w:style w:type="paragraph" w:styleId="TableofFigures">
    <w:name w:val="table of figures"/>
    <w:basedOn w:val="Normal"/>
    <w:next w:val="Normal"/>
    <w:semiHidden/>
    <w:rsid w:val="00422CCF"/>
    <w:pPr>
      <w:tabs>
        <w:tab w:val="right" w:leader="dot" w:pos="9072"/>
      </w:tabs>
      <w:ind w:left="970" w:hanging="403"/>
    </w:pPr>
    <w:rPr>
      <w:rFonts w:ascii="Times New Roman" w:hAnsi="Times New Roman"/>
      <w:b/>
    </w:rPr>
  </w:style>
  <w:style w:type="paragraph" w:styleId="ListNumber">
    <w:name w:val="List Number"/>
    <w:basedOn w:val="List"/>
    <w:rsid w:val="00422CCF"/>
    <w:pPr>
      <w:numPr>
        <w:numId w:val="10"/>
      </w:numPr>
    </w:pPr>
  </w:style>
  <w:style w:type="character" w:customStyle="1" w:styleId="WingdingSymbols">
    <w:name w:val="Wingding Symbols"/>
    <w:rsid w:val="00422CCF"/>
    <w:rPr>
      <w:rFonts w:ascii="Wingdings" w:hAnsi="Wingdings"/>
    </w:rPr>
  </w:style>
  <w:style w:type="paragraph" w:customStyle="1" w:styleId="TableHeading">
    <w:name w:val="Table Heading"/>
    <w:basedOn w:val="HeadingBase"/>
    <w:rsid w:val="00422CCF"/>
    <w:pPr>
      <w:keepLines/>
      <w:pBdr>
        <w:bottom w:val="single" w:sz="6" w:space="1" w:color="918585"/>
      </w:pBdr>
      <w:spacing w:before="240"/>
    </w:pPr>
  </w:style>
  <w:style w:type="character" w:customStyle="1" w:styleId="HotSpot">
    <w:name w:val="HotSpot"/>
    <w:rsid w:val="00422CCF"/>
    <w:rPr>
      <w:color w:val="0033CC"/>
      <w:u w:val="none"/>
    </w:rPr>
  </w:style>
  <w:style w:type="paragraph" w:styleId="Index3">
    <w:name w:val="index 3"/>
    <w:basedOn w:val="ListNumber2"/>
    <w:next w:val="Normal"/>
    <w:semiHidden/>
    <w:rsid w:val="00422CCF"/>
    <w:pPr>
      <w:numPr>
        <w:numId w:val="0"/>
      </w:numPr>
      <w:tabs>
        <w:tab w:val="right" w:leader="dot" w:pos="4176"/>
      </w:tabs>
    </w:pPr>
  </w:style>
  <w:style w:type="paragraph" w:styleId="ListNumber2">
    <w:name w:val="List Number 2"/>
    <w:basedOn w:val="List2"/>
    <w:rsid w:val="00422CCF"/>
    <w:pPr>
      <w:numPr>
        <w:numId w:val="9"/>
      </w:numPr>
      <w:tabs>
        <w:tab w:val="clear" w:pos="1060"/>
      </w:tabs>
    </w:pPr>
  </w:style>
  <w:style w:type="paragraph" w:customStyle="1" w:styleId="MarginNote">
    <w:name w:val="Margin Note"/>
    <w:basedOn w:val="BodyText"/>
    <w:rsid w:val="00422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CCF"/>
    <w:rPr>
      <w:sz w:val="32"/>
    </w:rPr>
  </w:style>
  <w:style w:type="paragraph" w:customStyle="1" w:styleId="HeadingProcedure">
    <w:name w:val="Heading Procedure"/>
    <w:basedOn w:val="HeadingBase"/>
    <w:next w:val="Normal"/>
    <w:rsid w:val="00422CCF"/>
    <w:pPr>
      <w:tabs>
        <w:tab w:val="left" w:pos="0"/>
      </w:tabs>
      <w:spacing w:before="120" w:after="60"/>
    </w:pPr>
    <w:rPr>
      <w:i/>
      <w:color w:val="918585"/>
      <w:sz w:val="22"/>
    </w:rPr>
  </w:style>
  <w:style w:type="paragraph" w:customStyle="1" w:styleId="TableBodyText">
    <w:name w:val="Table Body Text"/>
    <w:basedOn w:val="BodyText"/>
    <w:rsid w:val="00422CCF"/>
    <w:pPr>
      <w:spacing w:before="60" w:after="60"/>
    </w:pPr>
  </w:style>
  <w:style w:type="paragraph" w:styleId="ListContinue">
    <w:name w:val="List Continue"/>
    <w:basedOn w:val="List"/>
    <w:rsid w:val="00422CCF"/>
    <w:pPr>
      <w:ind w:firstLine="0"/>
    </w:pPr>
  </w:style>
  <w:style w:type="paragraph" w:customStyle="1" w:styleId="ListNote">
    <w:name w:val="List Note"/>
    <w:basedOn w:val="List"/>
    <w:rsid w:val="00422CCF"/>
    <w:pPr>
      <w:pBdr>
        <w:top w:val="single" w:sz="6" w:space="2" w:color="918585"/>
        <w:bottom w:val="single" w:sz="6" w:space="2" w:color="918585"/>
      </w:pBdr>
      <w:tabs>
        <w:tab w:val="left" w:pos="1021"/>
      </w:tabs>
      <w:ind w:firstLine="0"/>
    </w:pPr>
  </w:style>
  <w:style w:type="paragraph" w:customStyle="1" w:styleId="Warning">
    <w:name w:val="Warning"/>
    <w:basedOn w:val="BodyText"/>
    <w:rsid w:val="00422CCF"/>
    <w:pPr>
      <w:shd w:val="clear" w:color="auto" w:fill="D9D9D9"/>
      <w:tabs>
        <w:tab w:val="left" w:pos="992"/>
      </w:tabs>
      <w:ind w:left="119" w:right="119"/>
    </w:pPr>
    <w:rPr>
      <w:sz w:val="20"/>
    </w:rPr>
  </w:style>
  <w:style w:type="paragraph" w:customStyle="1" w:styleId="MarginIcons">
    <w:name w:val="Margin Icons"/>
    <w:basedOn w:val="BodyText"/>
    <w:rsid w:val="00422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CCF"/>
    <w:rPr>
      <w:rFonts w:ascii="Courier New" w:hAnsi="Courier New"/>
    </w:rPr>
  </w:style>
  <w:style w:type="paragraph" w:customStyle="1" w:styleId="NoteBullet">
    <w:name w:val="Note Bullet"/>
    <w:basedOn w:val="Note"/>
    <w:rsid w:val="00422CCF"/>
    <w:pPr>
      <w:tabs>
        <w:tab w:val="clear" w:pos="680"/>
      </w:tabs>
      <w:spacing w:before="60" w:after="60"/>
    </w:pPr>
  </w:style>
  <w:style w:type="paragraph" w:customStyle="1" w:styleId="SubHeading2">
    <w:name w:val="SubHeading2"/>
    <w:basedOn w:val="HeadingBase"/>
    <w:rsid w:val="00422CCF"/>
    <w:pPr>
      <w:spacing w:before="240" w:after="60"/>
    </w:pPr>
    <w:rPr>
      <w:sz w:val="20"/>
    </w:rPr>
  </w:style>
  <w:style w:type="paragraph" w:customStyle="1" w:styleId="SubHeading1">
    <w:name w:val="SubHeading1"/>
    <w:basedOn w:val="HeadingBase"/>
    <w:rsid w:val="00422CCF"/>
    <w:pPr>
      <w:spacing w:before="240" w:after="60"/>
    </w:pPr>
    <w:rPr>
      <w:color w:val="918585"/>
      <w:sz w:val="22"/>
    </w:rPr>
  </w:style>
  <w:style w:type="paragraph" w:customStyle="1" w:styleId="SideHeading">
    <w:name w:val="Side Heading"/>
    <w:basedOn w:val="HeadingBase"/>
    <w:rsid w:val="00422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CCF"/>
    <w:pPr>
      <w:tabs>
        <w:tab w:val="num" w:pos="360"/>
      </w:tabs>
    </w:pPr>
  </w:style>
  <w:style w:type="paragraph" w:styleId="PlainText">
    <w:name w:val="Plain Text"/>
    <w:basedOn w:val="Normal"/>
    <w:link w:val="PlainTextChar"/>
    <w:rsid w:val="00422CCF"/>
    <w:rPr>
      <w:sz w:val="20"/>
    </w:rPr>
  </w:style>
  <w:style w:type="character" w:customStyle="1" w:styleId="PlainTextChar">
    <w:name w:val="Plain Text Char"/>
    <w:basedOn w:val="DefaultParagraphFont"/>
    <w:link w:val="PlainText"/>
    <w:rsid w:val="00422CCF"/>
    <w:rPr>
      <w:rFonts w:ascii="Courier New" w:eastAsia="Times New Roman" w:hAnsi="Courier New" w:cs="Times New Roman"/>
      <w:sz w:val="20"/>
      <w:szCs w:val="20"/>
      <w:lang w:eastAsia="en-US"/>
    </w:rPr>
  </w:style>
  <w:style w:type="character" w:customStyle="1" w:styleId="MenuOption">
    <w:name w:val="Menu Option"/>
    <w:basedOn w:val="DefaultParagraphFont"/>
    <w:rsid w:val="00422CCF"/>
    <w:rPr>
      <w:b/>
      <w:smallCaps/>
    </w:rPr>
  </w:style>
  <w:style w:type="paragraph" w:customStyle="1" w:styleId="TableListNumber">
    <w:name w:val="Table List Number"/>
    <w:basedOn w:val="ListNumber"/>
    <w:rsid w:val="00422CCF"/>
    <w:pPr>
      <w:numPr>
        <w:numId w:val="0"/>
      </w:numPr>
    </w:pPr>
  </w:style>
  <w:style w:type="paragraph" w:styleId="TOC4">
    <w:name w:val="toc 4"/>
    <w:basedOn w:val="TOCBase"/>
    <w:next w:val="Normal"/>
    <w:semiHidden/>
    <w:rsid w:val="00422CCF"/>
    <w:pPr>
      <w:tabs>
        <w:tab w:val="right" w:leader="dot" w:pos="9071"/>
      </w:tabs>
      <w:ind w:left="1701"/>
    </w:pPr>
  </w:style>
  <w:style w:type="paragraph" w:customStyle="1" w:styleId="ListAlpha">
    <w:name w:val="List Alpha"/>
    <w:basedOn w:val="List"/>
    <w:rsid w:val="00422CCF"/>
    <w:pPr>
      <w:numPr>
        <w:numId w:val="8"/>
      </w:numPr>
    </w:pPr>
  </w:style>
  <w:style w:type="paragraph" w:customStyle="1" w:styleId="ListAlpha2">
    <w:name w:val="List Alpha 2"/>
    <w:basedOn w:val="List2"/>
    <w:rsid w:val="00422CCF"/>
    <w:pPr>
      <w:numPr>
        <w:numId w:val="7"/>
      </w:numPr>
    </w:pPr>
  </w:style>
  <w:style w:type="paragraph" w:styleId="List2">
    <w:name w:val="List 2"/>
    <w:basedOn w:val="BodyText"/>
    <w:rsid w:val="00422CCF"/>
    <w:pPr>
      <w:tabs>
        <w:tab w:val="left" w:pos="680"/>
      </w:tabs>
      <w:spacing w:before="60" w:after="60"/>
      <w:ind w:left="680" w:hanging="340"/>
    </w:pPr>
  </w:style>
  <w:style w:type="paragraph" w:styleId="List3">
    <w:name w:val="List 3"/>
    <w:basedOn w:val="BodyText"/>
    <w:rsid w:val="00422CCF"/>
    <w:pPr>
      <w:tabs>
        <w:tab w:val="left" w:pos="1021"/>
      </w:tabs>
      <w:spacing w:before="60" w:after="60"/>
      <w:ind w:left="1020" w:hanging="340"/>
    </w:pPr>
  </w:style>
  <w:style w:type="paragraph" w:styleId="List4">
    <w:name w:val="List 4"/>
    <w:basedOn w:val="BodyText"/>
    <w:rsid w:val="00422CCF"/>
    <w:pPr>
      <w:tabs>
        <w:tab w:val="left" w:pos="1361"/>
      </w:tabs>
      <w:spacing w:before="60" w:after="60"/>
      <w:ind w:left="1361" w:hanging="340"/>
    </w:pPr>
  </w:style>
  <w:style w:type="paragraph" w:styleId="List5">
    <w:name w:val="List 5"/>
    <w:basedOn w:val="BodyText"/>
    <w:rsid w:val="00422CCF"/>
    <w:pPr>
      <w:tabs>
        <w:tab w:val="left" w:pos="1701"/>
      </w:tabs>
      <w:spacing w:before="60" w:after="60"/>
      <w:ind w:left="1701" w:hanging="340"/>
    </w:pPr>
  </w:style>
  <w:style w:type="paragraph" w:styleId="ListBullet3">
    <w:name w:val="List Bullet 3"/>
    <w:basedOn w:val="List3"/>
    <w:rsid w:val="00422CCF"/>
    <w:pPr>
      <w:numPr>
        <w:numId w:val="14"/>
      </w:numPr>
      <w:tabs>
        <w:tab w:val="clear" w:pos="1021"/>
      </w:tabs>
      <w:ind w:left="1037" w:hanging="357"/>
    </w:pPr>
  </w:style>
  <w:style w:type="paragraph" w:styleId="ListBullet4">
    <w:name w:val="List Bullet 4"/>
    <w:basedOn w:val="List4"/>
    <w:rsid w:val="00422CCF"/>
    <w:pPr>
      <w:numPr>
        <w:numId w:val="2"/>
      </w:numPr>
    </w:pPr>
  </w:style>
  <w:style w:type="paragraph" w:styleId="ListBullet5">
    <w:name w:val="List Bullet 5"/>
    <w:basedOn w:val="List5"/>
    <w:rsid w:val="00422CCF"/>
    <w:pPr>
      <w:numPr>
        <w:numId w:val="3"/>
      </w:numPr>
    </w:pPr>
  </w:style>
  <w:style w:type="paragraph" w:styleId="ListContinue2">
    <w:name w:val="List Continue 2"/>
    <w:basedOn w:val="List2"/>
    <w:rsid w:val="00422CCF"/>
    <w:pPr>
      <w:ind w:firstLine="0"/>
    </w:pPr>
  </w:style>
  <w:style w:type="paragraph" w:styleId="ListContinue3">
    <w:name w:val="List Continue 3"/>
    <w:basedOn w:val="List3"/>
    <w:rsid w:val="00422CCF"/>
    <w:pPr>
      <w:ind w:left="1021" w:firstLine="0"/>
    </w:pPr>
  </w:style>
  <w:style w:type="paragraph" w:styleId="ListContinue4">
    <w:name w:val="List Continue 4"/>
    <w:basedOn w:val="List4"/>
    <w:rsid w:val="00422CCF"/>
    <w:pPr>
      <w:ind w:firstLine="0"/>
    </w:pPr>
  </w:style>
  <w:style w:type="paragraph" w:styleId="ListContinue5">
    <w:name w:val="List Continue 5"/>
    <w:basedOn w:val="List5"/>
    <w:rsid w:val="00422CCF"/>
    <w:pPr>
      <w:ind w:firstLine="0"/>
    </w:pPr>
  </w:style>
  <w:style w:type="paragraph" w:styleId="ListNumber3">
    <w:name w:val="List Number 3"/>
    <w:basedOn w:val="List3"/>
    <w:rsid w:val="00422CCF"/>
    <w:pPr>
      <w:numPr>
        <w:numId w:val="4"/>
      </w:numPr>
    </w:pPr>
  </w:style>
  <w:style w:type="paragraph" w:styleId="ListNumber4">
    <w:name w:val="List Number 4"/>
    <w:basedOn w:val="List4"/>
    <w:rsid w:val="00422CCF"/>
    <w:pPr>
      <w:numPr>
        <w:numId w:val="5"/>
      </w:numPr>
    </w:pPr>
  </w:style>
  <w:style w:type="paragraph" w:styleId="ListNumber5">
    <w:name w:val="List Number 5"/>
    <w:basedOn w:val="List5"/>
    <w:rsid w:val="00422CCF"/>
    <w:pPr>
      <w:numPr>
        <w:numId w:val="6"/>
      </w:numPr>
    </w:pPr>
  </w:style>
  <w:style w:type="paragraph" w:styleId="BlockText">
    <w:name w:val="Block Text"/>
    <w:basedOn w:val="Normal"/>
    <w:rsid w:val="00422CCF"/>
    <w:pPr>
      <w:spacing w:after="120"/>
      <w:ind w:left="1440" w:right="1440"/>
    </w:pPr>
  </w:style>
  <w:style w:type="character" w:customStyle="1" w:styleId="Subscript">
    <w:name w:val="Subscript"/>
    <w:basedOn w:val="DefaultParagraphFont"/>
    <w:rsid w:val="00422CCF"/>
    <w:rPr>
      <w:sz w:val="16"/>
      <w:vertAlign w:val="subscript"/>
    </w:rPr>
  </w:style>
  <w:style w:type="character" w:customStyle="1" w:styleId="Superscript">
    <w:name w:val="Superscript"/>
    <w:basedOn w:val="DefaultParagraphFont"/>
    <w:rsid w:val="00422CCF"/>
    <w:rPr>
      <w:sz w:val="16"/>
      <w:vertAlign w:val="superscript"/>
    </w:rPr>
  </w:style>
  <w:style w:type="character" w:customStyle="1" w:styleId="Symbols">
    <w:name w:val="Symbols"/>
    <w:basedOn w:val="DefaultParagraphFont"/>
    <w:rsid w:val="00422CCF"/>
    <w:rPr>
      <w:rFonts w:ascii="Symbol" w:hAnsi="Symbol"/>
    </w:rPr>
  </w:style>
  <w:style w:type="character" w:customStyle="1" w:styleId="MenuOptions">
    <w:name w:val="Menu Options"/>
    <w:basedOn w:val="DefaultParagraphFont"/>
    <w:rsid w:val="00422CCF"/>
    <w:rPr>
      <w:rFonts w:ascii="Arial Narrow" w:hAnsi="Arial Narrow"/>
      <w:smallCaps/>
    </w:rPr>
  </w:style>
  <w:style w:type="character" w:customStyle="1" w:styleId="Buttons">
    <w:name w:val="Buttons"/>
    <w:basedOn w:val="DefaultParagraphFont"/>
    <w:rsid w:val="00422CCF"/>
    <w:rPr>
      <w:b/>
    </w:rPr>
  </w:style>
  <w:style w:type="character" w:customStyle="1" w:styleId="Underlined">
    <w:name w:val="Underlined"/>
    <w:basedOn w:val="DefaultParagraphFont"/>
    <w:rsid w:val="00422CCF"/>
    <w:rPr>
      <w:u w:val="single"/>
    </w:rPr>
  </w:style>
  <w:style w:type="paragraph" w:customStyle="1" w:styleId="TableBodyTextRight">
    <w:name w:val="Table Body Text Right"/>
    <w:basedOn w:val="TableBodyText"/>
    <w:rsid w:val="00422CCF"/>
    <w:pPr>
      <w:widowControl w:val="0"/>
      <w:autoSpaceDE w:val="0"/>
      <w:autoSpaceDN w:val="0"/>
      <w:adjustRightInd w:val="0"/>
      <w:jc w:val="right"/>
    </w:pPr>
    <w:rPr>
      <w:rFonts w:cs="Arial"/>
      <w:szCs w:val="18"/>
    </w:rPr>
  </w:style>
  <w:style w:type="paragraph" w:customStyle="1" w:styleId="CopyrightText">
    <w:name w:val="Copyright Text"/>
    <w:basedOn w:val="BodyText"/>
    <w:rsid w:val="00422CCF"/>
    <w:rPr>
      <w:sz w:val="18"/>
    </w:rPr>
  </w:style>
  <w:style w:type="paragraph" w:customStyle="1" w:styleId="BodySmallRight">
    <w:name w:val="Body Small Right"/>
    <w:basedOn w:val="BodyTextRight"/>
    <w:rsid w:val="00422CCF"/>
    <w:rPr>
      <w:sz w:val="18"/>
      <w:szCs w:val="18"/>
    </w:rPr>
  </w:style>
  <w:style w:type="paragraph" w:customStyle="1" w:styleId="MarginEdition">
    <w:name w:val="Margin Edition"/>
    <w:basedOn w:val="MarginNote"/>
    <w:rsid w:val="00422CCF"/>
    <w:pPr>
      <w:spacing w:before="0" w:after="0"/>
    </w:pPr>
    <w:rPr>
      <w:rFonts w:ascii="Times New Roman" w:hAnsi="Times New Roman"/>
      <w:color w:val="999999"/>
    </w:rPr>
  </w:style>
  <w:style w:type="paragraph" w:customStyle="1" w:styleId="Spacer">
    <w:name w:val="Spacer"/>
    <w:basedOn w:val="Normal"/>
    <w:rsid w:val="00422CCF"/>
    <w:rPr>
      <w:sz w:val="2"/>
      <w:szCs w:val="2"/>
    </w:rPr>
  </w:style>
  <w:style w:type="character" w:customStyle="1" w:styleId="Small">
    <w:name w:val="Small"/>
    <w:basedOn w:val="DefaultParagraphFont"/>
    <w:rsid w:val="00422CCF"/>
    <w:rPr>
      <w:sz w:val="16"/>
    </w:rPr>
  </w:style>
  <w:style w:type="paragraph" w:customStyle="1" w:styleId="WideTable">
    <w:name w:val="Wide Table"/>
    <w:basedOn w:val="Normal"/>
    <w:rsid w:val="00422CCF"/>
    <w:pPr>
      <w:ind w:left="-1418"/>
    </w:pPr>
    <w:rPr>
      <w:sz w:val="2"/>
      <w:szCs w:val="2"/>
    </w:rPr>
  </w:style>
  <w:style w:type="character" w:styleId="PageNumber">
    <w:name w:val="page number"/>
    <w:basedOn w:val="DefaultParagraphFont"/>
    <w:rsid w:val="00422CCF"/>
  </w:style>
  <w:style w:type="paragraph" w:styleId="Quote">
    <w:name w:val="Quote"/>
    <w:basedOn w:val="Heading1"/>
    <w:link w:val="QuoteChar"/>
    <w:qFormat/>
    <w:rsid w:val="00422CCF"/>
    <w:rPr>
      <w:b w:val="0"/>
      <w:sz w:val="72"/>
      <w:szCs w:val="72"/>
      <w:lang w:val="en-NZ"/>
    </w:rPr>
  </w:style>
  <w:style w:type="character" w:customStyle="1" w:styleId="QuoteChar">
    <w:name w:val="Quote Char"/>
    <w:basedOn w:val="DefaultParagraphFont"/>
    <w:link w:val="Quote"/>
    <w:rsid w:val="00422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CCF"/>
    <w:pPr>
      <w:pageBreakBefore/>
    </w:pPr>
  </w:style>
  <w:style w:type="paragraph" w:customStyle="1" w:styleId="Border">
    <w:name w:val="Border"/>
    <w:basedOn w:val="Normal"/>
    <w:qFormat/>
    <w:rsid w:val="00422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CCF"/>
    <w:rPr>
      <w:b/>
      <w:bCs/>
      <w:i/>
      <w:iCs/>
      <w:color w:val="auto"/>
    </w:rPr>
  </w:style>
  <w:style w:type="paragraph" w:styleId="IntenseQuote">
    <w:name w:val="Intense Quote"/>
    <w:basedOn w:val="Normal"/>
    <w:next w:val="Normal"/>
    <w:link w:val="IntenseQuoteChar"/>
    <w:uiPriority w:val="30"/>
    <w:qFormat/>
    <w:rsid w:val="00422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CCF"/>
    <w:rPr>
      <w:smallCaps/>
      <w:color w:val="auto"/>
      <w:u w:val="single"/>
    </w:rPr>
  </w:style>
  <w:style w:type="character" w:styleId="IntenseReference">
    <w:name w:val="Intense Reference"/>
    <w:basedOn w:val="DefaultParagraphFont"/>
    <w:uiPriority w:val="32"/>
    <w:qFormat/>
    <w:rsid w:val="00422CCF"/>
    <w:rPr>
      <w:b/>
      <w:bCs/>
      <w:smallCaps/>
      <w:color w:val="auto"/>
      <w:spacing w:val="5"/>
      <w:u w:val="single"/>
    </w:rPr>
  </w:style>
  <w:style w:type="paragraph" w:customStyle="1" w:styleId="2ColumnHeading">
    <w:name w:val="2Column Heading"/>
    <w:basedOn w:val="BodyText"/>
    <w:qFormat/>
    <w:rsid w:val="00422CCF"/>
    <w:pPr>
      <w:spacing w:after="60"/>
      <w:ind w:left="-2268"/>
    </w:pPr>
    <w:rPr>
      <w:b/>
    </w:rPr>
  </w:style>
  <w:style w:type="paragraph" w:customStyle="1" w:styleId="Heading1TOC">
    <w:name w:val="Heading1 TOC"/>
    <w:basedOn w:val="Normal"/>
    <w:qFormat/>
    <w:rsid w:val="00422CCF"/>
    <w:pPr>
      <w:spacing w:before="240" w:after="120"/>
    </w:pPr>
    <w:rPr>
      <w:rFonts w:ascii="Times New Roman" w:hAnsi="Times New Roman"/>
      <w:b/>
      <w:sz w:val="32"/>
    </w:rPr>
  </w:style>
  <w:style w:type="paragraph" w:customStyle="1" w:styleId="Heading2TOC">
    <w:name w:val="Heading2 TOC"/>
    <w:basedOn w:val="Normal"/>
    <w:qFormat/>
    <w:rsid w:val="00422CCF"/>
    <w:pPr>
      <w:spacing w:before="240" w:after="60"/>
    </w:pPr>
    <w:rPr>
      <w:rFonts w:ascii="Times New Roman" w:hAnsi="Times New Roman"/>
      <w:b/>
      <w:sz w:val="28"/>
    </w:rPr>
  </w:style>
  <w:style w:type="character" w:customStyle="1" w:styleId="Underline">
    <w:name w:val="Underline"/>
    <w:basedOn w:val="DefaultParagraphFont"/>
    <w:qFormat/>
    <w:rsid w:val="00422CCF"/>
    <w:rPr>
      <w:u w:val="single"/>
    </w:rPr>
  </w:style>
  <w:style w:type="paragraph" w:styleId="BalloonText">
    <w:name w:val="Balloon Text"/>
    <w:basedOn w:val="Normal"/>
    <w:link w:val="BalloonTextChar"/>
    <w:rsid w:val="00422CCF"/>
    <w:rPr>
      <w:rFonts w:ascii="Tahoma" w:hAnsi="Tahoma" w:cs="Tahoma"/>
      <w:sz w:val="16"/>
      <w:szCs w:val="16"/>
    </w:rPr>
  </w:style>
  <w:style w:type="character" w:customStyle="1" w:styleId="BalloonTextChar">
    <w:name w:val="Balloon Text Char"/>
    <w:basedOn w:val="DefaultParagraphFont"/>
    <w:link w:val="BalloonText"/>
    <w:rsid w:val="00422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C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CCF"/>
    <w:rPr>
      <w:b/>
      <w:color w:val="660033"/>
      <w:spacing w:val="0"/>
    </w:rPr>
  </w:style>
  <w:style w:type="paragraph" w:customStyle="1" w:styleId="Nameditemlist">
    <w:name w:val="Named item list"/>
    <w:basedOn w:val="BodyText"/>
    <w:qFormat/>
    <w:rsid w:val="00422C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5787</Characters>
  <Application>Microsoft Office Word</Application>
  <DocSecurity>0</DocSecurity>
  <Lines>197</Lines>
  <Paragraphs>109</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LGACORE105B Work with others in local government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2012-09-10T06:15:00Z</dcterms:created>
  <dcterms:modified xsi:type="dcterms:W3CDTF">2012-09-10T06:15:00Z</dcterms:modified>
</cp:coreProperties>
</file>