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86D" w:rsidP="00720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LGAPRO001 Interpret and apply property management legislation</w:t>
      </w:r>
      <w:r>
        <w:fldChar w:fldCharType="end"/>
      </w:r>
    </w:p>
    <w:p w:rsidR="0072086D" w:rsidP="0072086D">
      <w:pPr>
        <w:pStyle w:val="Version"/>
        <w:sectPr w:rsidSect="00C36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006" w:rsidP="00C36006">
      <w:pPr>
        <w:pStyle w:val="SuperHeading"/>
      </w:pPr>
      <w:r w:rsidRPr="00C36006">
        <w:t>Assessment Requirements for LGAPRO001 Interpret and apply property management legislation</w:t>
      </w:r>
    </w:p>
    <w:p w:rsidR="00000000" w:rsidRPr="00C36006" w:rsidP="00C36006">
      <w:pPr>
        <w:pStyle w:val="Heading1"/>
      </w:pPr>
      <w:bookmarkStart w:id="1" w:name="O_1144828"/>
      <w:bookmarkEnd w:id="1"/>
      <w:r w:rsidRPr="00C36006">
        <w:t>Modification History</w:t>
      </w:r>
    </w:p>
    <w:p w:rsidR="00000000" w:rsidRPr="00C36006" w:rsidP="0072086D">
      <w:pPr>
        <w:pStyle w:val="BodyText"/>
      </w:pPr>
      <w:r w:rsidRPr="00C36006">
        <w:t>Not applicable.</w:t>
      </w:r>
    </w:p>
    <w:p w:rsidR="00000000" w:rsidRPr="00C36006" w:rsidP="00C36006">
      <w:pPr>
        <w:pStyle w:val="Heading1"/>
      </w:pPr>
      <w:bookmarkStart w:id="2" w:name="O_1144829"/>
      <w:bookmarkEnd w:id="2"/>
      <w:r w:rsidRPr="00C36006">
        <w:t>Performance Evidence</w:t>
      </w:r>
    </w:p>
    <w:p w:rsidR="00000000" w:rsidRPr="00C36006" w:rsidP="0072086D">
      <w:pPr>
        <w:pStyle w:val="BodyText"/>
      </w:pPr>
      <w:r w:rsidRPr="00C36006">
        <w:t xml:space="preserve">Evidence of the ability to complete tasks outlined in elements and performance criteria of this unit in the context of the job role, and: </w:t>
      </w:r>
    </w:p>
    <w:p w:rsidR="00000000" w:rsidRPr="00C36006" w:rsidP="00C36006">
      <w:pPr>
        <w:pStyle w:val="ListBullet"/>
      </w:pPr>
      <w:r w:rsidRPr="00C36006">
        <w:t>interpret and apply property management legislation including:</w:t>
      </w:r>
    </w:p>
    <w:p w:rsidR="00000000" w:rsidRPr="00C36006" w:rsidP="00C36006">
      <w:pPr>
        <w:pStyle w:val="ListBullet2"/>
      </w:pPr>
      <w:r w:rsidRPr="00C36006">
        <w:t>undertaking one assessment of land use and managemen</w:t>
      </w:r>
      <w:r w:rsidRPr="00C36006">
        <w:t>t</w:t>
      </w:r>
    </w:p>
    <w:p w:rsidR="00000000" w:rsidRPr="00C36006" w:rsidP="00C36006">
      <w:pPr>
        <w:pStyle w:val="ListBullet2"/>
      </w:pPr>
      <w:r w:rsidRPr="00C36006">
        <w:t>undertaking one land classification and categorisation</w:t>
      </w:r>
    </w:p>
    <w:p w:rsidR="00000000" w:rsidRPr="00C36006" w:rsidP="00C36006">
      <w:pPr>
        <w:pStyle w:val="ListBullet2"/>
      </w:pPr>
      <w:r w:rsidRPr="00C36006">
        <w:t>responding to one external enquiry verbally and in writing</w:t>
      </w:r>
    </w:p>
    <w:p w:rsidR="00000000" w:rsidRPr="00C36006" w:rsidP="00C36006">
      <w:pPr>
        <w:pStyle w:val="ListBullet2"/>
      </w:pPr>
      <w:r w:rsidRPr="00C36006">
        <w:t>responding to one internal enquiry verbally and in writing.</w:t>
      </w:r>
    </w:p>
    <w:p w:rsidR="00000000" w:rsidRPr="00C36006" w:rsidP="00C36006">
      <w:pPr>
        <w:pStyle w:val="AllowPageBreak"/>
      </w:pPr>
    </w:p>
    <w:p w:rsidR="00000000" w:rsidRPr="00C36006" w:rsidP="00C36006">
      <w:pPr>
        <w:pStyle w:val="Heading1"/>
      </w:pPr>
      <w:bookmarkStart w:id="3" w:name="O_1144830"/>
      <w:bookmarkEnd w:id="3"/>
      <w:r w:rsidRPr="00C36006">
        <w:t>Knowledge Evidence</w:t>
      </w:r>
    </w:p>
    <w:p w:rsidR="00000000" w:rsidRPr="00C36006" w:rsidP="0072086D">
      <w:pPr>
        <w:pStyle w:val="BodyText"/>
      </w:pPr>
      <w:r w:rsidRPr="00C36006">
        <w:t>Demonstrated knowledge required to complet</w:t>
      </w:r>
      <w:r w:rsidRPr="00C36006">
        <w:t>e the tasks outlined in elements and performance criteria of this unit:</w:t>
      </w:r>
    </w:p>
    <w:p w:rsidR="00000000" w:rsidRPr="00C36006" w:rsidP="00C36006">
      <w:pPr>
        <w:pStyle w:val="ListBullet"/>
      </w:pPr>
      <w:r w:rsidRPr="00C36006">
        <w:t>organisational policies and procedures applicable to property management</w:t>
      </w:r>
    </w:p>
    <w:p w:rsidR="00000000" w:rsidRPr="00C36006" w:rsidP="00C36006">
      <w:pPr>
        <w:pStyle w:val="ListBullet"/>
      </w:pPr>
      <w:r w:rsidRPr="00C36006">
        <w:t>legislation requirements applicable to property management</w:t>
      </w:r>
    </w:p>
    <w:p w:rsidR="00000000" w:rsidRPr="00C36006" w:rsidP="00C36006">
      <w:pPr>
        <w:pStyle w:val="ListBullet"/>
      </w:pPr>
      <w:r w:rsidRPr="00C36006">
        <w:t>methods of assessing land use and management and land parcel dynamics:</w:t>
      </w:r>
    </w:p>
    <w:p w:rsidR="00000000" w:rsidRPr="00C36006" w:rsidP="00C36006">
      <w:pPr>
        <w:pStyle w:val="ListBullet2"/>
      </w:pPr>
      <w:r w:rsidRPr="00C36006">
        <w:t>history</w:t>
      </w:r>
    </w:p>
    <w:p w:rsidR="00000000" w:rsidRPr="00C36006" w:rsidP="00C36006">
      <w:pPr>
        <w:pStyle w:val="ListBullet2"/>
      </w:pPr>
      <w:r w:rsidRPr="00C36006">
        <w:t>ownership</w:t>
      </w:r>
    </w:p>
    <w:p w:rsidR="00000000" w:rsidRPr="00C36006" w:rsidP="00C36006">
      <w:pPr>
        <w:pStyle w:val="ListBullet2"/>
      </w:pPr>
      <w:r w:rsidRPr="00C36006">
        <w:t>restrictions</w:t>
      </w:r>
    </w:p>
    <w:p w:rsidR="00000000" w:rsidRPr="00C36006" w:rsidP="00C36006">
      <w:pPr>
        <w:pStyle w:val="ListBullet"/>
      </w:pPr>
      <w:r w:rsidRPr="00C36006">
        <w:t>crown land requirements including native title related to property management</w:t>
      </w:r>
    </w:p>
    <w:p w:rsidR="00000000" w:rsidRPr="00C36006" w:rsidP="00C36006">
      <w:pPr>
        <w:pStyle w:val="ListBullet"/>
      </w:pPr>
      <w:r w:rsidRPr="00C36006">
        <w:t xml:space="preserve">types of land classifications and categorisations </w:t>
      </w:r>
    </w:p>
    <w:p w:rsidR="00000000" w:rsidRPr="00C36006" w:rsidP="00C36006">
      <w:pPr>
        <w:pStyle w:val="ListBullet"/>
      </w:pPr>
      <w:r w:rsidRPr="00C36006">
        <w:t xml:space="preserve">methods of identifying </w:t>
      </w:r>
      <w:r w:rsidRPr="00C36006">
        <w:t>land classifications and categorisations for leases, licences, sales and dealings.</w:t>
      </w:r>
    </w:p>
    <w:p w:rsidR="00000000" w:rsidRPr="00C36006" w:rsidP="00C36006">
      <w:pPr>
        <w:pStyle w:val="AllowPageBreak"/>
      </w:pPr>
    </w:p>
    <w:p w:rsidR="00000000" w:rsidRPr="00C36006" w:rsidP="00C36006">
      <w:pPr>
        <w:pStyle w:val="Heading1"/>
      </w:pPr>
      <w:bookmarkStart w:id="4" w:name="O_1144831"/>
      <w:bookmarkEnd w:id="4"/>
      <w:r w:rsidRPr="00C36006">
        <w:t>Assessment Conditions</w:t>
      </w:r>
    </w:p>
    <w:p w:rsidR="00000000" w:rsidRPr="00C36006" w:rsidP="0072086D">
      <w:pPr>
        <w:pStyle w:val="BodyText"/>
      </w:pPr>
      <w:r w:rsidRPr="00C36006">
        <w:t>Skills must be demonstrated in the workplace or in a simulated work environment that reflects workplace conditions in a local govern</w:t>
      </w:r>
      <w:r w:rsidRPr="00C36006">
        <w:t>ment environment.</w:t>
      </w:r>
    </w:p>
    <w:p w:rsidR="00000000" w:rsidRPr="00C36006" w:rsidP="0072086D">
      <w:pPr>
        <w:pStyle w:val="BodyText"/>
      </w:pPr>
      <w:r w:rsidRPr="00C36006">
        <w:t>Assessment must ensure access to:</w:t>
      </w:r>
    </w:p>
    <w:p w:rsidR="00000000" w:rsidRPr="00C36006" w:rsidP="00C36006">
      <w:pPr>
        <w:pStyle w:val="ListBullet"/>
      </w:pPr>
      <w:r w:rsidRPr="00C36006">
        <w:t>organisational policies and procedures applicable to property management</w:t>
      </w:r>
    </w:p>
    <w:p w:rsidR="00000000" w:rsidRPr="00C36006" w:rsidP="00C36006">
      <w:pPr>
        <w:pStyle w:val="ListBullet"/>
      </w:pPr>
      <w:r w:rsidRPr="00C36006">
        <w:t>legislative requirements applicable to property management</w:t>
      </w:r>
    </w:p>
    <w:p w:rsidR="00000000" w:rsidRPr="00C36006" w:rsidP="00C36006">
      <w:pPr>
        <w:pStyle w:val="ListBullet"/>
      </w:pPr>
      <w:r w:rsidRPr="00C36006">
        <w:t xml:space="preserve">information systems relevant to property management. </w:t>
      </w:r>
    </w:p>
    <w:p w:rsidR="00000000" w:rsidRPr="00C36006" w:rsidP="00C36006">
      <w:pPr>
        <w:pStyle w:val="BodyText"/>
      </w:pPr>
    </w:p>
    <w:p w:rsidR="00000000" w:rsidRPr="00C36006" w:rsidP="0072086D">
      <w:pPr>
        <w:pStyle w:val="BodyText"/>
      </w:pPr>
      <w:r w:rsidRPr="00C36006">
        <w:t>Assessors must satisfy the Standards for Registered Training Organisations</w:t>
      </w:r>
      <w:r>
        <w:t>’</w:t>
      </w:r>
      <w:r w:rsidRPr="00C36006">
        <w:t xml:space="preserve"> requirements for assessors.</w:t>
      </w:r>
    </w:p>
    <w:p w:rsidR="00000000" w:rsidRPr="00C36006" w:rsidP="00C36006">
      <w:pPr>
        <w:pStyle w:val="Heading1"/>
      </w:pPr>
      <w:bookmarkStart w:id="5" w:name="O_1144834"/>
      <w:bookmarkEnd w:id="5"/>
      <w:r w:rsidRPr="00C36006">
        <w:t>Links</w:t>
      </w:r>
    </w:p>
    <w:p w:rsidR="00000000" w:rsidRPr="00C36006" w:rsidP="0072086D">
      <w:pPr>
        <w:pStyle w:val="BodyText"/>
      </w:pPr>
      <w:r w:rsidRPr="00C36006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B42E8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C36006" w:rsidP="00C36006"/>
    <w:sectPr w:rsidSect="00C360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6" w:rsidRPr="0072086D" w:rsidP="00720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6D" w:rsidP="00C36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086D" w:rsidP="00C36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086D" w:rsidP="00C36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006" w:rsidRPr="0072086D" w:rsidP="00720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6D" w:rsidRPr="002D2AF8" w:rsidP="00C36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LGAPRO001 Interpret and apply property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72086D" w:rsidP="00C36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0E2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887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627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006"/>
  </w:style>
  <w:style w:type="character" w:customStyle="1" w:styleId="Heading1Char">
    <w:name w:val="Heading 1 Char"/>
    <w:basedOn w:val="DefaultParagraphFont"/>
    <w:link w:val="Heading1"/>
    <w:rsid w:val="00C36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0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60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006"/>
    <w:rPr>
      <w:b/>
      <w:spacing w:val="0"/>
    </w:rPr>
  </w:style>
  <w:style w:type="paragraph" w:customStyle="1" w:styleId="SuperTitle">
    <w:name w:val="SuperTitle"/>
    <w:basedOn w:val="Title"/>
    <w:rsid w:val="00C36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006"/>
    <w:rPr>
      <w:i/>
    </w:rPr>
  </w:style>
  <w:style w:type="paragraph" w:styleId="Caption">
    <w:name w:val="caption"/>
    <w:basedOn w:val="BodyText"/>
    <w:next w:val="Normal"/>
    <w:qFormat/>
    <w:rsid w:val="00C36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006"/>
  </w:style>
  <w:style w:type="paragraph" w:styleId="TableofFigures">
    <w:name w:val="table of figures"/>
    <w:basedOn w:val="Normal"/>
    <w:next w:val="Normal"/>
    <w:semiHidden/>
    <w:rsid w:val="00C36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0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006"/>
    <w:rPr>
      <w:rFonts w:ascii="Wingdings" w:hAnsi="Wingdings"/>
    </w:rPr>
  </w:style>
  <w:style w:type="paragraph" w:customStyle="1" w:styleId="TableHeading">
    <w:name w:val="Table Heading"/>
    <w:basedOn w:val="HeadingBase"/>
    <w:rsid w:val="00C36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006"/>
    <w:rPr>
      <w:color w:val="0033CC"/>
      <w:u w:val="none"/>
    </w:rPr>
  </w:style>
  <w:style w:type="paragraph" w:customStyle="1" w:styleId="BodyTextRight">
    <w:name w:val="Body Text Right"/>
    <w:basedOn w:val="BodyText"/>
    <w:rsid w:val="00C36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0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006"/>
    <w:rPr>
      <w:sz w:val="32"/>
    </w:rPr>
  </w:style>
  <w:style w:type="paragraph" w:customStyle="1" w:styleId="HeadingProcedure">
    <w:name w:val="Heading Procedure"/>
    <w:basedOn w:val="HeadingBase"/>
    <w:next w:val="Normal"/>
    <w:rsid w:val="00C36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006"/>
    <w:pPr>
      <w:spacing w:before="60" w:after="60"/>
    </w:pPr>
  </w:style>
  <w:style w:type="paragraph" w:styleId="ListContinue">
    <w:name w:val="List Continue"/>
    <w:basedOn w:val="List"/>
    <w:rsid w:val="00C36006"/>
    <w:pPr>
      <w:ind w:firstLine="0"/>
    </w:pPr>
  </w:style>
  <w:style w:type="paragraph" w:customStyle="1" w:styleId="ListNote">
    <w:name w:val="List Note"/>
    <w:basedOn w:val="List"/>
    <w:rsid w:val="00C36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006"/>
    <w:rPr>
      <w:rFonts w:ascii="Courier New" w:hAnsi="Courier New"/>
    </w:rPr>
  </w:style>
  <w:style w:type="paragraph" w:customStyle="1" w:styleId="NoteBullet">
    <w:name w:val="Note Bullet"/>
    <w:basedOn w:val="Note"/>
    <w:rsid w:val="00C36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0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006"/>
    <w:rPr>
      <w:b/>
      <w:smallCaps/>
    </w:rPr>
  </w:style>
  <w:style w:type="paragraph" w:customStyle="1" w:styleId="TableListNumber">
    <w:name w:val="Table List Number"/>
    <w:basedOn w:val="ListNumber"/>
    <w:rsid w:val="00C36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006"/>
    <w:pPr>
      <w:numPr>
        <w:numId w:val="9"/>
      </w:numPr>
    </w:pPr>
  </w:style>
  <w:style w:type="paragraph" w:customStyle="1" w:styleId="ListAlpha2">
    <w:name w:val="List Alpha 2"/>
    <w:basedOn w:val="List2"/>
    <w:rsid w:val="00C36006"/>
    <w:pPr>
      <w:numPr>
        <w:numId w:val="8"/>
      </w:numPr>
    </w:pPr>
  </w:style>
  <w:style w:type="paragraph" w:styleId="List2">
    <w:name w:val="List 2"/>
    <w:basedOn w:val="BodyText"/>
    <w:rsid w:val="00C36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0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0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006"/>
    <w:pPr>
      <w:numPr>
        <w:numId w:val="4"/>
      </w:numPr>
    </w:pPr>
  </w:style>
  <w:style w:type="paragraph" w:styleId="ListContinue2">
    <w:name w:val="List Continue 2"/>
    <w:basedOn w:val="List2"/>
    <w:rsid w:val="00C36006"/>
    <w:pPr>
      <w:ind w:firstLine="0"/>
    </w:pPr>
  </w:style>
  <w:style w:type="paragraph" w:styleId="ListContinue3">
    <w:name w:val="List Continue 3"/>
    <w:basedOn w:val="List3"/>
    <w:rsid w:val="00C36006"/>
    <w:pPr>
      <w:ind w:left="1021" w:firstLine="0"/>
    </w:pPr>
  </w:style>
  <w:style w:type="paragraph" w:styleId="ListContinue4">
    <w:name w:val="List Continue 4"/>
    <w:basedOn w:val="List4"/>
    <w:rsid w:val="00C36006"/>
    <w:pPr>
      <w:ind w:firstLine="0"/>
    </w:pPr>
  </w:style>
  <w:style w:type="paragraph" w:styleId="ListContinue5">
    <w:name w:val="List Continue 5"/>
    <w:basedOn w:val="List5"/>
    <w:rsid w:val="00C36006"/>
    <w:pPr>
      <w:ind w:firstLine="0"/>
    </w:pPr>
  </w:style>
  <w:style w:type="paragraph" w:styleId="ListNumber3">
    <w:name w:val="List Number 3"/>
    <w:basedOn w:val="List3"/>
    <w:rsid w:val="00C36006"/>
    <w:pPr>
      <w:numPr>
        <w:numId w:val="5"/>
      </w:numPr>
    </w:pPr>
  </w:style>
  <w:style w:type="paragraph" w:styleId="ListNumber4">
    <w:name w:val="List Number 4"/>
    <w:basedOn w:val="List4"/>
    <w:rsid w:val="00C36006"/>
    <w:pPr>
      <w:numPr>
        <w:numId w:val="6"/>
      </w:numPr>
    </w:pPr>
  </w:style>
  <w:style w:type="paragraph" w:styleId="ListNumber5">
    <w:name w:val="List Number 5"/>
    <w:basedOn w:val="List5"/>
    <w:rsid w:val="00C36006"/>
    <w:pPr>
      <w:numPr>
        <w:numId w:val="7"/>
      </w:numPr>
    </w:pPr>
  </w:style>
  <w:style w:type="paragraph" w:styleId="BlockText">
    <w:name w:val="Block Text"/>
    <w:basedOn w:val="Normal"/>
    <w:rsid w:val="00C36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006"/>
    <w:rPr>
      <w:sz w:val="16"/>
      <w:vertAlign w:val="superscript"/>
    </w:rPr>
  </w:style>
  <w:style w:type="character" w:customStyle="1" w:styleId="Symbols">
    <w:name w:val="Symbols"/>
    <w:basedOn w:val="DefaultParagraphFont"/>
    <w:rsid w:val="00C36006"/>
    <w:rPr>
      <w:rFonts w:ascii="Symbol" w:hAnsi="Symbol"/>
    </w:rPr>
  </w:style>
  <w:style w:type="character" w:customStyle="1" w:styleId="MenuOptions">
    <w:name w:val="Menu Options"/>
    <w:basedOn w:val="DefaultParagraphFont"/>
    <w:rsid w:val="00C36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006"/>
    <w:rPr>
      <w:b/>
    </w:rPr>
  </w:style>
  <w:style w:type="character" w:customStyle="1" w:styleId="Underlined">
    <w:name w:val="Underlined"/>
    <w:basedOn w:val="DefaultParagraphFont"/>
    <w:rsid w:val="00C36006"/>
    <w:rPr>
      <w:u w:val="single"/>
    </w:rPr>
  </w:style>
  <w:style w:type="paragraph" w:customStyle="1" w:styleId="TableBodyTextRight">
    <w:name w:val="Table Body Text Right"/>
    <w:basedOn w:val="TableBodyText"/>
    <w:rsid w:val="00C36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006"/>
    <w:rPr>
      <w:sz w:val="18"/>
    </w:rPr>
  </w:style>
  <w:style w:type="paragraph" w:customStyle="1" w:styleId="BodySmallRight">
    <w:name w:val="Body Small Right"/>
    <w:basedOn w:val="BodyTextRight"/>
    <w:rsid w:val="00C36006"/>
    <w:rPr>
      <w:sz w:val="18"/>
      <w:szCs w:val="18"/>
    </w:rPr>
  </w:style>
  <w:style w:type="paragraph" w:customStyle="1" w:styleId="MarginEdition">
    <w:name w:val="Margin Edition"/>
    <w:basedOn w:val="MarginNote"/>
    <w:rsid w:val="00C36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006"/>
    <w:rPr>
      <w:sz w:val="2"/>
      <w:szCs w:val="2"/>
    </w:rPr>
  </w:style>
  <w:style w:type="character" w:customStyle="1" w:styleId="Small">
    <w:name w:val="Small"/>
    <w:basedOn w:val="DefaultParagraphFont"/>
    <w:rsid w:val="00C36006"/>
    <w:rPr>
      <w:sz w:val="16"/>
    </w:rPr>
  </w:style>
  <w:style w:type="paragraph" w:customStyle="1" w:styleId="WideTable">
    <w:name w:val="Wide Table"/>
    <w:basedOn w:val="Normal"/>
    <w:rsid w:val="00C36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006"/>
  </w:style>
  <w:style w:type="paragraph" w:styleId="Quote">
    <w:name w:val="Quote"/>
    <w:basedOn w:val="Heading1"/>
    <w:link w:val="QuoteChar"/>
    <w:qFormat/>
    <w:rsid w:val="00C36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006"/>
    <w:pPr>
      <w:pageBreakBefore/>
    </w:pPr>
  </w:style>
  <w:style w:type="paragraph" w:customStyle="1" w:styleId="Border">
    <w:name w:val="Border"/>
    <w:basedOn w:val="Normal"/>
    <w:qFormat/>
    <w:rsid w:val="00C36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006"/>
    <w:rPr>
      <w:u w:val="single"/>
    </w:rPr>
  </w:style>
  <w:style w:type="character" w:customStyle="1" w:styleId="BoldandItalics">
    <w:name w:val="Bold and Italics"/>
    <w:qFormat/>
    <w:rsid w:val="00C36006"/>
    <w:rPr>
      <w:b/>
      <w:i/>
      <w:u w:val="none"/>
    </w:rPr>
  </w:style>
  <w:style w:type="paragraph" w:styleId="BalloonText">
    <w:name w:val="Balloon Text"/>
    <w:basedOn w:val="Normal"/>
    <w:link w:val="BalloonTextChar"/>
    <w:rsid w:val="00C36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006"/>
    <w:pPr>
      <w:spacing w:before="0" w:after="0"/>
    </w:pPr>
  </w:style>
  <w:style w:type="paragraph" w:customStyle="1" w:styleId="BodyTextBold">
    <w:name w:val="Body Text Bold"/>
    <w:basedOn w:val="BodyText"/>
    <w:qFormat/>
    <w:rsid w:val="00C36006"/>
    <w:rPr>
      <w:b/>
    </w:rPr>
  </w:style>
  <w:style w:type="character" w:styleId="Hyperlink">
    <w:name w:val="Hyperlink"/>
    <w:basedOn w:val="DefaultParagraphFont"/>
    <w:uiPriority w:val="99"/>
    <w:unhideWhenUsed/>
    <w:rsid w:val="00720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1841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LGAPRO001 Interpret and apply property management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2021-02-10T07:30:00Z</dcterms:created>
  <dcterms:modified xsi:type="dcterms:W3CDTF">2021-02-10T07:30:00Z</dcterms:modified>
</cp:coreProperties>
</file>