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D61" w:rsidP="00B16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LGACOR009 Manage grants</w:t>
      </w:r>
      <w:r>
        <w:fldChar w:fldCharType="end"/>
      </w:r>
    </w:p>
    <w:p w:rsidR="00B16D61" w:rsidP="00B16D61">
      <w:pPr>
        <w:pStyle w:val="Version"/>
        <w:sectPr w:rsidSect="002E5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C03" w:rsidP="002E5C03">
      <w:pPr>
        <w:pStyle w:val="SuperHeading"/>
      </w:pPr>
      <w:r w:rsidRPr="002E5C03">
        <w:t>LGACOR009 Manage grants</w:t>
      </w:r>
    </w:p>
    <w:p w:rsidR="00000000" w:rsidRPr="002E5C03" w:rsidP="002E5C03">
      <w:pPr>
        <w:pStyle w:val="Heading1"/>
      </w:pPr>
      <w:bookmarkStart w:id="1" w:name="O_1144457"/>
      <w:bookmarkEnd w:id="1"/>
      <w:r w:rsidRPr="002E5C03">
        <w:t>Modification History</w:t>
      </w:r>
    </w:p>
    <w:p w:rsidR="00000000" w:rsidRPr="002E5C03" w:rsidP="00B16D61">
      <w:pPr>
        <w:pStyle w:val="BodyText"/>
      </w:pPr>
      <w:r w:rsidRPr="002E5C03">
        <w:t>Not applicable.</w:t>
      </w:r>
    </w:p>
    <w:p w:rsidR="00000000" w:rsidRPr="002E5C03" w:rsidP="002E5C03">
      <w:pPr>
        <w:pStyle w:val="Heading1"/>
      </w:pPr>
      <w:bookmarkStart w:id="2" w:name="O_1144458"/>
      <w:bookmarkEnd w:id="2"/>
      <w:r w:rsidRPr="002E5C03">
        <w:t>Application</w:t>
      </w:r>
    </w:p>
    <w:p w:rsidR="00000000" w:rsidRPr="002E5C03" w:rsidP="00B16D61">
      <w:pPr>
        <w:pStyle w:val="BodyText"/>
      </w:pPr>
      <w:r w:rsidRPr="002E5C03">
        <w:t>This unit describes the performance outcomes, skills and knowledge required to manage grants in local government.</w:t>
      </w:r>
    </w:p>
    <w:p w:rsidR="00000000" w:rsidRPr="002E5C03" w:rsidP="00B16D61">
      <w:pPr>
        <w:pStyle w:val="BodyText"/>
      </w:pPr>
      <w:r w:rsidRPr="002E5C03">
        <w:t>This unit applies to individuals working in local government and undertak</w:t>
      </w:r>
      <w:r w:rsidRPr="002E5C03">
        <w:t>ing tasks related to grant management.</w:t>
      </w:r>
    </w:p>
    <w:p w:rsidR="00000000" w:rsidRPr="002E5C03" w:rsidP="00B16D61">
      <w:pPr>
        <w:pStyle w:val="BodyText"/>
      </w:pPr>
      <w:r w:rsidRPr="002E5C03">
        <w:t>The skills in this unit must be applied in accordance with Commonwealth and State or Territory legislation, Australian standards and industry codes of practice.</w:t>
      </w:r>
    </w:p>
    <w:p w:rsidR="00B16D61" w:rsidP="00B16D61">
      <w:pPr>
        <w:pStyle w:val="BodyText"/>
      </w:pPr>
      <w:r w:rsidRPr="002E5C03">
        <w:t>No occupational licensing, certification or specific l</w:t>
      </w:r>
      <w:r w:rsidRPr="002E5C03">
        <w:t>egislative requirements apply to this unit at the time of publication.</w:t>
      </w:r>
    </w:p>
    <w:p w:rsidR="00000000" w:rsidRPr="002E5C03" w:rsidP="002E5C03">
      <w:pPr>
        <w:pStyle w:val="Heading1"/>
      </w:pPr>
      <w:bookmarkStart w:id="3" w:name="O_1144460"/>
      <w:bookmarkEnd w:id="3"/>
      <w:r w:rsidRPr="002E5C03">
        <w:t>Competency Field</w:t>
      </w:r>
    </w:p>
    <w:p w:rsidR="00000000" w:rsidRPr="002E5C03" w:rsidP="00B16D61">
      <w:pPr>
        <w:pStyle w:val="BodyText"/>
      </w:pPr>
      <w:r w:rsidRPr="002E5C03">
        <w:t>Not applicable.</w:t>
      </w:r>
    </w:p>
    <w:p w:rsidR="00000000" w:rsidRPr="002E5C03" w:rsidP="002E5C03">
      <w:pPr>
        <w:pStyle w:val="Heading1"/>
      </w:pPr>
      <w:bookmarkStart w:id="4" w:name="O_1144461"/>
      <w:bookmarkEnd w:id="4"/>
      <w:r w:rsidRPr="002E5C03">
        <w:t>Unit Sector</w:t>
      </w:r>
    </w:p>
    <w:p w:rsidR="00000000" w:rsidRPr="002E5C03" w:rsidP="00B16D61">
      <w:pPr>
        <w:pStyle w:val="BodyText"/>
      </w:pPr>
      <w:r w:rsidRPr="002E5C03">
        <w:t>Not applicable.</w:t>
      </w:r>
    </w:p>
    <w:p w:rsidR="00000000" w:rsidRPr="002E5C03" w:rsidP="002E5C03">
      <w:pPr>
        <w:pStyle w:val="Heading1"/>
      </w:pPr>
      <w:bookmarkStart w:id="5" w:name="O_1144462"/>
      <w:bookmarkEnd w:id="5"/>
      <w:r w:rsidRPr="002E5C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C03" w:rsidP="002E5C03">
            <w:pPr>
              <w:pStyle w:val="BodyText"/>
            </w:pPr>
            <w:r w:rsidRPr="002E5C0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BodyText"/>
              <w:rPr>
                <w:lang w:val="en-NZ"/>
              </w:rPr>
            </w:pPr>
            <w:r w:rsidRPr="002E5C03">
              <w:rPr>
                <w:rStyle w:val="SpecialBold"/>
              </w:rPr>
              <w:t>PERFORMANCE</w:t>
            </w:r>
            <w:r w:rsidRPr="002E5C03">
              <w:t xml:space="preserve"> </w:t>
            </w:r>
            <w:r w:rsidRPr="002E5C03">
              <w:rPr>
                <w:rStyle w:val="SpecialBold"/>
              </w:rPr>
              <w:t>CRITERIA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C03" w:rsidP="002E5C03">
            <w:pPr>
              <w:pStyle w:val="BodyText"/>
            </w:pPr>
            <w:r w:rsidRPr="002E5C0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BodyText"/>
              <w:rPr>
                <w:lang w:val="en-NZ"/>
              </w:rPr>
            </w:pPr>
            <w:r w:rsidRPr="002E5C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List"/>
              <w:rPr>
                <w:lang w:val="en-NZ"/>
              </w:rPr>
            </w:pPr>
            <w:r w:rsidRPr="002E5C03">
              <w:t>1. Prepare for grant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C03" w:rsidP="002E5C03">
            <w:pPr>
              <w:pStyle w:val="List2"/>
            </w:pPr>
            <w:r w:rsidRPr="002E5C03">
              <w:t>1.1. Interpret and review council plans and procedures to identify grant management r</w:t>
            </w:r>
            <w:r w:rsidRPr="002E5C03">
              <w:t>equirements.</w:t>
            </w:r>
          </w:p>
          <w:p w:rsidR="00000000" w:rsidRPr="002E5C03" w:rsidP="002E5C03">
            <w:pPr>
              <w:pStyle w:val="List2"/>
            </w:pPr>
            <w:r w:rsidRPr="002E5C03">
              <w:t>1.2. Research, interpret and analyse existing and proposed grants to identify constraints, risks and opportunities.</w:t>
            </w:r>
          </w:p>
          <w:p w:rsidR="00000000" w:rsidP="002E5C03">
            <w:pPr>
              <w:pStyle w:val="List2"/>
              <w:rPr>
                <w:lang w:val="en-NZ"/>
              </w:rPr>
            </w:pPr>
            <w:r w:rsidRPr="002E5C03">
              <w:t xml:space="preserve">1.3. Consult with council, council staff and council grant stakeholders to develop and review grant plans and </w:t>
            </w:r>
            <w:r w:rsidRPr="002E5C03">
              <w:t>procedures compli</w:t>
            </w:r>
            <w:r w:rsidRPr="002E5C03">
              <w:t>ant with legislative and organisational requirements.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List"/>
              <w:rPr>
                <w:lang w:val="en-NZ"/>
              </w:rPr>
            </w:pPr>
            <w:r w:rsidRPr="002E5C03">
              <w:t>2. Analyse grant management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C03" w:rsidP="002E5C03">
            <w:pPr>
              <w:pStyle w:val="List2"/>
            </w:pPr>
            <w:r w:rsidRPr="002E5C03">
              <w:t>2.1. Assess and quantify grant management risks according to organisational policies and procedures.</w:t>
            </w:r>
          </w:p>
          <w:p w:rsidR="00000000" w:rsidP="002E5C03">
            <w:pPr>
              <w:pStyle w:val="List2"/>
              <w:rPr>
                <w:lang w:val="en-NZ"/>
              </w:rPr>
            </w:pPr>
            <w:r w:rsidRPr="002E5C03">
              <w:t>2.2. Evaluate and report on grant management risk levels according to organisational policies and procedures.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List"/>
              <w:rPr>
                <w:lang w:val="en-NZ"/>
              </w:rPr>
            </w:pPr>
            <w:r w:rsidRPr="002E5C03">
              <w:t>3. Oversee grants.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C03" w:rsidP="002E5C03">
            <w:pPr>
              <w:pStyle w:val="List2"/>
            </w:pPr>
            <w:r w:rsidRPr="002E5C03">
              <w:t>3.1. Communicate grant plans, procedures and responsibilities to designated personnel.</w:t>
            </w:r>
          </w:p>
          <w:p w:rsidR="00000000" w:rsidRPr="002E5C03" w:rsidP="002E5C03">
            <w:pPr>
              <w:pStyle w:val="List2"/>
            </w:pPr>
            <w:r w:rsidRPr="002E5C03">
              <w:t>3.2. Monitor grant implementation again</w:t>
            </w:r>
            <w:r w:rsidRPr="002E5C03">
              <w:t>st grant plans and procedures to identify inefficiencies, non-compliances and discrepancies.</w:t>
            </w:r>
          </w:p>
          <w:p w:rsidR="00000000" w:rsidRPr="002E5C03" w:rsidP="002E5C03">
            <w:pPr>
              <w:pStyle w:val="List2"/>
            </w:pPr>
            <w:r w:rsidRPr="002E5C03">
              <w:t>3.3. Investigate and address grant non-compliances, inefficiencies and discrepancies.</w:t>
            </w:r>
          </w:p>
          <w:p w:rsidR="00000000" w:rsidRPr="002E5C03" w:rsidP="002E5C03">
            <w:pPr>
              <w:pStyle w:val="List2"/>
            </w:pPr>
            <w:r w:rsidRPr="002E5C03">
              <w:t>3.4. Monitor grants to identify, recommend and act on improvements.</w:t>
            </w:r>
          </w:p>
          <w:p w:rsidR="00000000" w:rsidRPr="002E5C03" w:rsidP="002E5C03">
            <w:pPr>
              <w:pStyle w:val="List2"/>
            </w:pPr>
            <w:r w:rsidRPr="002E5C03">
              <w:t>3.5. Prep</w:t>
            </w:r>
            <w:r w:rsidRPr="002E5C03">
              <w:t>are and present grant reports to council.</w:t>
            </w:r>
          </w:p>
        </w:tc>
      </w:tr>
    </w:tbl>
    <w:p w:rsidR="00000000" w:rsidRPr="002E5C03" w:rsidP="002E5C03">
      <w:pPr>
        <w:pStyle w:val="BodyText"/>
      </w:pPr>
    </w:p>
    <w:p w:rsidR="00000000" w:rsidRPr="002E5C03" w:rsidP="002E5C03">
      <w:pPr>
        <w:pStyle w:val="AllowPageBreak"/>
      </w:pPr>
    </w:p>
    <w:p w:rsidR="00000000" w:rsidRPr="002E5C03" w:rsidP="002E5C03">
      <w:pPr>
        <w:pStyle w:val="Heading1"/>
      </w:pPr>
      <w:bookmarkStart w:id="6" w:name="O_1144463"/>
      <w:bookmarkEnd w:id="6"/>
      <w:r w:rsidRPr="002E5C0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BodyText"/>
              <w:rPr>
                <w:lang w:val="en-NZ"/>
              </w:rPr>
            </w:pPr>
            <w:r w:rsidRPr="002E5C03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C03" w:rsidP="002E5C03">
            <w:pPr>
              <w:pStyle w:val="BodyText"/>
            </w:pPr>
            <w:r w:rsidRPr="002E5C0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BodyText"/>
              <w:rPr>
                <w:lang w:val="en-NZ"/>
              </w:rPr>
            </w:pPr>
            <w:r w:rsidRPr="002E5C03">
              <w:rPr>
                <w:rStyle w:val="SpecialBold"/>
              </w:rPr>
              <w:t>DESCRIPTION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BodyText"/>
              <w:rPr>
                <w:lang w:val="en-NZ"/>
              </w:rPr>
            </w:pPr>
            <w:r w:rsidRPr="002E5C0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ListBullet"/>
              <w:rPr>
                <w:lang w:val="en-NZ"/>
              </w:rPr>
            </w:pPr>
            <w:r w:rsidRPr="002E5C03">
              <w:t>interpret legislation and organisational plans and procedures applicable to managing grants.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BodyText"/>
              <w:rPr>
                <w:lang w:val="en-NZ"/>
              </w:rPr>
            </w:pPr>
            <w:r w:rsidRPr="002E5C0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ListBullet"/>
              <w:rPr>
                <w:lang w:val="en-NZ"/>
              </w:rPr>
            </w:pPr>
            <w:r w:rsidRPr="002E5C03">
              <w:t>communicate and clarify information about grant management to council staff.</w:t>
            </w:r>
          </w:p>
        </w:tc>
      </w:tr>
      <w:tr w:rsidTr="002E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C03">
            <w:pPr>
              <w:pStyle w:val="BodyText"/>
              <w:rPr>
                <w:lang w:val="en-NZ"/>
              </w:rPr>
            </w:pPr>
            <w:r w:rsidRPr="002E5C0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C03" w:rsidP="002E5C03">
            <w:pPr>
              <w:pStyle w:val="ListBullet"/>
            </w:pPr>
            <w:r w:rsidRPr="002E5C03">
              <w:t>interpret, use, discuss and record financial information relevant to grant management.Foundation skills essential to performance in this unit, but not explicit in the performance criteria are listed.</w:t>
            </w:r>
          </w:p>
        </w:tc>
      </w:tr>
    </w:tbl>
    <w:p w:rsidR="00000000" w:rsidRPr="002E5C03" w:rsidP="002E5C03">
      <w:pPr>
        <w:pStyle w:val="BodyText"/>
      </w:pPr>
    </w:p>
    <w:p w:rsidR="00000000" w:rsidRPr="002E5C03" w:rsidP="002E5C03">
      <w:pPr>
        <w:pStyle w:val="AllowPageBreak"/>
      </w:pPr>
    </w:p>
    <w:p w:rsidR="00000000" w:rsidRPr="002E5C03" w:rsidP="002E5C03">
      <w:pPr>
        <w:pStyle w:val="Heading1"/>
      </w:pPr>
      <w:bookmarkStart w:id="7" w:name="O_1144465"/>
      <w:bookmarkEnd w:id="7"/>
      <w:r w:rsidRPr="002E5C03">
        <w:t>Unit Mapping Information</w:t>
      </w:r>
    </w:p>
    <w:p w:rsidR="00000000" w:rsidRPr="002E5C03" w:rsidP="00B16D61">
      <w:pPr>
        <w:pStyle w:val="BodyText"/>
      </w:pPr>
      <w:r w:rsidRPr="002E5C03">
        <w:t>No equival</w:t>
      </w:r>
      <w:r w:rsidRPr="002E5C03">
        <w:t>ent unit.</w:t>
      </w:r>
    </w:p>
    <w:p w:rsidR="00000000" w:rsidRPr="002E5C03" w:rsidP="002E5C03">
      <w:pPr>
        <w:pStyle w:val="Heading1"/>
      </w:pPr>
      <w:bookmarkStart w:id="8" w:name="O_1144472"/>
      <w:bookmarkEnd w:id="8"/>
      <w:r w:rsidRPr="002E5C03">
        <w:t>Links</w:t>
      </w:r>
    </w:p>
    <w:p w:rsidR="00000000" w:rsidRPr="002E5C03" w:rsidP="00B16D61">
      <w:pPr>
        <w:pStyle w:val="BodyText"/>
      </w:pPr>
      <w:r w:rsidRPr="002E5C03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C32936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2E5C03" w:rsidP="002E5C03"/>
    <w:sectPr w:rsidSect="002E5C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03" w:rsidRPr="00B16D61" w:rsidP="00B16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61" w:rsidP="002E5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D61" w:rsidP="002E5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6D61" w:rsidP="002E5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C03" w:rsidRPr="00B16D61" w:rsidP="00B16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61" w:rsidRPr="002D2AF8" w:rsidP="002E5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LGACOR009 Manage grants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B16D61" w:rsidP="002E5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888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42B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C03"/>
  </w:style>
  <w:style w:type="character" w:customStyle="1" w:styleId="Heading1Char">
    <w:name w:val="Heading 1 Char"/>
    <w:basedOn w:val="DefaultParagraphFont"/>
    <w:link w:val="Heading1"/>
    <w:rsid w:val="002E5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C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5C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C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C03"/>
    <w:rPr>
      <w:b/>
      <w:spacing w:val="0"/>
    </w:rPr>
  </w:style>
  <w:style w:type="character" w:styleId="Emphasis">
    <w:name w:val="Emphasis"/>
    <w:basedOn w:val="DefaultParagraphFont"/>
    <w:qFormat/>
    <w:rsid w:val="002E5C03"/>
    <w:rPr>
      <w:i/>
    </w:rPr>
  </w:style>
  <w:style w:type="paragraph" w:customStyle="1" w:styleId="SuperHeading">
    <w:name w:val="SuperHeading"/>
    <w:basedOn w:val="Normal"/>
    <w:rsid w:val="002E5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E5C0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E5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C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5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C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C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C03"/>
  </w:style>
  <w:style w:type="paragraph" w:styleId="TableofFigures">
    <w:name w:val="table of figures"/>
    <w:basedOn w:val="Normal"/>
    <w:next w:val="Normal"/>
    <w:semiHidden/>
    <w:rsid w:val="002E5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C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C03"/>
    <w:rPr>
      <w:rFonts w:ascii="Wingdings" w:hAnsi="Wingdings"/>
    </w:rPr>
  </w:style>
  <w:style w:type="paragraph" w:customStyle="1" w:styleId="TableHeading">
    <w:name w:val="Table Heading"/>
    <w:basedOn w:val="HeadingBase"/>
    <w:rsid w:val="002E5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C03"/>
    <w:rPr>
      <w:color w:val="0033CC"/>
      <w:u w:val="none"/>
    </w:rPr>
  </w:style>
  <w:style w:type="paragraph" w:customStyle="1" w:styleId="BodyTextRight">
    <w:name w:val="Body Text Right"/>
    <w:basedOn w:val="BodyText"/>
    <w:rsid w:val="002E5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C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C03"/>
    <w:rPr>
      <w:sz w:val="32"/>
    </w:rPr>
  </w:style>
  <w:style w:type="paragraph" w:customStyle="1" w:styleId="HeadingProcedure">
    <w:name w:val="Heading Procedure"/>
    <w:basedOn w:val="HeadingBase"/>
    <w:next w:val="Normal"/>
    <w:rsid w:val="002E5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C03"/>
    <w:pPr>
      <w:spacing w:before="60" w:after="60"/>
    </w:pPr>
  </w:style>
  <w:style w:type="paragraph" w:styleId="ListContinue">
    <w:name w:val="List Continue"/>
    <w:basedOn w:val="List"/>
    <w:rsid w:val="002E5C03"/>
    <w:pPr>
      <w:ind w:firstLine="0"/>
    </w:pPr>
  </w:style>
  <w:style w:type="paragraph" w:customStyle="1" w:styleId="ListNote">
    <w:name w:val="List Note"/>
    <w:basedOn w:val="List"/>
    <w:rsid w:val="002E5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C03"/>
    <w:rPr>
      <w:rFonts w:ascii="Courier New" w:hAnsi="Courier New"/>
    </w:rPr>
  </w:style>
  <w:style w:type="paragraph" w:customStyle="1" w:styleId="NoteBullet">
    <w:name w:val="Note Bullet"/>
    <w:basedOn w:val="Note"/>
    <w:rsid w:val="002E5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C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C03"/>
    <w:rPr>
      <w:b/>
      <w:smallCaps/>
    </w:rPr>
  </w:style>
  <w:style w:type="paragraph" w:customStyle="1" w:styleId="TableListNumber">
    <w:name w:val="Table List Number"/>
    <w:basedOn w:val="ListNumber"/>
    <w:rsid w:val="002E5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C03"/>
    <w:pPr>
      <w:numPr>
        <w:numId w:val="8"/>
      </w:numPr>
    </w:pPr>
  </w:style>
  <w:style w:type="paragraph" w:customStyle="1" w:styleId="ListAlpha2">
    <w:name w:val="List Alpha 2"/>
    <w:basedOn w:val="List2"/>
    <w:rsid w:val="002E5C03"/>
    <w:pPr>
      <w:numPr>
        <w:numId w:val="7"/>
      </w:numPr>
    </w:pPr>
  </w:style>
  <w:style w:type="paragraph" w:styleId="List3">
    <w:name w:val="List 3"/>
    <w:basedOn w:val="BodyText"/>
    <w:rsid w:val="002E5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C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C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C03"/>
    <w:pPr>
      <w:numPr>
        <w:numId w:val="3"/>
      </w:numPr>
    </w:pPr>
  </w:style>
  <w:style w:type="paragraph" w:styleId="ListContinue2">
    <w:name w:val="List Continue 2"/>
    <w:basedOn w:val="List2"/>
    <w:rsid w:val="002E5C03"/>
    <w:pPr>
      <w:ind w:firstLine="0"/>
    </w:pPr>
  </w:style>
  <w:style w:type="paragraph" w:styleId="ListContinue3">
    <w:name w:val="List Continue 3"/>
    <w:basedOn w:val="List3"/>
    <w:rsid w:val="002E5C03"/>
    <w:pPr>
      <w:ind w:left="1021" w:firstLine="0"/>
    </w:pPr>
  </w:style>
  <w:style w:type="paragraph" w:styleId="ListContinue4">
    <w:name w:val="List Continue 4"/>
    <w:basedOn w:val="List4"/>
    <w:rsid w:val="002E5C03"/>
    <w:pPr>
      <w:ind w:firstLine="0"/>
    </w:pPr>
  </w:style>
  <w:style w:type="paragraph" w:styleId="ListContinue5">
    <w:name w:val="List Continue 5"/>
    <w:basedOn w:val="List5"/>
    <w:rsid w:val="002E5C03"/>
    <w:pPr>
      <w:ind w:firstLine="0"/>
    </w:pPr>
  </w:style>
  <w:style w:type="paragraph" w:styleId="ListNumber3">
    <w:name w:val="List Number 3"/>
    <w:basedOn w:val="List3"/>
    <w:rsid w:val="002E5C03"/>
    <w:pPr>
      <w:numPr>
        <w:numId w:val="4"/>
      </w:numPr>
    </w:pPr>
  </w:style>
  <w:style w:type="paragraph" w:styleId="ListNumber4">
    <w:name w:val="List Number 4"/>
    <w:basedOn w:val="List4"/>
    <w:rsid w:val="002E5C03"/>
    <w:pPr>
      <w:numPr>
        <w:numId w:val="5"/>
      </w:numPr>
    </w:pPr>
  </w:style>
  <w:style w:type="paragraph" w:styleId="ListNumber5">
    <w:name w:val="List Number 5"/>
    <w:basedOn w:val="List5"/>
    <w:rsid w:val="002E5C03"/>
    <w:pPr>
      <w:numPr>
        <w:numId w:val="6"/>
      </w:numPr>
    </w:pPr>
  </w:style>
  <w:style w:type="paragraph" w:styleId="BlockText">
    <w:name w:val="Block Text"/>
    <w:basedOn w:val="Normal"/>
    <w:rsid w:val="002E5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C03"/>
    <w:rPr>
      <w:sz w:val="16"/>
      <w:vertAlign w:val="superscript"/>
    </w:rPr>
  </w:style>
  <w:style w:type="character" w:customStyle="1" w:styleId="Symbols">
    <w:name w:val="Symbols"/>
    <w:basedOn w:val="DefaultParagraphFont"/>
    <w:rsid w:val="002E5C03"/>
    <w:rPr>
      <w:rFonts w:ascii="Symbol" w:hAnsi="Symbol"/>
    </w:rPr>
  </w:style>
  <w:style w:type="character" w:customStyle="1" w:styleId="MenuOptions">
    <w:name w:val="Menu Options"/>
    <w:basedOn w:val="DefaultParagraphFont"/>
    <w:rsid w:val="002E5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C03"/>
    <w:rPr>
      <w:b/>
    </w:rPr>
  </w:style>
  <w:style w:type="character" w:customStyle="1" w:styleId="Underlined">
    <w:name w:val="Underlined"/>
    <w:basedOn w:val="DefaultParagraphFont"/>
    <w:rsid w:val="002E5C03"/>
    <w:rPr>
      <w:u w:val="single"/>
    </w:rPr>
  </w:style>
  <w:style w:type="paragraph" w:customStyle="1" w:styleId="TableBodyTextRight">
    <w:name w:val="Table Body Text Right"/>
    <w:basedOn w:val="TableBodyText"/>
    <w:rsid w:val="002E5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C03"/>
    <w:rPr>
      <w:sz w:val="18"/>
    </w:rPr>
  </w:style>
  <w:style w:type="paragraph" w:customStyle="1" w:styleId="BodySmallRight">
    <w:name w:val="Body Small Right"/>
    <w:basedOn w:val="BodyTextRight"/>
    <w:rsid w:val="002E5C03"/>
    <w:rPr>
      <w:sz w:val="18"/>
      <w:szCs w:val="18"/>
    </w:rPr>
  </w:style>
  <w:style w:type="paragraph" w:customStyle="1" w:styleId="MarginEdition">
    <w:name w:val="Margin Edition"/>
    <w:basedOn w:val="MarginNote"/>
    <w:rsid w:val="002E5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C03"/>
    <w:rPr>
      <w:sz w:val="2"/>
      <w:szCs w:val="2"/>
    </w:rPr>
  </w:style>
  <w:style w:type="character" w:customStyle="1" w:styleId="Small">
    <w:name w:val="Small"/>
    <w:basedOn w:val="DefaultParagraphFont"/>
    <w:rsid w:val="002E5C03"/>
    <w:rPr>
      <w:sz w:val="16"/>
    </w:rPr>
  </w:style>
  <w:style w:type="paragraph" w:customStyle="1" w:styleId="WideTable">
    <w:name w:val="Wide Table"/>
    <w:basedOn w:val="Normal"/>
    <w:rsid w:val="002E5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C03"/>
  </w:style>
  <w:style w:type="paragraph" w:styleId="Quote">
    <w:name w:val="Quote"/>
    <w:basedOn w:val="Heading1"/>
    <w:link w:val="QuoteChar"/>
    <w:qFormat/>
    <w:rsid w:val="002E5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C03"/>
    <w:pPr>
      <w:pageBreakBefore/>
    </w:pPr>
  </w:style>
  <w:style w:type="paragraph" w:customStyle="1" w:styleId="Border">
    <w:name w:val="Border"/>
    <w:basedOn w:val="Normal"/>
    <w:qFormat/>
    <w:rsid w:val="002E5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C03"/>
    <w:rPr>
      <w:u w:val="single"/>
    </w:rPr>
  </w:style>
  <w:style w:type="character" w:customStyle="1" w:styleId="BoldandItalics">
    <w:name w:val="Bold and Italics"/>
    <w:qFormat/>
    <w:rsid w:val="002E5C03"/>
    <w:rPr>
      <w:b/>
      <w:i/>
      <w:u w:val="none"/>
    </w:rPr>
  </w:style>
  <w:style w:type="paragraph" w:styleId="BalloonText">
    <w:name w:val="Balloon Text"/>
    <w:basedOn w:val="Normal"/>
    <w:link w:val="BalloonTextChar"/>
    <w:rsid w:val="002E5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C03"/>
    <w:pPr>
      <w:spacing w:before="0" w:after="0"/>
    </w:pPr>
  </w:style>
  <w:style w:type="paragraph" w:customStyle="1" w:styleId="BodyTextBold">
    <w:name w:val="Body Text Bold"/>
    <w:basedOn w:val="BodyText"/>
    <w:qFormat/>
    <w:rsid w:val="002E5C03"/>
    <w:rPr>
      <w:b/>
    </w:rPr>
  </w:style>
  <w:style w:type="character" w:styleId="Hyperlink">
    <w:name w:val="Hyperlink"/>
    <w:basedOn w:val="DefaultParagraphFont"/>
    <w:uiPriority w:val="99"/>
    <w:unhideWhenUsed/>
    <w:rsid w:val="00B16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2590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LGACOR009 Manage grants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2021-02-10T07:39:00Z</dcterms:created>
  <dcterms:modified xsi:type="dcterms:W3CDTF">2021-02-10T07:39:00Z</dcterms:modified>
</cp:coreProperties>
</file>