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DEE" w:rsidP="00E84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LGACOR005 Represent council in the community</w:t>
      </w:r>
      <w:r>
        <w:fldChar w:fldCharType="end"/>
      </w:r>
    </w:p>
    <w:p w:rsidR="00E84DEE" w:rsidP="00E84DEE">
      <w:pPr>
        <w:pStyle w:val="Version"/>
        <w:sectPr w:rsidSect="00E45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646" w:rsidP="00E45646">
      <w:pPr>
        <w:pStyle w:val="SuperHeading"/>
      </w:pPr>
      <w:r w:rsidRPr="00E45646">
        <w:t>LGACOR005 Represent council in the community</w:t>
      </w:r>
    </w:p>
    <w:p w:rsidR="00000000" w:rsidRPr="00E45646" w:rsidP="00E45646">
      <w:pPr>
        <w:pStyle w:val="Heading1"/>
      </w:pPr>
      <w:bookmarkStart w:id="1" w:name="O_1144363"/>
      <w:bookmarkEnd w:id="1"/>
      <w:r w:rsidRPr="00E45646">
        <w:t>Modification History</w:t>
      </w:r>
    </w:p>
    <w:p w:rsidR="00000000" w:rsidRPr="00E45646" w:rsidP="00E84DEE">
      <w:pPr>
        <w:pStyle w:val="BodyText"/>
      </w:pPr>
      <w:r w:rsidRPr="00E45646">
        <w:t>Not applicable.</w:t>
      </w:r>
    </w:p>
    <w:p w:rsidR="00000000" w:rsidRPr="00E45646" w:rsidP="00E45646">
      <w:pPr>
        <w:pStyle w:val="Heading1"/>
      </w:pPr>
      <w:bookmarkStart w:id="2" w:name="O_1144364"/>
      <w:bookmarkEnd w:id="2"/>
      <w:r w:rsidRPr="00E45646">
        <w:t>Application</w:t>
      </w:r>
    </w:p>
    <w:p w:rsidR="00000000" w:rsidRPr="00E45646" w:rsidP="00E84DEE">
      <w:pPr>
        <w:pStyle w:val="BodyText"/>
      </w:pPr>
      <w:r w:rsidRPr="00E45646">
        <w:t>This unit describes the performance outcomes, skills and knowledge required to represent the value of council to the community and stakeholders through relationships beneficial to</w:t>
      </w:r>
      <w:r w:rsidRPr="00E45646">
        <w:t xml:space="preserve"> all parties.</w:t>
      </w:r>
    </w:p>
    <w:p w:rsidR="00000000" w:rsidRPr="00E45646" w:rsidP="00E84DEE">
      <w:pPr>
        <w:pStyle w:val="BodyText"/>
      </w:pPr>
      <w:r w:rsidRPr="00E45646">
        <w:t>This unit applies to individuals who work in local government.</w:t>
      </w:r>
    </w:p>
    <w:p w:rsidR="00000000" w:rsidRPr="00E45646" w:rsidP="00E84DEE">
      <w:pPr>
        <w:pStyle w:val="BodyText"/>
      </w:pPr>
      <w:r w:rsidRPr="00E45646">
        <w:t>No occupational licensing, certification or specific legislative requirements apply to this unit at the time of publication.</w:t>
      </w:r>
    </w:p>
    <w:p w:rsidR="00000000" w:rsidRPr="00E45646" w:rsidP="00E45646">
      <w:pPr>
        <w:pStyle w:val="Heading1"/>
      </w:pPr>
      <w:bookmarkStart w:id="3" w:name="O_1144367"/>
      <w:bookmarkEnd w:id="3"/>
      <w:r w:rsidRPr="00E45646">
        <w:t>Unit Sector</w:t>
      </w:r>
    </w:p>
    <w:p w:rsidR="00000000" w:rsidRPr="00E45646" w:rsidP="00E84DEE">
      <w:pPr>
        <w:pStyle w:val="BodyText"/>
      </w:pPr>
      <w:r w:rsidRPr="00E45646">
        <w:t>Not applicable.</w:t>
      </w:r>
    </w:p>
    <w:p w:rsidR="00000000" w:rsidRPr="00E45646" w:rsidP="00E45646">
      <w:pPr>
        <w:pStyle w:val="Heading1"/>
      </w:pPr>
      <w:bookmarkStart w:id="4" w:name="O_1144368"/>
      <w:bookmarkEnd w:id="4"/>
      <w:r w:rsidRPr="00E456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BodyText"/>
            </w:pPr>
            <w:r w:rsidRPr="00E4564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rPr>
                <w:rStyle w:val="SpecialBold"/>
              </w:rPr>
              <w:t>PERFORMANCE</w:t>
            </w:r>
            <w:r w:rsidRPr="00E45646">
              <w:t xml:space="preserve"> </w:t>
            </w:r>
            <w:r w:rsidRPr="00E45646">
              <w:rPr>
                <w:rStyle w:val="SpecialBold"/>
              </w:rPr>
              <w:t>CRITERIA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BodyText"/>
            </w:pPr>
            <w:r w:rsidRPr="00E4564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List"/>
              <w:rPr>
                <w:lang w:val="en-NZ"/>
              </w:rPr>
            </w:pPr>
            <w:r w:rsidRPr="00E45646">
              <w:t>1. Manage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List2"/>
            </w:pPr>
            <w:r w:rsidRPr="00E45646">
              <w:t>1.1. Analyse council role, function and operations to identify and prioritise stakeholders relevant to council.</w:t>
            </w:r>
          </w:p>
          <w:p w:rsidR="00000000" w:rsidRPr="00E45646" w:rsidP="00E45646">
            <w:pPr>
              <w:pStyle w:val="List2"/>
            </w:pPr>
            <w:r w:rsidRPr="00E45646">
              <w:t>1.2. Develop and maintain stakeholder relationships beneficial to council and the community.</w:t>
            </w:r>
          </w:p>
          <w:p w:rsidR="00000000" w:rsidRPr="00E45646" w:rsidP="00E45646">
            <w:pPr>
              <w:pStyle w:val="List2"/>
            </w:pPr>
            <w:r w:rsidRPr="00E45646">
              <w:t>1.3. Plan, implement and review strategies and acti</w:t>
            </w:r>
            <w:r w:rsidRPr="00E45646">
              <w:t>vities to communicate and engage stakeholders.</w:t>
            </w:r>
          </w:p>
          <w:p w:rsidR="00000000" w:rsidRPr="00E45646" w:rsidP="00E45646">
            <w:pPr>
              <w:pStyle w:val="List2"/>
            </w:pPr>
            <w:r w:rsidRPr="00E45646">
              <w:t>1.4. Consult with stakeholders to identify needs, expectations and perceptions and to obtain support for council operations.</w:t>
            </w:r>
          </w:p>
          <w:p w:rsidR="00000000" w:rsidRPr="00E45646" w:rsidP="00E45646">
            <w:pPr>
              <w:pStyle w:val="List2"/>
            </w:pPr>
            <w:r w:rsidRPr="00E45646">
              <w:t>1.5. Interpret and respond to stakeholder requests for information according to comm</w:t>
            </w:r>
            <w:r w:rsidRPr="00E45646">
              <w:t>unication protocols.</w:t>
            </w:r>
          </w:p>
          <w:p w:rsidR="00000000" w:rsidP="00E45646">
            <w:pPr>
              <w:pStyle w:val="List2"/>
              <w:rPr>
                <w:lang w:val="en-NZ"/>
              </w:rPr>
            </w:pPr>
            <w:r w:rsidRPr="00E45646">
              <w:t>1.6. Monitor stakeholder relationships to identify and act on opportunities for improvement.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List"/>
              <w:rPr>
                <w:lang w:val="en-NZ"/>
              </w:rPr>
            </w:pPr>
            <w:r w:rsidRPr="00E45646">
              <w:t>2. Engage with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List2"/>
            </w:pPr>
            <w:r w:rsidRPr="00E45646">
              <w:t xml:space="preserve">2.1. Analyse council role, function and operations to identify </w:t>
            </w:r>
            <w:r w:rsidRPr="00E45646">
              <w:t>and prioritise internal and external networks relevan</w:t>
            </w:r>
            <w:r w:rsidRPr="00E45646">
              <w:t>t to council.</w:t>
            </w:r>
          </w:p>
          <w:p w:rsidR="00000000" w:rsidRPr="00E45646" w:rsidP="00E45646">
            <w:pPr>
              <w:pStyle w:val="List2"/>
            </w:pPr>
            <w:r w:rsidRPr="00E45646">
              <w:t>2.2. Develop and participate in networks beneficial to council and the community.</w:t>
            </w:r>
          </w:p>
          <w:p w:rsidR="00000000" w:rsidRPr="00E45646" w:rsidP="00E45646">
            <w:pPr>
              <w:pStyle w:val="List2"/>
            </w:pPr>
            <w:r w:rsidRPr="00E45646">
              <w:t>2.3. Use networks to gather and share information and resources to support council operations and the community.</w:t>
            </w:r>
          </w:p>
          <w:p w:rsidR="00000000" w:rsidP="00E45646">
            <w:pPr>
              <w:pStyle w:val="List2"/>
              <w:rPr>
                <w:lang w:val="en-NZ"/>
              </w:rPr>
            </w:pPr>
            <w:r w:rsidRPr="00E45646">
              <w:t>2.4. Monitor networks to identify and act on op</w:t>
            </w:r>
            <w:r w:rsidRPr="00E45646">
              <w:t>portunities for improvement.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List"/>
              <w:rPr>
                <w:lang w:val="en-NZ"/>
              </w:rPr>
            </w:pPr>
            <w:r w:rsidRPr="00E45646">
              <w:t>3. Represent council.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List2"/>
            </w:pPr>
            <w:r w:rsidRPr="00E45646">
              <w:t>3.1. Communicate and confirm stakeholder understanding of council role, function and operations to promote stakeholder awareness.</w:t>
            </w:r>
          </w:p>
          <w:p w:rsidR="00000000" w:rsidRPr="00E45646" w:rsidP="00E45646">
            <w:pPr>
              <w:pStyle w:val="List2"/>
            </w:pPr>
            <w:r w:rsidRPr="00E45646">
              <w:t>3.2. Interpret and respond to stakeholder concerns.</w:t>
            </w:r>
          </w:p>
          <w:p w:rsidR="00000000" w:rsidRPr="00E45646" w:rsidP="00E45646">
            <w:pPr>
              <w:pStyle w:val="List2"/>
            </w:pPr>
            <w:r w:rsidRPr="00E45646">
              <w:t>3.3. Promote council role, function and operations to external organisations relevant to council.</w:t>
            </w:r>
          </w:p>
          <w:p w:rsidR="00000000" w:rsidP="00E45646">
            <w:pPr>
              <w:pStyle w:val="List2"/>
              <w:rPr>
                <w:lang w:val="en-NZ"/>
              </w:rPr>
            </w:pPr>
            <w:r w:rsidRPr="00E45646">
              <w:t>3.4. Seek and act on opportunities to promote council through media and within the community.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List"/>
              <w:rPr>
                <w:lang w:val="en-NZ"/>
              </w:rPr>
            </w:pPr>
            <w:r w:rsidRPr="00E45646">
              <w:t>4. Liaise with other organisations.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List2"/>
            </w:pPr>
            <w:r w:rsidRPr="00E45646">
              <w:t>4.1. Work with external org</w:t>
            </w:r>
            <w:r w:rsidRPr="00E45646">
              <w:t>anisations and councils in areas of common interest to optimise efficiency and mutual benefit.</w:t>
            </w:r>
          </w:p>
          <w:p w:rsidR="00000000" w:rsidRPr="00E45646" w:rsidP="00E45646">
            <w:pPr>
              <w:pStyle w:val="List2"/>
            </w:pPr>
            <w:r w:rsidRPr="00E45646">
              <w:t>4.2. Seek and act on feedback from external organisations and councils to improve council operations.</w:t>
            </w:r>
          </w:p>
        </w:tc>
      </w:tr>
    </w:tbl>
    <w:p w:rsidR="00000000" w:rsidRPr="00E45646" w:rsidP="00E45646">
      <w:pPr>
        <w:pStyle w:val="BodyText"/>
      </w:pPr>
    </w:p>
    <w:p w:rsidR="00000000" w:rsidRPr="00E45646" w:rsidP="00E45646">
      <w:pPr>
        <w:pStyle w:val="AllowPageBreak"/>
      </w:pPr>
    </w:p>
    <w:p w:rsidR="00000000" w:rsidRPr="00E45646" w:rsidP="00E45646">
      <w:pPr>
        <w:pStyle w:val="Heading1"/>
      </w:pPr>
      <w:bookmarkStart w:id="5" w:name="O_1144369"/>
      <w:bookmarkEnd w:id="5"/>
      <w:r w:rsidRPr="00E4564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rPr>
                <w:rStyle w:val="Emphasis"/>
              </w:rPr>
              <w:t>Foundation skills es</w:t>
            </w:r>
            <w:r w:rsidRPr="00E45646">
              <w:rPr>
                <w:rStyle w:val="Emphasis"/>
              </w:rPr>
              <w:t>sential to performance in this unit, but not explicit in the performance criteria are listed below.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BodyText"/>
            </w:pPr>
            <w:r w:rsidRPr="00E4564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rPr>
                <w:rStyle w:val="SpecialBold"/>
              </w:rPr>
              <w:t>DESCRIPTION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ListBullet"/>
              <w:rPr>
                <w:lang w:val="en-NZ"/>
              </w:rPr>
            </w:pPr>
            <w:r w:rsidRPr="00E45646">
              <w:t>interpret and analyse complex documents.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ListBullet"/>
              <w:rPr>
                <w:lang w:val="en-NZ"/>
              </w:rPr>
            </w:pPr>
            <w:r w:rsidRPr="00E45646">
              <w:t>prepare reports and media releases.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ListBullet"/>
            </w:pPr>
            <w:r w:rsidRPr="00E45646">
              <w:t>use detailed and clear language to present and clarify information with different audiences</w:t>
            </w:r>
          </w:p>
          <w:p w:rsidR="00000000" w:rsidP="00E45646">
            <w:pPr>
              <w:pStyle w:val="ListBullet"/>
              <w:rPr>
                <w:lang w:val="en-NZ"/>
              </w:rPr>
            </w:pPr>
            <w:r w:rsidRPr="00E45646">
              <w:t>listen and respond to opinions of others.</w:t>
            </w:r>
          </w:p>
        </w:tc>
      </w:tr>
      <w:tr w:rsidTr="00E45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46">
            <w:pPr>
              <w:pStyle w:val="BodyText"/>
              <w:rPr>
                <w:lang w:val="en-NZ"/>
              </w:rPr>
            </w:pPr>
            <w:r w:rsidRPr="00E4564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46" w:rsidP="00E45646">
            <w:pPr>
              <w:pStyle w:val="ListBullet"/>
            </w:pPr>
            <w:r w:rsidRPr="00E45646">
              <w:t>identify and analyse issues and respond to stakeholder concern</w:t>
            </w:r>
            <w:r w:rsidRPr="00E45646">
              <w:t>s.</w:t>
            </w:r>
          </w:p>
        </w:tc>
      </w:tr>
    </w:tbl>
    <w:p w:rsidR="00000000" w:rsidRPr="00E45646" w:rsidP="00E45646">
      <w:pPr>
        <w:pStyle w:val="BodyText"/>
      </w:pPr>
    </w:p>
    <w:p w:rsidR="00000000" w:rsidRPr="00E45646" w:rsidP="00E45646">
      <w:pPr>
        <w:pStyle w:val="AllowPageBreak"/>
      </w:pPr>
    </w:p>
    <w:p w:rsidR="00000000" w:rsidRPr="00E45646" w:rsidP="00E45646">
      <w:pPr>
        <w:pStyle w:val="Heading1"/>
      </w:pPr>
      <w:bookmarkStart w:id="6" w:name="O_1144371"/>
      <w:bookmarkEnd w:id="6"/>
      <w:r w:rsidRPr="00E45646">
        <w:t>Unit Mapping Information</w:t>
      </w:r>
    </w:p>
    <w:p w:rsidR="00000000" w:rsidRPr="00E45646" w:rsidP="00E84DEE">
      <w:pPr>
        <w:pStyle w:val="BodyText"/>
      </w:pPr>
      <w:r w:rsidRPr="00E45646">
        <w:t>No equivalent unit.</w:t>
      </w:r>
    </w:p>
    <w:p w:rsidR="00000000" w:rsidRPr="00E45646" w:rsidP="00E45646">
      <w:pPr>
        <w:pStyle w:val="Heading1"/>
      </w:pPr>
      <w:bookmarkStart w:id="7" w:name="O_1144378"/>
      <w:bookmarkEnd w:id="7"/>
      <w:r w:rsidRPr="00E45646">
        <w:t>Links</w:t>
      </w:r>
    </w:p>
    <w:p w:rsidR="00000000" w:rsidRPr="00E45646" w:rsidP="00E84DEE">
      <w:pPr>
        <w:pStyle w:val="BodyText"/>
      </w:pPr>
      <w:r w:rsidRPr="00E4564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6659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45646" w:rsidP="00E84DEE">
      <w:pPr>
        <w:pStyle w:val="BodyText"/>
        <w:sectPr w:rsidSect="00E456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646" w:rsidP="00E45646">
      <w:pPr>
        <w:pStyle w:val="SuperHeading"/>
      </w:pPr>
      <w:r w:rsidRPr="00E45646">
        <w:t>Assessment Requirements for LGACOR005 Represent council in the community</w:t>
      </w:r>
    </w:p>
    <w:p w:rsidR="00000000" w:rsidRPr="00E45646" w:rsidP="00E45646">
      <w:pPr>
        <w:pStyle w:val="Heading1"/>
      </w:pPr>
      <w:bookmarkStart w:id="8" w:name="O_1144373"/>
      <w:bookmarkEnd w:id="8"/>
      <w:r w:rsidRPr="00E45646">
        <w:t>Modification History</w:t>
      </w:r>
    </w:p>
    <w:p w:rsidR="00000000" w:rsidRPr="00E45646" w:rsidP="00E84DEE">
      <w:pPr>
        <w:pStyle w:val="BodyText"/>
      </w:pPr>
      <w:r w:rsidRPr="00E45646">
        <w:t>Not applicable.</w:t>
      </w:r>
    </w:p>
    <w:p w:rsidR="00000000" w:rsidRPr="00E45646" w:rsidP="00E45646">
      <w:pPr>
        <w:pStyle w:val="Heading1"/>
      </w:pPr>
      <w:bookmarkStart w:id="9" w:name="O_1144374"/>
      <w:bookmarkEnd w:id="9"/>
      <w:r w:rsidRPr="00E45646">
        <w:t>Performance Evidence</w:t>
      </w:r>
    </w:p>
    <w:p w:rsidR="00000000" w:rsidRPr="00E45646" w:rsidP="00E84DEE">
      <w:pPr>
        <w:pStyle w:val="BodyText"/>
      </w:pPr>
      <w:r w:rsidRPr="00E45646">
        <w:t xml:space="preserve">Evidence of the ability to complete tasks </w:t>
      </w:r>
      <w:r w:rsidRPr="00E45646">
        <w:t xml:space="preserve">outlined in elements and performance criteria of this unit in the context of the job role, and: </w:t>
      </w:r>
    </w:p>
    <w:p w:rsidR="00000000" w:rsidRPr="00E45646" w:rsidP="00E45646">
      <w:pPr>
        <w:pStyle w:val="ListBullet"/>
      </w:pPr>
      <w:r w:rsidRPr="00E45646">
        <w:t>represent council in the community, including:</w:t>
      </w:r>
    </w:p>
    <w:p w:rsidR="00000000" w:rsidRPr="00E45646" w:rsidP="00E45646">
      <w:pPr>
        <w:pStyle w:val="ListBullet2"/>
      </w:pPr>
      <w:r w:rsidRPr="00E45646">
        <w:t>managing one stakeholder relationship for the benefit of council and the community</w:t>
      </w:r>
    </w:p>
    <w:p w:rsidR="00000000" w:rsidRPr="00E45646" w:rsidP="00E45646">
      <w:pPr>
        <w:pStyle w:val="ListBullet2"/>
      </w:pPr>
      <w:r w:rsidRPr="00E45646">
        <w:t>engaging in one internal network and one external network</w:t>
      </w:r>
    </w:p>
    <w:p w:rsidR="00000000" w:rsidRPr="00E45646" w:rsidP="00E45646">
      <w:pPr>
        <w:pStyle w:val="ListBullet2"/>
      </w:pPr>
      <w:r w:rsidRPr="00E45646">
        <w:t xml:space="preserve">communicating council role, function and operations and promoting council interests clearly, accurately and positively to: </w:t>
      </w:r>
    </w:p>
    <w:p w:rsidR="00000000" w:rsidRPr="00E45646" w:rsidP="00E45646">
      <w:pPr>
        <w:pStyle w:val="ListBullet3"/>
      </w:pPr>
      <w:r w:rsidRPr="00E45646">
        <w:t xml:space="preserve">one community group </w:t>
      </w:r>
    </w:p>
    <w:p w:rsidR="00000000" w:rsidRPr="00E45646" w:rsidP="00E45646">
      <w:pPr>
        <w:pStyle w:val="ListBullet3"/>
      </w:pPr>
      <w:r w:rsidRPr="00E45646">
        <w:t xml:space="preserve">one government official, minister or adviser </w:t>
      </w:r>
    </w:p>
    <w:p w:rsidR="00000000" w:rsidRPr="00E45646" w:rsidP="00E45646">
      <w:pPr>
        <w:pStyle w:val="ListBullet3"/>
      </w:pPr>
      <w:r w:rsidRPr="00E45646">
        <w:t>one lo</w:t>
      </w:r>
      <w:r w:rsidRPr="00E45646">
        <w:t>cal government association or another council</w:t>
      </w:r>
    </w:p>
    <w:p w:rsidR="00000000" w:rsidRPr="00E45646" w:rsidP="00E45646">
      <w:pPr>
        <w:pStyle w:val="ListBullet3"/>
      </w:pPr>
      <w:r w:rsidRPr="00E45646">
        <w:t>one micro or small business</w:t>
      </w:r>
    </w:p>
    <w:p w:rsidR="00000000" w:rsidRPr="00E45646" w:rsidP="00E45646">
      <w:pPr>
        <w:pStyle w:val="ListBullet3"/>
      </w:pPr>
      <w:r w:rsidRPr="00E45646">
        <w:t>one medium or large business.</w:t>
      </w:r>
    </w:p>
    <w:p w:rsidR="00000000" w:rsidRPr="00E45646" w:rsidP="00E45646">
      <w:pPr>
        <w:pStyle w:val="AllowPageBreak"/>
      </w:pPr>
    </w:p>
    <w:p w:rsidR="00000000" w:rsidRPr="00E45646" w:rsidP="00E45646">
      <w:pPr>
        <w:pStyle w:val="Heading1"/>
      </w:pPr>
      <w:bookmarkStart w:id="10" w:name="O_1144375"/>
      <w:bookmarkEnd w:id="10"/>
      <w:r w:rsidRPr="00E45646">
        <w:t>Knowledge Evidence</w:t>
      </w:r>
    </w:p>
    <w:p w:rsidR="00000000" w:rsidRPr="00E45646" w:rsidP="00E84DEE">
      <w:pPr>
        <w:pStyle w:val="BodyText"/>
      </w:pPr>
      <w:r w:rsidRPr="00E45646">
        <w:t>Demonstrated knowledge required to complete the tasks outlined in elements and performance criteria of this unit:</w:t>
      </w:r>
    </w:p>
    <w:p w:rsidR="00000000" w:rsidRPr="00E45646" w:rsidP="00E45646">
      <w:pPr>
        <w:pStyle w:val="ListBullet"/>
      </w:pPr>
      <w:r w:rsidRPr="00E45646">
        <w:t xml:space="preserve">legislative requirements relevant to representing council in the community </w:t>
      </w:r>
    </w:p>
    <w:p w:rsidR="00000000" w:rsidRPr="00E45646" w:rsidP="00E45646">
      <w:pPr>
        <w:pStyle w:val="ListBullet"/>
      </w:pPr>
      <w:r w:rsidRPr="00E45646">
        <w:t xml:space="preserve">organisational policies and procedures relevant to representing council in the community </w:t>
      </w:r>
    </w:p>
    <w:p w:rsidR="00000000" w:rsidRPr="00E45646" w:rsidP="00E45646">
      <w:pPr>
        <w:pStyle w:val="ListBullet"/>
      </w:pPr>
      <w:r w:rsidRPr="00E45646">
        <w:t xml:space="preserve">council political, social, economic and environmental context </w:t>
      </w:r>
    </w:p>
    <w:p w:rsidR="00000000" w:rsidRPr="00E45646" w:rsidP="00E45646">
      <w:pPr>
        <w:pStyle w:val="ListBullet"/>
      </w:pPr>
      <w:r w:rsidRPr="00E45646">
        <w:t>council role, function, operations</w:t>
      </w:r>
    </w:p>
    <w:p w:rsidR="00000000" w:rsidRPr="00E45646" w:rsidP="00E45646">
      <w:pPr>
        <w:pStyle w:val="ListBullet"/>
      </w:pPr>
      <w:r w:rsidRPr="00E45646">
        <w:t>cultural diversity and sensitivities</w:t>
      </w:r>
    </w:p>
    <w:p w:rsidR="00000000" w:rsidRPr="00E45646" w:rsidP="00E45646">
      <w:pPr>
        <w:pStyle w:val="ListBullet"/>
      </w:pPr>
      <w:r w:rsidRPr="00E45646">
        <w:t xml:space="preserve">marketing principles and promotional strategies, including planning special events </w:t>
      </w:r>
    </w:p>
    <w:p w:rsidR="00000000" w:rsidRPr="00E45646" w:rsidP="00E45646">
      <w:pPr>
        <w:pStyle w:val="ListBullet"/>
      </w:pPr>
      <w:r w:rsidRPr="00E45646">
        <w:t>freedom of information and confidentiality</w:t>
      </w:r>
    </w:p>
    <w:p w:rsidR="00000000" w:rsidRPr="00E45646" w:rsidP="00E45646">
      <w:pPr>
        <w:pStyle w:val="ListBullet"/>
      </w:pPr>
      <w:r w:rsidRPr="00E45646">
        <w:t>types of networks</w:t>
      </w:r>
    </w:p>
    <w:p w:rsidR="00000000" w:rsidRPr="00E45646" w:rsidP="00E45646">
      <w:pPr>
        <w:pStyle w:val="ListBullet2"/>
      </w:pPr>
      <w:r w:rsidRPr="00E45646">
        <w:t>formal</w:t>
      </w:r>
    </w:p>
    <w:p w:rsidR="00000000" w:rsidRPr="00E45646" w:rsidP="00E45646">
      <w:pPr>
        <w:pStyle w:val="ListBullet2"/>
      </w:pPr>
      <w:r w:rsidRPr="00E45646">
        <w:t>informal</w:t>
      </w:r>
    </w:p>
    <w:p w:rsidR="00000000" w:rsidRPr="00E45646" w:rsidP="00E45646">
      <w:pPr>
        <w:pStyle w:val="ListBullet"/>
      </w:pPr>
      <w:r w:rsidRPr="00E45646">
        <w:t>networking techniques</w:t>
      </w:r>
    </w:p>
    <w:p w:rsidR="00000000" w:rsidRPr="00E45646" w:rsidP="00E45646">
      <w:pPr>
        <w:pStyle w:val="ListBullet"/>
      </w:pPr>
      <w:r w:rsidRPr="00E45646">
        <w:t>stakeholder and network information and resources</w:t>
      </w:r>
    </w:p>
    <w:p w:rsidR="00000000" w:rsidRPr="00E45646" w:rsidP="00E45646">
      <w:pPr>
        <w:pStyle w:val="ListBullet"/>
      </w:pPr>
      <w:r w:rsidRPr="00E45646">
        <w:t>roles and functions of stakeholders:</w:t>
      </w:r>
    </w:p>
    <w:p w:rsidR="00000000" w:rsidRPr="00E45646" w:rsidP="00E45646">
      <w:pPr>
        <w:pStyle w:val="ListBullet2"/>
      </w:pPr>
      <w:r w:rsidRPr="00E45646">
        <w:t>constituents</w:t>
      </w:r>
    </w:p>
    <w:p w:rsidR="00000000" w:rsidRPr="00E45646" w:rsidP="00E45646">
      <w:pPr>
        <w:pStyle w:val="ListBullet2"/>
      </w:pPr>
      <w:r w:rsidRPr="00E45646">
        <w:t>new and potential community groups</w:t>
      </w:r>
    </w:p>
    <w:p w:rsidR="00000000" w:rsidRPr="00E45646" w:rsidP="00E45646">
      <w:pPr>
        <w:pStyle w:val="ListBullet2"/>
      </w:pPr>
      <w:r w:rsidRPr="00E45646">
        <w:t>business associations</w:t>
      </w:r>
    </w:p>
    <w:p w:rsidR="00000000" w:rsidRPr="00E45646" w:rsidP="00E45646">
      <w:pPr>
        <w:pStyle w:val="ListBullet2"/>
      </w:pPr>
      <w:r w:rsidRPr="00E45646">
        <w:t xml:space="preserve">local government associations </w:t>
      </w:r>
    </w:p>
    <w:p w:rsidR="00000000" w:rsidRPr="00E45646" w:rsidP="00E45646">
      <w:pPr>
        <w:pStyle w:val="ListBullet2"/>
      </w:pPr>
      <w:r w:rsidRPr="00E45646">
        <w:t>retail groups</w:t>
      </w:r>
    </w:p>
    <w:p w:rsidR="00000000" w:rsidRPr="00E45646" w:rsidP="00E45646">
      <w:pPr>
        <w:pStyle w:val="ListBullet2"/>
      </w:pPr>
      <w:r w:rsidRPr="00E45646">
        <w:t>environmental associations</w:t>
      </w:r>
    </w:p>
    <w:p w:rsidR="00000000" w:rsidRPr="00E45646" w:rsidP="00E45646">
      <w:pPr>
        <w:pStyle w:val="ListBullet2"/>
      </w:pPr>
      <w:r w:rsidRPr="00E45646">
        <w:t>government agencies.</w:t>
      </w:r>
    </w:p>
    <w:p w:rsidR="00000000" w:rsidRPr="00E45646" w:rsidP="00E45646">
      <w:pPr>
        <w:pStyle w:val="AllowPageBreak"/>
      </w:pPr>
    </w:p>
    <w:p w:rsidR="00000000" w:rsidRPr="00E45646" w:rsidP="00E45646">
      <w:pPr>
        <w:pStyle w:val="Heading1"/>
      </w:pPr>
      <w:bookmarkStart w:id="11" w:name="O_1144376"/>
      <w:bookmarkEnd w:id="11"/>
      <w:r w:rsidRPr="00E45646">
        <w:t>Assessment Conditions</w:t>
      </w:r>
    </w:p>
    <w:p w:rsidR="00000000" w:rsidRPr="00E45646" w:rsidP="00E84DEE">
      <w:pPr>
        <w:pStyle w:val="BodyText"/>
      </w:pPr>
      <w:r w:rsidRPr="00E45646">
        <w:t>Skills must be demonstrated in the workplace or in a simulated work environment that reflects workplace conditions in a local government environment.</w:t>
      </w:r>
    </w:p>
    <w:p w:rsidR="00000000" w:rsidRPr="00E45646" w:rsidP="00E84DEE">
      <w:pPr>
        <w:pStyle w:val="BodyText"/>
      </w:pPr>
      <w:r w:rsidRPr="00E45646">
        <w:t>Assessment must ensure access to:</w:t>
      </w:r>
    </w:p>
    <w:p w:rsidR="00000000" w:rsidRPr="00E45646" w:rsidP="00E45646">
      <w:pPr>
        <w:pStyle w:val="ListBullet"/>
      </w:pPr>
      <w:r w:rsidRPr="00E45646">
        <w:t>community representatives, ext</w:t>
      </w:r>
      <w:r w:rsidRPr="00E45646">
        <w:t>ernal organisations and stakeholders</w:t>
      </w:r>
    </w:p>
    <w:p w:rsidR="00000000" w:rsidRPr="00E45646" w:rsidP="00E45646">
      <w:pPr>
        <w:pStyle w:val="ListBullet"/>
      </w:pPr>
      <w:r w:rsidRPr="00E45646">
        <w:t>computer with access to the internet.</w:t>
      </w:r>
    </w:p>
    <w:p w:rsidR="00000000" w:rsidRPr="00E45646" w:rsidP="00E45646">
      <w:pPr>
        <w:pStyle w:val="BodyText"/>
      </w:pPr>
    </w:p>
    <w:p w:rsidR="00000000" w:rsidRPr="00E45646" w:rsidP="00E84DEE">
      <w:pPr>
        <w:pStyle w:val="BodyText"/>
      </w:pPr>
      <w:r w:rsidRPr="00E45646">
        <w:t>Assessors must satisfy the Standards for Registered Training Organisations</w:t>
      </w:r>
      <w:r>
        <w:t>’</w:t>
      </w:r>
      <w:r w:rsidRPr="00E45646">
        <w:t xml:space="preserve"> requirements for assessors.</w:t>
      </w:r>
    </w:p>
    <w:p w:rsidR="00000000" w:rsidRPr="00E45646" w:rsidP="00E45646">
      <w:pPr>
        <w:pStyle w:val="Heading1"/>
      </w:pPr>
      <w:bookmarkStart w:id="12" w:name="O_1144379"/>
      <w:bookmarkEnd w:id="12"/>
      <w:r w:rsidRPr="00E45646">
        <w:t>Links</w:t>
      </w:r>
    </w:p>
    <w:p w:rsidR="00000000" w:rsidRPr="00E45646" w:rsidP="00E84DEE">
      <w:pPr>
        <w:pStyle w:val="BodyText"/>
      </w:pPr>
      <w:r w:rsidRPr="00E4564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6659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45646" w:rsidP="00E45646"/>
    <w:sectPr w:rsidSect="00E456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 w:rsidRPr="00E84DEE" w:rsidP="00E84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EE" w:rsidP="00E45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DEE" w:rsidP="00E45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84DEE" w:rsidP="00E456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 w:rsidP="00E45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4DEE">
      <w:t>Approved</w:t>
    </w:r>
    <w:r w:rsidR="00E84D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4D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4DEE">
      <w:rPr>
        <w:noProof/>
      </w:rPr>
      <w:t>4</w:t>
    </w:r>
    <w:r>
      <w:rPr>
        <w:noProof/>
      </w:rPr>
      <w:fldChar w:fldCharType="end"/>
    </w:r>
  </w:p>
  <w:p w:rsidR="00E45646" w:rsidP="00E45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4D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4DEE">
      <w:t>Public Skills Australia</w:t>
    </w:r>
    <w:r w:rsidR="00E84DEE">
      <w:fldChar w:fldCharType="end"/>
    </w:r>
  </w:p>
  <w:p w:rsidR="00E45646" w:rsidP="00E45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646" w:rsidRPr="00E84DEE" w:rsidP="00E84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EE" w:rsidRPr="002D2AF8" w:rsidP="00E45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LGACOR005 Represent council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4DEE" w:rsidP="00E456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46" w:rsidRPr="002D2AF8" w:rsidP="00E45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4DEE">
      <w:t>LGACOR005 Represent council in the community</w:t>
    </w:r>
    <w:r w:rsidR="00E84D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4DEE">
      <w:rPr>
        <w:noProof/>
      </w:rPr>
      <w:t>1 March 2025</w:t>
    </w:r>
    <w:r>
      <w:fldChar w:fldCharType="end"/>
    </w:r>
  </w:p>
  <w:p w:rsidR="00E45646" w:rsidP="00E45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CACA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88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47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646"/>
  </w:style>
  <w:style w:type="character" w:customStyle="1" w:styleId="Heading1Char">
    <w:name w:val="Heading 1 Char"/>
    <w:basedOn w:val="DefaultParagraphFont"/>
    <w:link w:val="Heading1"/>
    <w:rsid w:val="00E45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6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5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6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646"/>
    <w:rPr>
      <w:b/>
      <w:spacing w:val="0"/>
    </w:rPr>
  </w:style>
  <w:style w:type="paragraph" w:styleId="ListBullet2">
    <w:name w:val="List Bullet 2"/>
    <w:basedOn w:val="List2"/>
    <w:rsid w:val="00E4564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646"/>
    <w:rPr>
      <w:i/>
    </w:rPr>
  </w:style>
  <w:style w:type="paragraph" w:customStyle="1" w:styleId="SuperHeading">
    <w:name w:val="SuperHeading"/>
    <w:basedOn w:val="Normal"/>
    <w:rsid w:val="00E45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564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456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5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6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5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646"/>
  </w:style>
  <w:style w:type="paragraph" w:styleId="TableofFigures">
    <w:name w:val="table of figures"/>
    <w:basedOn w:val="Normal"/>
    <w:next w:val="Normal"/>
    <w:semiHidden/>
    <w:rsid w:val="00E45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6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5646"/>
    <w:rPr>
      <w:rFonts w:ascii="Wingdings" w:hAnsi="Wingdings"/>
    </w:rPr>
  </w:style>
  <w:style w:type="paragraph" w:customStyle="1" w:styleId="TableHeading">
    <w:name w:val="Table Heading"/>
    <w:basedOn w:val="HeadingBase"/>
    <w:rsid w:val="00E45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646"/>
    <w:rPr>
      <w:color w:val="0033CC"/>
      <w:u w:val="none"/>
    </w:rPr>
  </w:style>
  <w:style w:type="paragraph" w:customStyle="1" w:styleId="BodyTextRight">
    <w:name w:val="Body Text Right"/>
    <w:basedOn w:val="BodyText"/>
    <w:rsid w:val="00E45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6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646"/>
    <w:rPr>
      <w:sz w:val="32"/>
    </w:rPr>
  </w:style>
  <w:style w:type="paragraph" w:customStyle="1" w:styleId="HeadingProcedure">
    <w:name w:val="Heading Procedure"/>
    <w:basedOn w:val="HeadingBase"/>
    <w:next w:val="Normal"/>
    <w:rsid w:val="00E45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646"/>
    <w:pPr>
      <w:spacing w:before="60" w:after="60"/>
    </w:pPr>
  </w:style>
  <w:style w:type="paragraph" w:styleId="ListContinue">
    <w:name w:val="List Continue"/>
    <w:basedOn w:val="List"/>
    <w:rsid w:val="00E45646"/>
    <w:pPr>
      <w:ind w:firstLine="0"/>
    </w:pPr>
  </w:style>
  <w:style w:type="paragraph" w:customStyle="1" w:styleId="ListNote">
    <w:name w:val="List Note"/>
    <w:basedOn w:val="List"/>
    <w:rsid w:val="00E45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646"/>
    <w:rPr>
      <w:rFonts w:ascii="Courier New" w:hAnsi="Courier New"/>
    </w:rPr>
  </w:style>
  <w:style w:type="paragraph" w:customStyle="1" w:styleId="NoteBullet">
    <w:name w:val="Note Bullet"/>
    <w:basedOn w:val="Note"/>
    <w:rsid w:val="00E45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6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5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646"/>
    <w:rPr>
      <w:b/>
      <w:smallCaps/>
    </w:rPr>
  </w:style>
  <w:style w:type="paragraph" w:customStyle="1" w:styleId="TableListNumber">
    <w:name w:val="Table List Number"/>
    <w:basedOn w:val="ListNumber"/>
    <w:rsid w:val="00E45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646"/>
    <w:pPr>
      <w:numPr>
        <w:numId w:val="10"/>
      </w:numPr>
    </w:pPr>
  </w:style>
  <w:style w:type="paragraph" w:customStyle="1" w:styleId="ListAlpha2">
    <w:name w:val="List Alpha 2"/>
    <w:basedOn w:val="List2"/>
    <w:rsid w:val="00E45646"/>
    <w:pPr>
      <w:numPr>
        <w:numId w:val="9"/>
      </w:numPr>
    </w:pPr>
  </w:style>
  <w:style w:type="paragraph" w:styleId="List3">
    <w:name w:val="List 3"/>
    <w:basedOn w:val="BodyText"/>
    <w:rsid w:val="00E45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6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56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5646"/>
    <w:pPr>
      <w:numPr>
        <w:numId w:val="5"/>
      </w:numPr>
    </w:pPr>
  </w:style>
  <w:style w:type="paragraph" w:styleId="ListContinue2">
    <w:name w:val="List Continue 2"/>
    <w:basedOn w:val="List2"/>
    <w:rsid w:val="00E45646"/>
    <w:pPr>
      <w:ind w:firstLine="0"/>
    </w:pPr>
  </w:style>
  <w:style w:type="paragraph" w:styleId="ListContinue3">
    <w:name w:val="List Continue 3"/>
    <w:basedOn w:val="List3"/>
    <w:rsid w:val="00E45646"/>
    <w:pPr>
      <w:ind w:left="1021" w:firstLine="0"/>
    </w:pPr>
  </w:style>
  <w:style w:type="paragraph" w:styleId="ListContinue4">
    <w:name w:val="List Continue 4"/>
    <w:basedOn w:val="List4"/>
    <w:rsid w:val="00E45646"/>
    <w:pPr>
      <w:ind w:firstLine="0"/>
    </w:pPr>
  </w:style>
  <w:style w:type="paragraph" w:styleId="ListContinue5">
    <w:name w:val="List Continue 5"/>
    <w:basedOn w:val="List5"/>
    <w:rsid w:val="00E45646"/>
    <w:pPr>
      <w:ind w:firstLine="0"/>
    </w:pPr>
  </w:style>
  <w:style w:type="paragraph" w:styleId="ListNumber3">
    <w:name w:val="List Number 3"/>
    <w:basedOn w:val="List3"/>
    <w:rsid w:val="00E45646"/>
    <w:pPr>
      <w:numPr>
        <w:numId w:val="6"/>
      </w:numPr>
    </w:pPr>
  </w:style>
  <w:style w:type="paragraph" w:styleId="ListNumber4">
    <w:name w:val="List Number 4"/>
    <w:basedOn w:val="List4"/>
    <w:rsid w:val="00E45646"/>
    <w:pPr>
      <w:numPr>
        <w:numId w:val="7"/>
      </w:numPr>
    </w:pPr>
  </w:style>
  <w:style w:type="paragraph" w:styleId="ListNumber5">
    <w:name w:val="List Number 5"/>
    <w:basedOn w:val="List5"/>
    <w:rsid w:val="00E45646"/>
    <w:pPr>
      <w:numPr>
        <w:numId w:val="8"/>
      </w:numPr>
    </w:pPr>
  </w:style>
  <w:style w:type="paragraph" w:styleId="BlockText">
    <w:name w:val="Block Text"/>
    <w:basedOn w:val="Normal"/>
    <w:rsid w:val="00E45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646"/>
    <w:rPr>
      <w:sz w:val="16"/>
      <w:vertAlign w:val="superscript"/>
    </w:rPr>
  </w:style>
  <w:style w:type="character" w:customStyle="1" w:styleId="Symbols">
    <w:name w:val="Symbols"/>
    <w:basedOn w:val="DefaultParagraphFont"/>
    <w:rsid w:val="00E45646"/>
    <w:rPr>
      <w:rFonts w:ascii="Symbol" w:hAnsi="Symbol"/>
    </w:rPr>
  </w:style>
  <w:style w:type="character" w:customStyle="1" w:styleId="MenuOptions">
    <w:name w:val="Menu Options"/>
    <w:basedOn w:val="DefaultParagraphFont"/>
    <w:rsid w:val="00E45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646"/>
    <w:rPr>
      <w:b/>
    </w:rPr>
  </w:style>
  <w:style w:type="character" w:customStyle="1" w:styleId="Underlined">
    <w:name w:val="Underlined"/>
    <w:basedOn w:val="DefaultParagraphFont"/>
    <w:rsid w:val="00E45646"/>
    <w:rPr>
      <w:u w:val="single"/>
    </w:rPr>
  </w:style>
  <w:style w:type="paragraph" w:customStyle="1" w:styleId="TableBodyTextRight">
    <w:name w:val="Table Body Text Right"/>
    <w:basedOn w:val="TableBodyText"/>
    <w:rsid w:val="00E45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646"/>
    <w:rPr>
      <w:sz w:val="18"/>
    </w:rPr>
  </w:style>
  <w:style w:type="paragraph" w:customStyle="1" w:styleId="BodySmallRight">
    <w:name w:val="Body Small Right"/>
    <w:basedOn w:val="BodyTextRight"/>
    <w:rsid w:val="00E45646"/>
    <w:rPr>
      <w:sz w:val="18"/>
      <w:szCs w:val="18"/>
    </w:rPr>
  </w:style>
  <w:style w:type="paragraph" w:customStyle="1" w:styleId="MarginEdition">
    <w:name w:val="Margin Edition"/>
    <w:basedOn w:val="MarginNote"/>
    <w:rsid w:val="00E45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646"/>
    <w:rPr>
      <w:sz w:val="2"/>
      <w:szCs w:val="2"/>
    </w:rPr>
  </w:style>
  <w:style w:type="character" w:customStyle="1" w:styleId="Small">
    <w:name w:val="Small"/>
    <w:basedOn w:val="DefaultParagraphFont"/>
    <w:rsid w:val="00E45646"/>
    <w:rPr>
      <w:sz w:val="16"/>
    </w:rPr>
  </w:style>
  <w:style w:type="paragraph" w:customStyle="1" w:styleId="WideTable">
    <w:name w:val="Wide Table"/>
    <w:basedOn w:val="Normal"/>
    <w:rsid w:val="00E45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646"/>
  </w:style>
  <w:style w:type="paragraph" w:styleId="Quote">
    <w:name w:val="Quote"/>
    <w:basedOn w:val="Heading1"/>
    <w:link w:val="QuoteChar"/>
    <w:qFormat/>
    <w:rsid w:val="00E45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646"/>
    <w:pPr>
      <w:pageBreakBefore/>
    </w:pPr>
  </w:style>
  <w:style w:type="paragraph" w:customStyle="1" w:styleId="Border">
    <w:name w:val="Border"/>
    <w:basedOn w:val="Normal"/>
    <w:qFormat/>
    <w:rsid w:val="00E45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646"/>
    <w:rPr>
      <w:u w:val="single"/>
    </w:rPr>
  </w:style>
  <w:style w:type="character" w:customStyle="1" w:styleId="BoldandItalics">
    <w:name w:val="Bold and Italics"/>
    <w:qFormat/>
    <w:rsid w:val="00E45646"/>
    <w:rPr>
      <w:b/>
      <w:i/>
      <w:u w:val="none"/>
    </w:rPr>
  </w:style>
  <w:style w:type="paragraph" w:styleId="BalloonText">
    <w:name w:val="Balloon Text"/>
    <w:basedOn w:val="Normal"/>
    <w:link w:val="BalloonTextChar"/>
    <w:rsid w:val="00E45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646"/>
    <w:pPr>
      <w:spacing w:before="0" w:after="0"/>
    </w:pPr>
  </w:style>
  <w:style w:type="paragraph" w:customStyle="1" w:styleId="BodyTextBold">
    <w:name w:val="Body Text Bold"/>
    <w:basedOn w:val="BodyText"/>
    <w:qFormat/>
    <w:rsid w:val="00E45646"/>
    <w:rPr>
      <w:b/>
    </w:rPr>
  </w:style>
  <w:style w:type="character" w:styleId="Hyperlink">
    <w:name w:val="Hyperlink"/>
    <w:basedOn w:val="DefaultParagraphFont"/>
    <w:uiPriority w:val="99"/>
    <w:unhideWhenUsed/>
    <w:rsid w:val="00E84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4955</Characters>
  <Application>Microsoft Office Word</Application>
  <DocSecurity>0</DocSecurity>
  <Lines>165</Lines>
  <Paragraphs>116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LGACOR005 Represent council in the community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