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61E" w:rsidP="00A53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LGA20120 Certificate II</w:t>
      </w:r>
      <w:r>
        <w:t xml:space="preserve"> in Local Government</w:t>
      </w:r>
      <w:r>
        <w:fldChar w:fldCharType="end"/>
      </w:r>
    </w:p>
    <w:p w:rsidR="00A5361E" w:rsidP="00A5361E">
      <w:pPr>
        <w:pStyle w:val="Version"/>
        <w:sectPr w:rsidSect="00DA0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0498" w:rsidP="00DA0498">
      <w:pPr>
        <w:pStyle w:val="SuperHeading"/>
      </w:pPr>
      <w:r w:rsidRPr="00DA0498">
        <w:t>LGA20120 Certificate II in Local Government</w:t>
      </w:r>
    </w:p>
    <w:p w:rsidR="00000000" w:rsidRPr="00DA0498" w:rsidP="00DA0498">
      <w:pPr>
        <w:pStyle w:val="Heading1"/>
      </w:pPr>
      <w:bookmarkStart w:id="1" w:name="O_1143030"/>
      <w:bookmarkEnd w:id="1"/>
      <w:r w:rsidRPr="00DA0498">
        <w:t>Modification History</w:t>
      </w:r>
    </w:p>
    <w:p w:rsidR="00000000" w:rsidRPr="00DA0498" w:rsidP="00A5361E">
      <w:pPr>
        <w:pStyle w:val="BodyText"/>
      </w:pPr>
      <w:r w:rsidRPr="00DA0498">
        <w:t>Not applicable.</w:t>
      </w:r>
    </w:p>
    <w:p w:rsidR="00000000" w:rsidRPr="00DA0498" w:rsidP="00DA0498">
      <w:pPr>
        <w:pStyle w:val="Heading1"/>
      </w:pPr>
      <w:bookmarkStart w:id="2" w:name="O_1143031"/>
      <w:bookmarkEnd w:id="2"/>
      <w:r w:rsidRPr="00DA0498">
        <w:t>Qualification Description</w:t>
      </w:r>
    </w:p>
    <w:p w:rsidR="00000000" w:rsidRPr="00DA0498" w:rsidP="00A5361E">
      <w:pPr>
        <w:pStyle w:val="BodyText"/>
      </w:pPr>
      <w:r w:rsidRPr="00DA0498">
        <w:t>This qualification reflects the role of individuals who use a defined and limited range of skills in local government.</w:t>
      </w:r>
      <w:r w:rsidRPr="00DA0498">
        <w:rPr>
          <w:rStyle w:val="SpecialBold"/>
        </w:rPr>
        <w:t xml:space="preserve"> </w:t>
      </w:r>
      <w:r w:rsidRPr="00DA0498">
        <w:t>They are involved in mainly routine and repeti</w:t>
      </w:r>
      <w:r w:rsidRPr="00DA0498">
        <w:t>tive tasks using limited practical skills and local government knowledge. They work under direct supervision.</w:t>
      </w:r>
    </w:p>
    <w:p w:rsidR="00000000" w:rsidRPr="00DA0498" w:rsidP="00A5361E">
      <w:pPr>
        <w:pStyle w:val="BodyText"/>
      </w:pPr>
      <w:r w:rsidRPr="00DA0498">
        <w:t>This qualification provides a pathway to work in entry level positions in local government typically in operational works and administration.</w:t>
      </w:r>
    </w:p>
    <w:p w:rsidR="00000000" w:rsidRPr="00DA0498" w:rsidP="00A5361E">
      <w:pPr>
        <w:pStyle w:val="BodyText"/>
      </w:pPr>
      <w:r w:rsidRPr="00DA0498">
        <w:t>Th</w:t>
      </w:r>
      <w:r w:rsidRPr="00DA0498">
        <w:t>e skills in this qualification must be applied in accordance with Commonwealth and State or Territory legislation, Australian standards and industry codes of practice.</w:t>
      </w:r>
    </w:p>
    <w:p w:rsidR="00000000" w:rsidRPr="00DA0498" w:rsidP="00A5361E">
      <w:pPr>
        <w:pStyle w:val="BodyText"/>
      </w:pPr>
      <w:r w:rsidRPr="00DA0498">
        <w:t xml:space="preserve">No occupational licensing, certification or specific legislative requirements apply to </w:t>
      </w:r>
      <w:r w:rsidRPr="00DA0498">
        <w:t>this unit at the time of publication.</w:t>
      </w:r>
    </w:p>
    <w:p w:rsidR="00000000" w:rsidRPr="00DA0498" w:rsidP="00DA0498">
      <w:pPr>
        <w:pStyle w:val="Heading1"/>
      </w:pPr>
      <w:bookmarkStart w:id="3" w:name="O_1143032"/>
      <w:bookmarkEnd w:id="3"/>
      <w:r w:rsidRPr="00DA0498">
        <w:t>Entry Requirements</w:t>
      </w:r>
    </w:p>
    <w:p w:rsidR="00000000" w:rsidRPr="00DA0498" w:rsidP="00A5361E">
      <w:pPr>
        <w:pStyle w:val="BodyText"/>
      </w:pPr>
      <w:r w:rsidRPr="00DA0498">
        <w:t>There are no entry requirements for this qualification.</w:t>
      </w:r>
    </w:p>
    <w:p w:rsidR="00000000" w:rsidRPr="00DA0498" w:rsidP="00DA0498">
      <w:pPr>
        <w:pStyle w:val="Heading1"/>
      </w:pPr>
      <w:bookmarkStart w:id="4" w:name="O_1143033"/>
      <w:bookmarkEnd w:id="4"/>
      <w:r w:rsidRPr="00DA0498">
        <w:t>Packaging Rules</w:t>
      </w:r>
    </w:p>
    <w:p w:rsidR="00000000" w:rsidRPr="00DA0498" w:rsidP="00A5361E">
      <w:pPr>
        <w:pStyle w:val="BodyText"/>
      </w:pPr>
      <w:r w:rsidRPr="00DA0498">
        <w:t>10</w:t>
      </w:r>
      <w:r w:rsidRPr="00DA0498">
        <w:rPr>
          <w:rStyle w:val="SpecialBold"/>
        </w:rPr>
        <w:t xml:space="preserve"> </w:t>
      </w:r>
      <w:r w:rsidRPr="00DA0498">
        <w:t>units must be completed:</w:t>
      </w:r>
    </w:p>
    <w:p w:rsidR="00000000" w:rsidRPr="00DA0498" w:rsidP="00DA0498">
      <w:pPr>
        <w:pStyle w:val="ListBullet"/>
      </w:pPr>
      <w:r w:rsidRPr="00DA0498">
        <w:t>4 core units</w:t>
      </w:r>
    </w:p>
    <w:p w:rsidR="00000000" w:rsidRPr="00DA0498" w:rsidP="00DA0498">
      <w:pPr>
        <w:pStyle w:val="ListBullet"/>
      </w:pPr>
      <w:r w:rsidRPr="00DA0498">
        <w:t>6 elective units, consisting of:</w:t>
      </w:r>
    </w:p>
    <w:p w:rsidR="00000000" w:rsidRPr="00DA0498" w:rsidP="00DA0498">
      <w:pPr>
        <w:pStyle w:val="ListBullet2"/>
      </w:pPr>
      <w:r w:rsidRPr="00DA0498">
        <w:t>at least 2 un</w:t>
      </w:r>
      <w:r w:rsidRPr="00DA0498">
        <w:t>its from the electives listed below</w:t>
      </w:r>
    </w:p>
    <w:p w:rsidR="00000000" w:rsidRPr="00DA0498" w:rsidP="00DA0498">
      <w:pPr>
        <w:pStyle w:val="ListBullet2"/>
      </w:pPr>
      <w:r w:rsidRPr="00DA0498">
        <w:t>up to 4 units from any endorsed Training Package or accredited course – the unit must be relevant to the work outcome.</w:t>
      </w:r>
    </w:p>
    <w:p w:rsidR="00000000" w:rsidRPr="00DA0498" w:rsidP="00DA0498">
      <w:pPr>
        <w:pStyle w:val="BodyText"/>
      </w:pPr>
    </w:p>
    <w:p w:rsidR="00000000" w:rsidRPr="00DA0498" w:rsidP="00A5361E">
      <w:pPr>
        <w:pStyle w:val="BodyText"/>
      </w:pPr>
      <w:r w:rsidRPr="00DA0498">
        <w:t>All electives chosen must contribute to a valid, industry-supported vocational outcome.</w:t>
      </w:r>
    </w:p>
    <w:p w:rsidR="00000000" w:rsidRPr="00DA0498" w:rsidP="00A5361E">
      <w:pPr>
        <w:pStyle w:val="Heading4"/>
      </w:pPr>
      <w:r w:rsidRPr="00DA0498">
        <w:rPr>
          <w:rStyle w:val="SpecialBold"/>
        </w:rPr>
        <w:t>Core units</w:t>
      </w:r>
      <w:r w:rsidRPr="00DA0498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4366"/>
      </w:tblGrid>
      <w:tr w:rsidTr="00DA0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BSBCMM211 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Apply communication skills</w:t>
            </w:r>
          </w:p>
        </w:tc>
      </w:tr>
      <w:tr w:rsidTr="00DA0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BSBWHS211 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Contribute to health and safety of self and others</w:t>
            </w:r>
          </w:p>
        </w:tc>
      </w:tr>
      <w:tr w:rsidTr="00DA0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BSBTWK201 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Work effectively with others</w:t>
            </w:r>
          </w:p>
        </w:tc>
      </w:tr>
      <w:tr w:rsidTr="00DA0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LGACOR001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98" w:rsidP="00DA0498">
            <w:pPr>
              <w:pStyle w:val="BodyText"/>
            </w:pPr>
            <w:r w:rsidRPr="00DA0498">
              <w:t>Work in local government</w:t>
            </w:r>
          </w:p>
        </w:tc>
      </w:tr>
    </w:tbl>
    <w:p w:rsidR="00000000" w:rsidRPr="00DA0498" w:rsidP="00DA0498">
      <w:pPr>
        <w:pStyle w:val="BodyText"/>
      </w:pPr>
    </w:p>
    <w:p w:rsidR="00000000" w:rsidRPr="00DA0498" w:rsidP="00A5361E">
      <w:pPr>
        <w:pStyle w:val="Heading4"/>
      </w:pPr>
      <w:r w:rsidRPr="00DA0498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7"/>
        <w:gridCol w:w="4339"/>
      </w:tblGrid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BSBINS201 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Process and maintain workplace information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BSBOPS203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Deliver a service to customers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BSBTEC201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Use software applications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BSBTEC301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Design and produce business documents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BSBWOR202 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Organise and complete daily work activities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CPCCWHS2001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Apply W</w:t>
            </w:r>
            <w:r w:rsidRPr="00DA0498">
              <w:t>HS requirements, policies and procedures in the construction industry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ICTICT214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Operate application software packages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PSPGEN005 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Participate in workplace change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PSPGEN008 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Write routine workplace materials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PSPREG001 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Carry out inspections and monitorin</w:t>
            </w:r>
            <w:r w:rsidRPr="00DA0498">
              <w:t>g under guidance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RIICCM201E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Carry out measurements and calculations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 xml:space="preserve">RIICCM203E 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Read and interpret plans and job specifications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RIISAM204E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Operate small plant and equipment</w:t>
            </w:r>
          </w:p>
        </w:tc>
      </w:tr>
      <w:tr w:rsidTr="00A53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98">
            <w:pPr>
              <w:pStyle w:val="BodyText"/>
              <w:rPr>
                <w:lang w:val="en-NZ"/>
              </w:rPr>
            </w:pPr>
            <w:r w:rsidRPr="00DA0498">
              <w:t>RIIWHS205E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98" w:rsidP="00DA0498">
            <w:pPr>
              <w:pStyle w:val="BodyText"/>
            </w:pPr>
            <w:r w:rsidRPr="00DA0498">
              <w:t>Control traffic with stop-slow bat</w:t>
            </w:r>
          </w:p>
        </w:tc>
      </w:tr>
    </w:tbl>
    <w:p w:rsidR="00000000" w:rsidRPr="00DA0498" w:rsidP="00DA0498">
      <w:pPr>
        <w:pStyle w:val="BodyText"/>
      </w:pPr>
    </w:p>
    <w:p w:rsidR="00000000" w:rsidRPr="00DA0498" w:rsidP="00DA0498">
      <w:pPr>
        <w:pStyle w:val="AllowPageBreak"/>
      </w:pPr>
    </w:p>
    <w:p w:rsidR="00000000" w:rsidRPr="00DA0498" w:rsidP="00DA0498">
      <w:pPr>
        <w:pStyle w:val="Heading1"/>
      </w:pPr>
      <w:bookmarkStart w:id="5" w:name="O_1143034"/>
      <w:bookmarkEnd w:id="5"/>
      <w:r w:rsidRPr="00DA0498">
        <w:t>Qualification Mapping Information</w:t>
      </w:r>
    </w:p>
    <w:p w:rsidR="00000000" w:rsidRPr="00DA0498" w:rsidP="00A5361E">
      <w:pPr>
        <w:pStyle w:val="BodyText"/>
      </w:pPr>
      <w:r w:rsidRPr="00DA0498">
        <w:t>LGA20104 Certificate II in Local Government.</w:t>
      </w:r>
    </w:p>
    <w:p w:rsidR="00000000" w:rsidRPr="00DA0498" w:rsidP="00DA0498">
      <w:pPr>
        <w:pStyle w:val="Heading1"/>
      </w:pPr>
      <w:bookmarkStart w:id="6" w:name="O_1143036"/>
      <w:bookmarkEnd w:id="6"/>
      <w:r w:rsidRPr="00DA0498">
        <w:t>Links</w:t>
      </w:r>
    </w:p>
    <w:p w:rsidR="00000000" w:rsidRPr="00DA0498" w:rsidP="00A5361E">
      <w:pPr>
        <w:pStyle w:val="BodyText"/>
      </w:pPr>
      <w:r w:rsidRPr="00DA0498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"https://vetnet.gov.au/Pages/TrainingDocs.aspx?q=0388d502-0fc3-49d9-a06e-c95893d7a615" </w:instrText>
      </w:r>
      <w:r>
        <w:fldChar w:fldCharType="separate"/>
      </w:r>
      <w:r w:rsidRPr="00A37B42">
        <w:rPr>
          <w:rStyle w:val="Hyperlink"/>
        </w:rPr>
        <w:t>https://vetnet.gov.au/Pages/TrainingDocs.aspx?q=0388d502-0fc3-49d9-a06e-c95893d7a615</w:t>
      </w:r>
      <w:r>
        <w:fldChar w:fldCharType="end"/>
      </w:r>
    </w:p>
    <w:p w:rsidR="00000000" w:rsidRPr="00DA0498" w:rsidP="00DA0498"/>
    <w:sectPr w:rsidSect="00DA04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98" w:rsidRPr="00A5361E" w:rsidP="00A53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1E" w:rsidP="00DA0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61E" w:rsidP="00DA0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361E" w:rsidP="00DA0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498" w:rsidRPr="00A5361E" w:rsidP="00A53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1E" w:rsidRPr="002D2AF8" w:rsidP="00DA0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LGA20120 Certificate II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A5361E" w:rsidP="00DA0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C1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8A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9AB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498"/>
  </w:style>
  <w:style w:type="character" w:customStyle="1" w:styleId="Heading1Char">
    <w:name w:val="Heading 1 Char"/>
    <w:basedOn w:val="DefaultParagraphFont"/>
    <w:link w:val="Heading1"/>
    <w:rsid w:val="00DA0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4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498"/>
    <w:rPr>
      <w:b/>
      <w:spacing w:val="0"/>
    </w:rPr>
  </w:style>
  <w:style w:type="paragraph" w:styleId="ListBullet2">
    <w:name w:val="List Bullet 2"/>
    <w:basedOn w:val="List2"/>
    <w:rsid w:val="00DA0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498"/>
    <w:rPr>
      <w:i/>
    </w:rPr>
  </w:style>
  <w:style w:type="paragraph" w:styleId="Caption">
    <w:name w:val="caption"/>
    <w:basedOn w:val="BodyText"/>
    <w:next w:val="Normal"/>
    <w:qFormat/>
    <w:rsid w:val="00DA0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498"/>
  </w:style>
  <w:style w:type="paragraph" w:styleId="TableofFigures">
    <w:name w:val="table of figures"/>
    <w:basedOn w:val="Normal"/>
    <w:next w:val="Normal"/>
    <w:semiHidden/>
    <w:rsid w:val="00DA0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498"/>
    <w:rPr>
      <w:rFonts w:ascii="Wingdings" w:hAnsi="Wingdings"/>
    </w:rPr>
  </w:style>
  <w:style w:type="paragraph" w:customStyle="1" w:styleId="TableHeading">
    <w:name w:val="Table Heading"/>
    <w:basedOn w:val="HeadingBase"/>
    <w:rsid w:val="00DA0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498"/>
    <w:rPr>
      <w:color w:val="0033CC"/>
      <w:u w:val="none"/>
    </w:rPr>
  </w:style>
  <w:style w:type="paragraph" w:customStyle="1" w:styleId="BodyTextRight">
    <w:name w:val="Body Text Right"/>
    <w:basedOn w:val="BodyText"/>
    <w:rsid w:val="00DA0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498"/>
    <w:rPr>
      <w:sz w:val="32"/>
    </w:rPr>
  </w:style>
  <w:style w:type="paragraph" w:customStyle="1" w:styleId="HeadingProcedure">
    <w:name w:val="Heading Procedure"/>
    <w:basedOn w:val="HeadingBase"/>
    <w:next w:val="Normal"/>
    <w:rsid w:val="00DA0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498"/>
    <w:pPr>
      <w:spacing w:before="60" w:after="60"/>
    </w:pPr>
  </w:style>
  <w:style w:type="paragraph" w:styleId="ListContinue">
    <w:name w:val="List Continue"/>
    <w:basedOn w:val="List"/>
    <w:rsid w:val="00DA0498"/>
    <w:pPr>
      <w:ind w:firstLine="0"/>
    </w:pPr>
  </w:style>
  <w:style w:type="paragraph" w:customStyle="1" w:styleId="ListNote">
    <w:name w:val="List Note"/>
    <w:basedOn w:val="List"/>
    <w:rsid w:val="00DA0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498"/>
    <w:rPr>
      <w:rFonts w:ascii="Courier New" w:hAnsi="Courier New"/>
    </w:rPr>
  </w:style>
  <w:style w:type="paragraph" w:customStyle="1" w:styleId="NoteBullet">
    <w:name w:val="Note Bullet"/>
    <w:basedOn w:val="Note"/>
    <w:rsid w:val="00DA0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498"/>
    <w:rPr>
      <w:b/>
      <w:smallCaps/>
    </w:rPr>
  </w:style>
  <w:style w:type="paragraph" w:customStyle="1" w:styleId="TableListNumber">
    <w:name w:val="Table List Number"/>
    <w:basedOn w:val="ListNumber"/>
    <w:rsid w:val="00DA0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498"/>
    <w:pPr>
      <w:numPr>
        <w:numId w:val="9"/>
      </w:numPr>
    </w:pPr>
  </w:style>
  <w:style w:type="paragraph" w:customStyle="1" w:styleId="ListAlpha2">
    <w:name w:val="List Alpha 2"/>
    <w:basedOn w:val="List2"/>
    <w:rsid w:val="00DA0498"/>
    <w:pPr>
      <w:numPr>
        <w:numId w:val="8"/>
      </w:numPr>
    </w:pPr>
  </w:style>
  <w:style w:type="paragraph" w:styleId="List2">
    <w:name w:val="List 2"/>
    <w:basedOn w:val="BodyText"/>
    <w:rsid w:val="00DA0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498"/>
    <w:pPr>
      <w:numPr>
        <w:numId w:val="4"/>
      </w:numPr>
    </w:pPr>
  </w:style>
  <w:style w:type="paragraph" w:styleId="ListContinue2">
    <w:name w:val="List Continue 2"/>
    <w:basedOn w:val="List2"/>
    <w:rsid w:val="00DA0498"/>
    <w:pPr>
      <w:ind w:firstLine="0"/>
    </w:pPr>
  </w:style>
  <w:style w:type="paragraph" w:styleId="ListContinue3">
    <w:name w:val="List Continue 3"/>
    <w:basedOn w:val="List3"/>
    <w:rsid w:val="00DA0498"/>
    <w:pPr>
      <w:ind w:left="1021" w:firstLine="0"/>
    </w:pPr>
  </w:style>
  <w:style w:type="paragraph" w:styleId="ListContinue4">
    <w:name w:val="List Continue 4"/>
    <w:basedOn w:val="List4"/>
    <w:rsid w:val="00DA0498"/>
    <w:pPr>
      <w:ind w:firstLine="0"/>
    </w:pPr>
  </w:style>
  <w:style w:type="paragraph" w:styleId="ListContinue5">
    <w:name w:val="List Continue 5"/>
    <w:basedOn w:val="List5"/>
    <w:rsid w:val="00DA0498"/>
    <w:pPr>
      <w:ind w:firstLine="0"/>
    </w:pPr>
  </w:style>
  <w:style w:type="paragraph" w:styleId="ListNumber3">
    <w:name w:val="List Number 3"/>
    <w:basedOn w:val="List3"/>
    <w:rsid w:val="00DA0498"/>
    <w:pPr>
      <w:numPr>
        <w:numId w:val="5"/>
      </w:numPr>
    </w:pPr>
  </w:style>
  <w:style w:type="paragraph" w:styleId="ListNumber4">
    <w:name w:val="List Number 4"/>
    <w:basedOn w:val="List4"/>
    <w:rsid w:val="00DA0498"/>
    <w:pPr>
      <w:numPr>
        <w:numId w:val="6"/>
      </w:numPr>
    </w:pPr>
  </w:style>
  <w:style w:type="paragraph" w:styleId="ListNumber5">
    <w:name w:val="List Number 5"/>
    <w:basedOn w:val="List5"/>
    <w:rsid w:val="00DA0498"/>
    <w:pPr>
      <w:numPr>
        <w:numId w:val="7"/>
      </w:numPr>
    </w:pPr>
  </w:style>
  <w:style w:type="paragraph" w:styleId="BlockText">
    <w:name w:val="Block Text"/>
    <w:basedOn w:val="Normal"/>
    <w:rsid w:val="00DA0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498"/>
    <w:rPr>
      <w:sz w:val="16"/>
      <w:vertAlign w:val="superscript"/>
    </w:rPr>
  </w:style>
  <w:style w:type="character" w:customStyle="1" w:styleId="Symbols">
    <w:name w:val="Symbols"/>
    <w:basedOn w:val="DefaultParagraphFont"/>
    <w:rsid w:val="00DA0498"/>
    <w:rPr>
      <w:rFonts w:ascii="Symbol" w:hAnsi="Symbol"/>
    </w:rPr>
  </w:style>
  <w:style w:type="character" w:customStyle="1" w:styleId="MenuOptions">
    <w:name w:val="Menu Options"/>
    <w:basedOn w:val="DefaultParagraphFont"/>
    <w:rsid w:val="00DA0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498"/>
    <w:rPr>
      <w:b/>
    </w:rPr>
  </w:style>
  <w:style w:type="character" w:customStyle="1" w:styleId="Underlined">
    <w:name w:val="Underlined"/>
    <w:basedOn w:val="DefaultParagraphFont"/>
    <w:rsid w:val="00DA0498"/>
    <w:rPr>
      <w:u w:val="single"/>
    </w:rPr>
  </w:style>
  <w:style w:type="paragraph" w:customStyle="1" w:styleId="TableBodyTextRight">
    <w:name w:val="Table Body Text Right"/>
    <w:basedOn w:val="TableBodyText"/>
    <w:rsid w:val="00DA0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498"/>
    <w:rPr>
      <w:sz w:val="18"/>
    </w:rPr>
  </w:style>
  <w:style w:type="paragraph" w:customStyle="1" w:styleId="BodySmallRight">
    <w:name w:val="Body Small Right"/>
    <w:basedOn w:val="BodyTextRight"/>
    <w:rsid w:val="00DA0498"/>
    <w:rPr>
      <w:sz w:val="18"/>
      <w:szCs w:val="18"/>
    </w:rPr>
  </w:style>
  <w:style w:type="paragraph" w:customStyle="1" w:styleId="MarginEdition">
    <w:name w:val="Margin Edition"/>
    <w:basedOn w:val="MarginNote"/>
    <w:rsid w:val="00DA0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498"/>
    <w:rPr>
      <w:sz w:val="2"/>
      <w:szCs w:val="2"/>
    </w:rPr>
  </w:style>
  <w:style w:type="character" w:customStyle="1" w:styleId="Small">
    <w:name w:val="Small"/>
    <w:basedOn w:val="DefaultParagraphFont"/>
    <w:rsid w:val="00DA0498"/>
    <w:rPr>
      <w:sz w:val="16"/>
    </w:rPr>
  </w:style>
  <w:style w:type="paragraph" w:customStyle="1" w:styleId="WideTable">
    <w:name w:val="Wide Table"/>
    <w:basedOn w:val="Normal"/>
    <w:rsid w:val="00DA0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498"/>
  </w:style>
  <w:style w:type="paragraph" w:styleId="Quote">
    <w:name w:val="Quote"/>
    <w:basedOn w:val="Heading1"/>
    <w:link w:val="QuoteChar"/>
    <w:qFormat/>
    <w:rsid w:val="00DA0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498"/>
    <w:pPr>
      <w:pageBreakBefore/>
    </w:pPr>
  </w:style>
  <w:style w:type="paragraph" w:customStyle="1" w:styleId="Border">
    <w:name w:val="Border"/>
    <w:basedOn w:val="Normal"/>
    <w:qFormat/>
    <w:rsid w:val="00DA0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498"/>
    <w:rPr>
      <w:u w:val="single"/>
    </w:rPr>
  </w:style>
  <w:style w:type="character" w:customStyle="1" w:styleId="BoldandItalics">
    <w:name w:val="Bold and Italics"/>
    <w:qFormat/>
    <w:rsid w:val="00DA0498"/>
    <w:rPr>
      <w:b/>
      <w:i/>
      <w:u w:val="none"/>
    </w:rPr>
  </w:style>
  <w:style w:type="paragraph" w:styleId="BalloonText">
    <w:name w:val="Balloon Text"/>
    <w:basedOn w:val="Normal"/>
    <w:link w:val="BalloonTextChar"/>
    <w:rsid w:val="00DA0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498"/>
    <w:pPr>
      <w:spacing w:before="0" w:after="0"/>
    </w:pPr>
  </w:style>
  <w:style w:type="paragraph" w:customStyle="1" w:styleId="BodyTextBold">
    <w:name w:val="Body Text Bold"/>
    <w:basedOn w:val="BodyText"/>
    <w:qFormat/>
    <w:rsid w:val="00DA0498"/>
    <w:rPr>
      <w:b/>
    </w:rPr>
  </w:style>
  <w:style w:type="character" w:styleId="Hyperlink">
    <w:name w:val="Hyperlink"/>
    <w:basedOn w:val="DefaultParagraphFont"/>
    <w:uiPriority w:val="99"/>
    <w:unhideWhenUsed/>
    <w:rsid w:val="00A53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2282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LGA20120 Certificate II in Local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2021-02-10T18:38:02Z</dcterms:created>
  <dcterms:modified xsi:type="dcterms:W3CDTF">2021-02-09T23:21:00Z</dcterms:modified>
</cp:coreProperties>
</file>