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C73" w:rsidP="00826C73">
      <w:pPr>
        <w:pStyle w:val="Title"/>
      </w:pPr>
      <w:r>
        <w:fldChar w:fldCharType="begin"/>
      </w:r>
      <w:r>
        <w:instrText xml:space="preserve"> TITLE   \* MERGEFORMAT </w:instrText>
      </w:r>
      <w:r>
        <w:fldChar w:fldCharType="separate"/>
      </w:r>
      <w:r>
        <w:t>ICTTEN4229B Design, install and configure a customer smart technology network</w:t>
      </w:r>
      <w:r>
        <w:fldChar w:fldCharType="end"/>
      </w:r>
    </w:p>
    <w:p w:rsidR="00826C73" w:rsidP="00826C73">
      <w:pPr>
        <w:pStyle w:val="Version"/>
        <w:sectPr w:rsidSect="00D43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643" w:rsidP="00D43643">
      <w:pPr>
        <w:pStyle w:val="SuperHeading"/>
      </w:pPr>
      <w:r w:rsidRPr="00D43643">
        <w:t>ICTTEN4229B Design, install and configure a customer smart technology network</w:t>
      </w:r>
    </w:p>
    <w:p w:rsidR="00000000" w:rsidRPr="00D43643" w:rsidP="00D43643">
      <w:pPr>
        <w:pStyle w:val="Heading1"/>
      </w:pPr>
      <w:bookmarkStart w:id="1" w:name="O_640107"/>
      <w:bookmarkEnd w:id="1"/>
      <w:r w:rsidRPr="00D43643">
        <w:t>Modification History</w:t>
      </w:r>
    </w:p>
    <w:tbl>
      <w:tblPr>
        <w:tblW w:w="0" w:type="auto"/>
        <w:tblLayout w:type="fixed"/>
        <w:tblCellMar>
          <w:left w:w="62" w:type="dxa"/>
          <w:right w:w="62" w:type="dxa"/>
        </w:tblCellMar>
        <w:tblLook w:val="0000"/>
      </w:tblPr>
      <w:tblGrid>
        <w:gridCol w:w="2555"/>
        <w:gridCol w:w="6190"/>
      </w:tblGrid>
      <w:tr w:rsidTr="00D4364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Comments</w:t>
            </w:r>
          </w:p>
        </w:tc>
      </w:tr>
      <w:tr w:rsidTr="00D4364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 xml:space="preserve">This version first released with </w:t>
            </w:r>
            <w:r w:rsidRPr="00D43643">
              <w:rPr>
                <w:rStyle w:val="Emphasis"/>
              </w:rPr>
              <w:t>ICT10 Integrated Telecommunications Training Package Version 3.0</w:t>
            </w:r>
            <w:r w:rsidRPr="00D43643">
              <w:t>.</w:t>
            </w:r>
          </w:p>
          <w:p w:rsidR="00000000" w:rsidRPr="00D43643" w:rsidP="00D43643">
            <w:pPr>
              <w:pStyle w:val="BodyText"/>
            </w:pPr>
          </w:p>
          <w:p w:rsidR="00000000" w:rsidRPr="00D43643" w:rsidP="00D43643">
            <w:pPr>
              <w:pStyle w:val="BodyText"/>
            </w:pPr>
            <w:r w:rsidRPr="00D43643">
              <w:t>Minor change to unit title and other minor editorial changes.</w:t>
            </w:r>
          </w:p>
          <w:p w:rsidR="00000000" w:rsidRPr="00D43643" w:rsidP="00D43643">
            <w:pPr>
              <w:pStyle w:val="BodyText"/>
            </w:pPr>
          </w:p>
          <w:p w:rsidR="00000000" w:rsidP="00D43643">
            <w:pPr>
              <w:pStyle w:val="BodyText"/>
              <w:rPr>
                <w:lang w:val="en-NZ"/>
              </w:rPr>
            </w:pPr>
            <w:r w:rsidRPr="00D43643">
              <w:t>Outcomes deemed equivalent.</w:t>
            </w:r>
          </w:p>
        </w:tc>
      </w:tr>
      <w:tr w:rsidTr="00D43643">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 xml:space="preserve">This version first released with </w:t>
            </w:r>
            <w:r w:rsidRPr="00D43643">
              <w:rPr>
                <w:rStyle w:val="Emphasis"/>
              </w:rPr>
              <w:t>ICT10 Integrated Telecommunications Training Package Version 1.0</w:t>
            </w:r>
            <w:r w:rsidRPr="00D43643">
              <w:t>.</w:t>
            </w:r>
          </w:p>
        </w:tc>
      </w:tr>
    </w:tbl>
    <w:p w:rsidR="00000000" w:rsidRPr="00D43643" w:rsidP="00D43643">
      <w:pPr>
        <w:pStyle w:val="BodyText"/>
      </w:pPr>
    </w:p>
    <w:p w:rsidR="00000000" w:rsidRPr="00D43643" w:rsidP="00D43643">
      <w:pPr>
        <w:pStyle w:val="AllowPageBreak"/>
      </w:pPr>
    </w:p>
    <w:p w:rsidR="00000000" w:rsidRPr="00D43643" w:rsidP="00D43643">
      <w:pPr>
        <w:pStyle w:val="Heading1"/>
      </w:pPr>
      <w:bookmarkStart w:id="2" w:name="O_640108"/>
      <w:bookmarkEnd w:id="2"/>
      <w:r w:rsidRPr="00D43643">
        <w:t>Unit Descriptor</w:t>
      </w:r>
    </w:p>
    <w:p w:rsidR="00000000" w:rsidRPr="00D43643" w:rsidP="00D43643">
      <w:pPr>
        <w:pStyle w:val="BodyText"/>
      </w:pPr>
      <w:r w:rsidRPr="00D43643">
        <w:t xml:space="preserve">This unit describes </w:t>
      </w:r>
      <w:r w:rsidRPr="00D43643">
        <w:t>the performance outcomes, skills and knowledge required to design, install and configure an enterprise smart technology network in a home or commercial environment. It involves testing and troubleshooting the smart technology network installation.</w:t>
      </w:r>
    </w:p>
    <w:p w:rsidR="00000000" w:rsidRPr="00D43643" w:rsidP="00D43643">
      <w:pPr>
        <w:pStyle w:val="BodyText"/>
      </w:pPr>
    </w:p>
    <w:p w:rsidR="00000000" w:rsidRPr="00D43643" w:rsidP="00D43643">
      <w:pPr>
        <w:pStyle w:val="BodyText"/>
      </w:pPr>
      <w:r w:rsidRPr="00D43643">
        <w:t>Smart t</w:t>
      </w:r>
      <w:r w:rsidRPr="00D43643">
        <w:t>echnology network changes the focus from the physical infrastructure to the new world of virtual infrastructure. It uses the internet protocol (IP) home network to provide applications that are scalable and sustainable from an energy conservation aspect.</w:t>
      </w:r>
    </w:p>
    <w:p w:rsidR="00000000" w:rsidRPr="00D43643" w:rsidP="00D43643">
      <w:pPr>
        <w:pStyle w:val="BodyText"/>
      </w:pPr>
    </w:p>
    <w:p w:rsidR="00000000" w:rsidRPr="00D43643" w:rsidP="00D43643">
      <w:pPr>
        <w:pStyle w:val="BodyText"/>
      </w:pPr>
      <w:r w:rsidRPr="00D43643">
        <w:t>Scalability, cost savings, security, flexibility of infrastructure and energy consumption are significant factors when businesses considers smart technology network.</w:t>
      </w:r>
    </w:p>
    <w:p w:rsidR="00000000" w:rsidRPr="00D43643" w:rsidP="00D43643">
      <w:pPr>
        <w:pStyle w:val="BodyText"/>
      </w:pPr>
    </w:p>
    <w:p w:rsidR="00000000" w:rsidRPr="00D43643" w:rsidP="00D43643">
      <w:pPr>
        <w:pStyle w:val="BodyText"/>
      </w:pPr>
      <w:r w:rsidRPr="00D43643">
        <w:t>Smart technology network solutions support the application of Next Generation Technologie</w:t>
      </w:r>
      <w:r w:rsidRPr="00D43643">
        <w:t>s (NGN).</w:t>
      </w:r>
    </w:p>
    <w:p w:rsidR="00000000" w:rsidRPr="00D43643" w:rsidP="00D43643">
      <w:pPr>
        <w:pStyle w:val="AllowPageBreak"/>
      </w:pPr>
    </w:p>
    <w:p w:rsidR="00000000" w:rsidRPr="00D43643" w:rsidP="00D43643">
      <w:pPr>
        <w:pStyle w:val="Heading1"/>
      </w:pPr>
      <w:bookmarkStart w:id="3" w:name="O_640109"/>
      <w:bookmarkEnd w:id="3"/>
      <w:r w:rsidRPr="00D43643">
        <w:t>Application of the Unit</w:t>
      </w:r>
    </w:p>
    <w:p w:rsidR="00000000" w:rsidRPr="00D43643" w:rsidP="00D43643">
      <w:pPr>
        <w:pStyle w:val="BodyText"/>
      </w:pPr>
      <w:r w:rsidRPr="00D43643">
        <w:t>This unit applies to the design, installation and configuration of a smart technology network suitable for domestic or industrial enterprises using IP networking technology.</w:t>
      </w:r>
    </w:p>
    <w:p w:rsidR="00000000" w:rsidRPr="00D43643" w:rsidP="00D43643">
      <w:pPr>
        <w:pStyle w:val="BodyText"/>
      </w:pPr>
    </w:p>
    <w:p w:rsidR="00000000" w:rsidRPr="00D43643" w:rsidP="00D43643">
      <w:pPr>
        <w:pStyle w:val="BodyText"/>
      </w:pPr>
      <w:r w:rsidRPr="00D43643">
        <w:t>Relevant job roles include desi</w:t>
      </w:r>
      <w:r w:rsidRPr="00D43643">
        <w:t>gner and installer of smart grid networks, IP networks, and sustainable networks. This includes maintaining and supporting smart grid networks.</w:t>
      </w:r>
    </w:p>
    <w:p w:rsidR="00000000" w:rsidRPr="00D43643" w:rsidP="00D43643">
      <w:pPr>
        <w:pStyle w:val="AllowPageBreak"/>
      </w:pPr>
    </w:p>
    <w:p w:rsidR="00000000" w:rsidRPr="00D43643" w:rsidP="00D43643">
      <w:pPr>
        <w:pStyle w:val="Heading1"/>
      </w:pPr>
      <w:bookmarkStart w:id="4" w:name="O_640110"/>
      <w:bookmarkEnd w:id="4"/>
      <w:r w:rsidRPr="00D43643">
        <w:t>Licensing/Regulatory Information</w:t>
      </w:r>
    </w:p>
    <w:p w:rsidR="00000000" w:rsidRPr="00D43643" w:rsidP="00D43643">
      <w:pPr>
        <w:pStyle w:val="BodyText"/>
      </w:pPr>
      <w:r w:rsidRPr="00D43643">
        <w:t>No licensing, legislative, regulatory or certification require</w:t>
      </w:r>
      <w:r w:rsidRPr="00D43643">
        <w:t>ments apply to this unit at the time of endorsement but users should confirm requirements with the relevant federal, state or territory authority.</w:t>
      </w:r>
    </w:p>
    <w:p w:rsidR="00000000" w:rsidRPr="00D43643" w:rsidP="00D43643">
      <w:pPr>
        <w:pStyle w:val="AllowPageBreak"/>
      </w:pPr>
    </w:p>
    <w:p w:rsidR="00000000" w:rsidRPr="00D43643" w:rsidP="00D43643">
      <w:pPr>
        <w:pStyle w:val="Heading1"/>
      </w:pPr>
      <w:bookmarkStart w:id="5" w:name="O_640111"/>
      <w:bookmarkEnd w:id="5"/>
      <w:r w:rsidRPr="00D43643">
        <w:t>Pre-Requisites</w:t>
      </w:r>
    </w:p>
    <w:p w:rsidR="00000000" w:rsidRPr="00D43643" w:rsidP="00D43643">
      <w:pPr>
        <w:pStyle w:val="BodyText"/>
      </w:pPr>
      <w:r w:rsidRPr="00D43643">
        <w:t>Nil</w:t>
      </w:r>
    </w:p>
    <w:p w:rsidR="00000000" w:rsidRPr="00D43643" w:rsidP="00D43643">
      <w:pPr>
        <w:pStyle w:val="AllowPageBreak"/>
      </w:pPr>
    </w:p>
    <w:p w:rsidR="00000000" w:rsidRPr="00D43643" w:rsidP="00D43643">
      <w:pPr>
        <w:pStyle w:val="Heading1"/>
      </w:pPr>
      <w:bookmarkStart w:id="6" w:name="O_640112"/>
      <w:bookmarkEnd w:id="6"/>
      <w:r w:rsidRPr="00D43643">
        <w:t>Employability Skills Information</w:t>
      </w:r>
    </w:p>
    <w:p w:rsidR="00000000" w:rsidRPr="00D43643" w:rsidP="00D43643">
      <w:pPr>
        <w:pStyle w:val="BodyText"/>
      </w:pPr>
      <w:r w:rsidRPr="00D43643">
        <w:t>This unit contains empl</w:t>
      </w:r>
      <w:r w:rsidRPr="00D43643">
        <w:t>oyability skills.</w:t>
      </w:r>
    </w:p>
    <w:p w:rsidR="00000000" w:rsidRPr="00D43643" w:rsidP="00D43643">
      <w:pPr>
        <w:pStyle w:val="AllowPageBreak"/>
      </w:pPr>
    </w:p>
    <w:p w:rsidR="00000000" w:rsidRPr="00D43643" w:rsidP="00D43643">
      <w:pPr>
        <w:pStyle w:val="Heading1"/>
      </w:pPr>
      <w:bookmarkStart w:id="7" w:name="O_640113"/>
      <w:bookmarkEnd w:id="7"/>
      <w:r w:rsidRPr="00D43643">
        <w:t>Elements and Performance Criteria Pre-Content</w:t>
      </w:r>
    </w:p>
    <w:tbl>
      <w:tblPr>
        <w:tblW w:w="0" w:type="auto"/>
        <w:tblLayout w:type="fixed"/>
        <w:tblCellMar>
          <w:left w:w="62" w:type="dxa"/>
          <w:right w:w="62" w:type="dxa"/>
        </w:tblCellMar>
        <w:tblLook w:val="0000"/>
      </w:tblPr>
      <w:tblGrid>
        <w:gridCol w:w="2483"/>
        <w:gridCol w:w="6262"/>
      </w:tblGrid>
      <w:tr w:rsidTr="00D43643">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43643" w:rsidP="00D43643">
            <w:pPr>
              <w:pStyle w:val="BodyText"/>
            </w:pPr>
            <w:r w:rsidRPr="00D43643">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Performance Criteria</w:t>
            </w:r>
          </w:p>
        </w:tc>
      </w:tr>
      <w:tr w:rsidTr="00D43643">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43643">
              <w:rPr>
                <w:rStyle w:val="Emphasis"/>
              </w:rPr>
              <w:t>nce is to be consistent with the evidence guide.</w:t>
            </w:r>
          </w:p>
        </w:tc>
      </w:tr>
    </w:tbl>
    <w:p w:rsidR="00000000" w:rsidRPr="00D43643" w:rsidP="00D43643">
      <w:pPr>
        <w:pStyle w:val="BodyText"/>
      </w:pPr>
    </w:p>
    <w:p w:rsidR="00000000" w:rsidRPr="00D43643" w:rsidP="00D43643">
      <w:pPr>
        <w:pStyle w:val="AllowPageBreak"/>
      </w:pPr>
    </w:p>
    <w:p w:rsidR="00000000" w:rsidRPr="00D43643" w:rsidP="00D43643">
      <w:pPr>
        <w:pStyle w:val="Heading1"/>
      </w:pPr>
      <w:bookmarkStart w:id="8" w:name="O_640114"/>
      <w:bookmarkEnd w:id="8"/>
      <w:r w:rsidRPr="00D43643">
        <w:t>Elements and Performance Criteria</w:t>
      </w:r>
    </w:p>
    <w:tbl>
      <w:tblPr>
        <w:tblW w:w="0" w:type="auto"/>
        <w:tblLayout w:type="fixed"/>
        <w:tblCellMar>
          <w:left w:w="62" w:type="dxa"/>
          <w:right w:w="62" w:type="dxa"/>
        </w:tblCellMar>
        <w:tblLook w:val="0000"/>
      </w:tblPr>
      <w:tblGrid>
        <w:gridCol w:w="2494"/>
        <w:gridCol w:w="6251"/>
      </w:tblGrid>
      <w:tr w:rsidTr="00D4364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t>1. Prepare for the design and installation of a smart technology network</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 xml:space="preserve">1.1 Prepare for given work according to occupational health and safety </w:t>
            </w:r>
            <w:r w:rsidRPr="00D43643">
              <w:rPr>
                <w:rStyle w:val="BoldandItalics"/>
              </w:rPr>
              <w:t xml:space="preserve">(OHS) </w:t>
            </w:r>
            <w:r w:rsidRPr="00D43643">
              <w:t xml:space="preserve">and </w:t>
            </w:r>
            <w:r w:rsidRPr="00D43643">
              <w:rPr>
                <w:rStyle w:val="BoldandItalics"/>
              </w:rPr>
              <w:t xml:space="preserve">environmental requirements </w:t>
            </w:r>
            <w:r w:rsidRPr="00D43643">
              <w:t xml:space="preserve">with </w:t>
            </w:r>
            <w:r w:rsidRPr="00D43643">
              <w:rPr>
                <w:rStyle w:val="BoldandItalics"/>
              </w:rPr>
              <w:t xml:space="preserve">appropriate personnel </w:t>
            </w:r>
            <w:r w:rsidRPr="00D43643">
              <w:t>from the enterprise</w:t>
            </w:r>
          </w:p>
          <w:p w:rsidR="00000000" w:rsidRPr="00D43643" w:rsidP="00D43643">
            <w:pPr>
              <w:pStyle w:val="BodyText"/>
            </w:pPr>
            <w:r w:rsidRPr="00D43643">
              <w:t>1.2 Identify safety hazards and implement risk control measures in consultation with appropriate personnel</w:t>
            </w:r>
          </w:p>
          <w:p w:rsidR="00000000" w:rsidRPr="00D43643" w:rsidP="00D43643">
            <w:pPr>
              <w:pStyle w:val="BodyText"/>
            </w:pPr>
            <w:r w:rsidRPr="00D43643">
              <w:t xml:space="preserve">1.3 Determine nature and scope of the </w:t>
            </w:r>
            <w:r w:rsidRPr="00D43643">
              <w:rPr>
                <w:rStyle w:val="BoldandItalics"/>
              </w:rPr>
              <w:t xml:space="preserve">smart technology network </w:t>
            </w:r>
            <w:r w:rsidRPr="00D43643">
              <w:t>from customer specifications and appropriate personnel</w:t>
            </w:r>
          </w:p>
          <w:p w:rsidR="00000000" w:rsidRPr="00D43643" w:rsidP="00D43643">
            <w:pPr>
              <w:pStyle w:val="BodyText"/>
            </w:pPr>
            <w:r w:rsidRPr="00D43643">
              <w:t>1.4 Obtain operating instructions, manuals, hardware and software testing methodologies</w:t>
            </w:r>
          </w:p>
          <w:p w:rsidR="00000000" w:rsidP="00D43643">
            <w:pPr>
              <w:pStyle w:val="BodyText"/>
              <w:rPr>
                <w:lang w:val="en-NZ"/>
              </w:rPr>
            </w:pPr>
            <w:r w:rsidRPr="00D43643">
              <w:t xml:space="preserve">1.5 Consult appropriate personnel to ensure the task is coordinated effectively with others involved at the work </w:t>
            </w:r>
            <w:r w:rsidRPr="00D43643">
              <w:t>site</w:t>
            </w:r>
          </w:p>
        </w:tc>
      </w:tr>
      <w:tr w:rsidTr="00D4364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t>2. Design a customer smart technology network</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 xml:space="preserve">2.1 Produce a </w:t>
            </w:r>
            <w:r w:rsidRPr="00D43643">
              <w:rPr>
                <w:rStyle w:val="BoldandItalics"/>
              </w:rPr>
              <w:t xml:space="preserve">smart technology network topology </w:t>
            </w:r>
            <w:r w:rsidRPr="00D43643">
              <w:t xml:space="preserve">that is interoperable </w:t>
            </w:r>
            <w:r w:rsidRPr="00D43643">
              <w:t>and scalable after considering customer requirements, technical specifications, physical and financial constraints and expansion projections</w:t>
            </w:r>
          </w:p>
          <w:p w:rsidR="00000000" w:rsidRPr="00D43643" w:rsidP="00D43643">
            <w:pPr>
              <w:pStyle w:val="BodyText"/>
            </w:pPr>
            <w:r w:rsidRPr="00D43643">
              <w:t xml:space="preserve">2.2 Determine </w:t>
            </w:r>
            <w:r w:rsidRPr="00D43643">
              <w:rPr>
                <w:rStyle w:val="BoldandItalics"/>
              </w:rPr>
              <w:t xml:space="preserve">network devices </w:t>
            </w:r>
            <w:r w:rsidRPr="00D43643">
              <w:t xml:space="preserve">and </w:t>
            </w:r>
            <w:r w:rsidRPr="00D43643">
              <w:rPr>
                <w:rStyle w:val="BoldandItalics"/>
              </w:rPr>
              <w:t xml:space="preserve">network resources </w:t>
            </w:r>
            <w:r w:rsidRPr="00D43643">
              <w:t>according to enterprise procedures</w:t>
            </w:r>
          </w:p>
          <w:p w:rsidR="00000000" w:rsidP="00D43643">
            <w:pPr>
              <w:pStyle w:val="BodyText"/>
              <w:rPr>
                <w:lang w:val="en-NZ"/>
              </w:rPr>
            </w:pPr>
            <w:r w:rsidRPr="00D43643">
              <w:t>2.3 Produce the smart techno</w:t>
            </w:r>
            <w:r w:rsidRPr="00D43643">
              <w:t xml:space="preserve">logy network design, including network security and network element configurations to meet design specifications and </w:t>
            </w:r>
            <w:r w:rsidRPr="00D43643">
              <w:rPr>
                <w:rStyle w:val="BoldandItalics"/>
              </w:rPr>
              <w:t>enterprise procedures</w:t>
            </w:r>
          </w:p>
        </w:tc>
      </w:tr>
      <w:tr w:rsidTr="00D4364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t>3. Install and configure a designed smart technology network</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3.1 Install smart technology network hardware to topolo</w:t>
            </w:r>
            <w:r w:rsidRPr="00D43643">
              <w:t>gy design plan according to enterprise procedures</w:t>
            </w:r>
          </w:p>
          <w:p w:rsidR="00000000" w:rsidRPr="00D43643" w:rsidP="00D43643">
            <w:pPr>
              <w:pStyle w:val="BodyText"/>
            </w:pPr>
            <w:r w:rsidRPr="00D43643">
              <w:t xml:space="preserve">3.2 Determine </w:t>
            </w:r>
            <w:r w:rsidRPr="00D43643">
              <w:rPr>
                <w:rStyle w:val="BoldandItalics"/>
              </w:rPr>
              <w:t xml:space="preserve">network addressing scheme </w:t>
            </w:r>
            <w:r w:rsidRPr="00D43643">
              <w:t xml:space="preserve">for network connectivity and verify using </w:t>
            </w:r>
            <w:r w:rsidRPr="00D43643">
              <w:rPr>
                <w:rStyle w:val="BoldandItalics"/>
              </w:rPr>
              <w:t>calculations</w:t>
            </w:r>
          </w:p>
          <w:p w:rsidR="00000000" w:rsidRPr="00D43643" w:rsidP="00D43643">
            <w:pPr>
              <w:pStyle w:val="BodyText"/>
            </w:pPr>
            <w:r w:rsidRPr="00D43643">
              <w:t xml:space="preserve">3.3 Configure network elements to perform the logical connection of the smart technology network topology with </w:t>
            </w:r>
            <w:r w:rsidRPr="00D43643">
              <w:t>the network security features required</w:t>
            </w:r>
          </w:p>
          <w:p w:rsidR="00000000" w:rsidRPr="00D43643" w:rsidP="00D43643">
            <w:pPr>
              <w:pStyle w:val="BodyText"/>
            </w:pPr>
            <w:r w:rsidRPr="00D43643">
              <w:t>3.4 Conduct connectivity and performance tests to verify that the network installation meets the design specification</w:t>
            </w:r>
          </w:p>
          <w:p w:rsidR="00000000" w:rsidP="00D43643">
            <w:pPr>
              <w:pStyle w:val="BodyText"/>
              <w:rPr>
                <w:lang w:val="en-NZ"/>
              </w:rPr>
            </w:pPr>
            <w:r w:rsidRPr="00D43643">
              <w:t>3.5 Troubleshoot the smart technology network and internet connectivity according to manufacturer s</w:t>
            </w:r>
            <w:r w:rsidRPr="00D43643">
              <w:t>pecifications and enterprise procedures</w:t>
            </w:r>
          </w:p>
        </w:tc>
      </w:tr>
      <w:tr w:rsidTr="00D43643">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t>4. Complete and document network design and installation</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4.1 Restore work site to safe condition according to established safety procedures</w:t>
            </w:r>
          </w:p>
          <w:p w:rsidR="00000000" w:rsidRPr="00D43643" w:rsidP="00D43643">
            <w:pPr>
              <w:pStyle w:val="BodyText"/>
            </w:pPr>
            <w:r w:rsidRPr="00D43643">
              <w:t xml:space="preserve">4.2 Record and store </w:t>
            </w:r>
            <w:r w:rsidRPr="00D43643">
              <w:rPr>
                <w:rStyle w:val="BoldandItalics"/>
              </w:rPr>
              <w:t xml:space="preserve">essential design and installation information </w:t>
            </w:r>
            <w:r w:rsidRPr="00D43643">
              <w:t>accordin</w:t>
            </w:r>
            <w:r w:rsidRPr="00D43643">
              <w:t>g to enterprise procedures</w:t>
            </w:r>
          </w:p>
          <w:p w:rsidR="00000000" w:rsidRPr="00D43643" w:rsidP="00D43643">
            <w:pPr>
              <w:pStyle w:val="BodyText"/>
            </w:pPr>
            <w:r w:rsidRPr="00D43643">
              <w:t>4.3 Notify appropriate personnel about the completion of the task according to enterprise procedures</w:t>
            </w:r>
          </w:p>
        </w:tc>
      </w:tr>
    </w:tbl>
    <w:p w:rsidR="00000000" w:rsidRPr="00D43643" w:rsidP="00D43643">
      <w:pPr>
        <w:pStyle w:val="BodyText"/>
      </w:pPr>
    </w:p>
    <w:p w:rsidR="00000000" w:rsidRPr="00D43643" w:rsidP="00D43643">
      <w:pPr>
        <w:pStyle w:val="AllowPageBreak"/>
      </w:pPr>
    </w:p>
    <w:p w:rsidR="00000000" w:rsidRPr="00D43643" w:rsidP="00D43643">
      <w:pPr>
        <w:pStyle w:val="Heading1"/>
      </w:pPr>
      <w:bookmarkStart w:id="9" w:name="O_640115"/>
      <w:bookmarkEnd w:id="9"/>
      <w:r w:rsidRPr="00D43643">
        <w:t>Required Skills and Knowledge</w:t>
      </w:r>
    </w:p>
    <w:p w:rsidR="00000000" w:rsidRPr="00D43643" w:rsidP="00D43643">
      <w:pPr>
        <w:pStyle w:val="BodyText"/>
      </w:pPr>
      <w:r w:rsidRPr="00D43643">
        <w:rPr>
          <w:rStyle w:val="Emphasis"/>
        </w:rPr>
        <w:t>This section describes the skills and knowledge required for this unit.</w:t>
      </w:r>
    </w:p>
    <w:p w:rsidR="00000000" w:rsidRPr="00D43643" w:rsidP="00D43643">
      <w:pPr>
        <w:pStyle w:val="BodyText"/>
      </w:pPr>
    </w:p>
    <w:p w:rsidR="00000000" w:rsidRPr="00D43643" w:rsidP="00D43643">
      <w:pPr>
        <w:pStyle w:val="BodyText"/>
      </w:pPr>
      <w:r w:rsidRPr="00D43643">
        <w:rPr>
          <w:rStyle w:val="SpecialBold"/>
        </w:rPr>
        <w:t>Required skills</w:t>
      </w:r>
    </w:p>
    <w:p w:rsidR="00000000" w:rsidRPr="00D43643" w:rsidP="00D43643">
      <w:pPr>
        <w:pStyle w:val="BodyText"/>
      </w:pPr>
    </w:p>
    <w:p w:rsidR="00000000" w:rsidRPr="00D43643" w:rsidP="00D43643">
      <w:pPr>
        <w:pStyle w:val="ListBullet"/>
      </w:pPr>
      <w:r w:rsidRPr="00D43643">
        <w:t>communication skills to liaise and negotiate with customers and peers to achieve design specifications</w:t>
      </w:r>
    </w:p>
    <w:p w:rsidR="00000000" w:rsidRPr="00D43643" w:rsidP="00D43643">
      <w:pPr>
        <w:pStyle w:val="ListBullet"/>
      </w:pPr>
      <w:r w:rsidRPr="00D43643">
        <w:t>literacy skills to:</w:t>
      </w:r>
    </w:p>
    <w:p w:rsidR="00000000" w:rsidRPr="00D43643" w:rsidP="00D43643">
      <w:pPr>
        <w:pStyle w:val="ListBullet2"/>
      </w:pPr>
      <w:r w:rsidRPr="00D43643">
        <w:t>develop network documentation and maintain network records</w:t>
      </w:r>
    </w:p>
    <w:p w:rsidR="00000000" w:rsidRPr="00D43643" w:rsidP="00D43643">
      <w:pPr>
        <w:pStyle w:val="ListBullet2"/>
      </w:pPr>
      <w:r w:rsidRPr="00D43643">
        <w:t>read and interpret enterprise procedures, manuals and s</w:t>
      </w:r>
      <w:r w:rsidRPr="00D43643">
        <w:t>pecifications</w:t>
      </w:r>
    </w:p>
    <w:p w:rsidR="00000000" w:rsidRPr="00D43643" w:rsidP="00D43643">
      <w:pPr>
        <w:pStyle w:val="ListBullet"/>
      </w:pPr>
      <w:r w:rsidRPr="00D43643">
        <w:t>numeracy skills to interpret technical data</w:t>
      </w:r>
    </w:p>
    <w:p w:rsidR="00000000" w:rsidRPr="00D43643" w:rsidP="00D43643">
      <w:pPr>
        <w:pStyle w:val="ListBullet"/>
      </w:pPr>
      <w:r w:rsidRPr="00D43643">
        <w:t>planning and organising skills to plan and prioritise own work</w:t>
      </w:r>
    </w:p>
    <w:p w:rsidR="00000000" w:rsidRPr="00D43643" w:rsidP="00D43643">
      <w:pPr>
        <w:pStyle w:val="ListBullet"/>
      </w:pPr>
      <w:r w:rsidRPr="00D43643">
        <w:t>problem-solving skills to:</w:t>
      </w:r>
    </w:p>
    <w:p w:rsidR="00000000" w:rsidRPr="00D43643" w:rsidP="00D43643">
      <w:pPr>
        <w:pStyle w:val="ListBullet2"/>
      </w:pPr>
      <w:r w:rsidRPr="00D43643">
        <w:t>deal with unexpected situations on the basis of safety and specified work outcomes</w:t>
      </w:r>
    </w:p>
    <w:p w:rsidR="00000000" w:rsidRPr="00D43643" w:rsidP="00D43643">
      <w:pPr>
        <w:pStyle w:val="ListBullet2"/>
      </w:pPr>
      <w:r w:rsidRPr="00D43643">
        <w:t>troubleshoot common net</w:t>
      </w:r>
      <w:r w:rsidRPr="00D43643">
        <w:t>work problems according to help desk procedures</w:t>
      </w:r>
    </w:p>
    <w:p w:rsidR="00000000" w:rsidRPr="00D43643" w:rsidP="00D43643">
      <w:pPr>
        <w:pStyle w:val="ListBullet"/>
      </w:pPr>
      <w:r w:rsidRPr="00D43643">
        <w:t>safety awareness skills to:</w:t>
      </w:r>
    </w:p>
    <w:p w:rsidR="00000000" w:rsidRPr="00D43643" w:rsidP="00D43643">
      <w:pPr>
        <w:pStyle w:val="ListBullet2"/>
      </w:pPr>
      <w:r w:rsidRPr="00D43643">
        <w:t>apply precautions and required action to minimise, control or eliminate hazards that may exist during work activities</w:t>
      </w:r>
    </w:p>
    <w:p w:rsidR="00000000" w:rsidRPr="00D43643" w:rsidP="00D43643">
      <w:pPr>
        <w:pStyle w:val="ListBullet2"/>
      </w:pPr>
      <w:r w:rsidRPr="00D43643">
        <w:t>follow enterprise OHS procedures</w:t>
      </w:r>
    </w:p>
    <w:p w:rsidR="00000000" w:rsidRPr="00D43643" w:rsidP="00D43643">
      <w:pPr>
        <w:pStyle w:val="ListBullet2"/>
      </w:pPr>
      <w:r w:rsidRPr="00D43643">
        <w:t>work systematically with required attention to detail without injury to self or others, or damage to goods or equipment</w:t>
      </w:r>
    </w:p>
    <w:p w:rsidR="00000000" w:rsidRPr="00D43643" w:rsidP="00D43643">
      <w:pPr>
        <w:pStyle w:val="ListBullet"/>
      </w:pPr>
      <w:r w:rsidRPr="00D43643">
        <w:t>technical skills to:</w:t>
      </w:r>
    </w:p>
    <w:p w:rsidR="00000000" w:rsidRPr="00D43643" w:rsidP="00D43643">
      <w:pPr>
        <w:pStyle w:val="ListBullet2"/>
      </w:pPr>
      <w:r w:rsidRPr="00D43643">
        <w:t>analyse the impact of applications on traffic flow in the network</w:t>
      </w:r>
    </w:p>
    <w:p w:rsidR="00000000" w:rsidRPr="00D43643" w:rsidP="00D43643">
      <w:pPr>
        <w:pStyle w:val="ListBullet2"/>
      </w:pPr>
      <w:r w:rsidRPr="00D43643">
        <w:t>apply network design methodologies to design ne</w:t>
      </w:r>
      <w:r w:rsidRPr="00D43643">
        <w:t>tworks that provide a range of services and applications found in larger networks</w:t>
      </w:r>
    </w:p>
    <w:p w:rsidR="00000000" w:rsidRPr="00D43643" w:rsidP="00D43643">
      <w:pPr>
        <w:pStyle w:val="ListBullet2"/>
      </w:pPr>
      <w:r w:rsidRPr="00D43643">
        <w:t>conduct a wireless site survey</w:t>
      </w:r>
    </w:p>
    <w:p w:rsidR="00000000" w:rsidRPr="00D43643" w:rsidP="00D43643">
      <w:pPr>
        <w:pStyle w:val="ListBullet2"/>
      </w:pPr>
      <w:r w:rsidRPr="00D43643">
        <w:t>determine customer requirements and a design specification</w:t>
      </w:r>
    </w:p>
    <w:p w:rsidR="00000000" w:rsidRPr="00D43643" w:rsidP="00D43643">
      <w:pPr>
        <w:pStyle w:val="ListBullet2"/>
      </w:pPr>
      <w:r w:rsidRPr="00D43643">
        <w:t>determine the impact of upgrading hardware and software on network functionality</w:t>
      </w:r>
    </w:p>
    <w:p w:rsidR="00000000" w:rsidRPr="00D43643" w:rsidP="00D43643">
      <w:pPr>
        <w:pStyle w:val="ListBullet2"/>
      </w:pPr>
      <w:r w:rsidRPr="00D43643">
        <w:t>ide</w:t>
      </w:r>
      <w:r w:rsidRPr="00D43643">
        <w:t>ntify the technical requirements, constraints and manageability issues for a given customer network requirement</w:t>
      </w:r>
    </w:p>
    <w:p w:rsidR="00000000" w:rsidRPr="00D43643" w:rsidP="00D43643">
      <w:pPr>
        <w:pStyle w:val="ListBullet2"/>
      </w:pPr>
      <w:r w:rsidRPr="00D43643">
        <w:t>install a network design</w:t>
      </w:r>
    </w:p>
    <w:p w:rsidR="00826C73" w:rsidP="00D43643">
      <w:pPr>
        <w:pStyle w:val="ListBullet2"/>
      </w:pPr>
      <w:r w:rsidRPr="00D43643">
        <w:t>use tools and equipment.</w:t>
      </w:r>
    </w:p>
    <w:p w:rsidR="00826C73" w:rsidP="00D43643">
      <w:pPr>
        <w:pStyle w:val="ListBullet2"/>
      </w:pPr>
    </w:p>
    <w:p w:rsidR="00000000" w:rsidRPr="00D43643" w:rsidP="00D43643">
      <w:pPr>
        <w:pStyle w:val="BodyText"/>
      </w:pPr>
      <w:r w:rsidRPr="00D43643">
        <w:rPr>
          <w:rStyle w:val="SpecialBold"/>
        </w:rPr>
        <w:t>Required knowledge</w:t>
      </w:r>
    </w:p>
    <w:p w:rsidR="00000000" w:rsidRPr="00D43643" w:rsidP="00D43643">
      <w:pPr>
        <w:pStyle w:val="BodyText"/>
      </w:pPr>
    </w:p>
    <w:p w:rsidR="00000000" w:rsidRPr="00D43643" w:rsidP="00D43643">
      <w:pPr>
        <w:pStyle w:val="ListBullet"/>
      </w:pPr>
      <w:r w:rsidRPr="00D43643">
        <w:t>enterprise OHS procedures</w:t>
      </w:r>
    </w:p>
    <w:p w:rsidR="00000000" w:rsidRPr="00D43643" w:rsidP="00D43643">
      <w:pPr>
        <w:pStyle w:val="ListBullet"/>
      </w:pPr>
      <w:r w:rsidRPr="00D43643">
        <w:t>network design concepts:</w:t>
      </w:r>
    </w:p>
    <w:p w:rsidR="00000000" w:rsidRPr="00D43643" w:rsidP="00D43643">
      <w:pPr>
        <w:pStyle w:val="ListBullet2"/>
      </w:pPr>
      <w:r w:rsidRPr="00D43643">
        <w:t>business requirements</w:t>
      </w:r>
    </w:p>
    <w:p w:rsidR="00000000" w:rsidRPr="00D43643" w:rsidP="00D43643">
      <w:pPr>
        <w:pStyle w:val="ListBullet2"/>
      </w:pPr>
      <w:r w:rsidRPr="00D43643">
        <w:t>network topologies</w:t>
      </w:r>
    </w:p>
    <w:p w:rsidR="00000000" w:rsidRPr="00D43643" w:rsidP="00D43643">
      <w:pPr>
        <w:pStyle w:val="ListBullet2"/>
      </w:pPr>
      <w:r w:rsidRPr="00D43643">
        <w:t>physical and financial constraints</w:t>
      </w:r>
    </w:p>
    <w:p w:rsidR="00000000" w:rsidRPr="00D43643" w:rsidP="00D43643">
      <w:pPr>
        <w:pStyle w:val="ListBullet2"/>
      </w:pPr>
      <w:r w:rsidRPr="00D43643">
        <w:t>security</w:t>
      </w:r>
    </w:p>
    <w:p w:rsidR="00000000" w:rsidRPr="00D43643" w:rsidP="00D43643">
      <w:pPr>
        <w:pStyle w:val="ListBullet2"/>
      </w:pPr>
      <w:r w:rsidRPr="00D43643">
        <w:t>wired or wireless options</w:t>
      </w:r>
    </w:p>
    <w:p w:rsidR="00000000" w:rsidRPr="00D43643" w:rsidP="00D43643">
      <w:pPr>
        <w:pStyle w:val="ListBullet"/>
      </w:pPr>
      <w:r w:rsidRPr="00D43643">
        <w:t>network requirements:</w:t>
      </w:r>
    </w:p>
    <w:p w:rsidR="00000000" w:rsidRPr="00D43643" w:rsidP="00D43643">
      <w:pPr>
        <w:pStyle w:val="ListBullet2"/>
      </w:pPr>
      <w:r w:rsidRPr="00D43643">
        <w:t>applications</w:t>
      </w:r>
    </w:p>
    <w:p w:rsidR="00000000" w:rsidRPr="00D43643" w:rsidP="00D43643">
      <w:pPr>
        <w:pStyle w:val="ListBullet2"/>
      </w:pPr>
      <w:r w:rsidRPr="00D43643">
        <w:t>lifecycle</w:t>
      </w:r>
    </w:p>
    <w:p w:rsidR="00000000" w:rsidRPr="00D43643" w:rsidP="00D43643">
      <w:pPr>
        <w:pStyle w:val="ListBullet2"/>
      </w:pPr>
      <w:r w:rsidRPr="00D43643">
        <w:t>manageability</w:t>
      </w:r>
    </w:p>
    <w:p w:rsidR="00000000" w:rsidRPr="00D43643" w:rsidP="00D43643">
      <w:pPr>
        <w:pStyle w:val="ListBullet2"/>
      </w:pPr>
      <w:r w:rsidRPr="00D43643">
        <w:t>quality of service</w:t>
      </w:r>
    </w:p>
    <w:p w:rsidR="00000000" w:rsidRPr="00D43643" w:rsidP="00D43643">
      <w:pPr>
        <w:pStyle w:val="ListBullet"/>
      </w:pPr>
      <w:r w:rsidRPr="00D43643">
        <w:t>open systems interconnect (OSI) layered communication model</w:t>
      </w:r>
    </w:p>
    <w:p w:rsidR="00000000" w:rsidRPr="00D43643" w:rsidP="00D43643">
      <w:pPr>
        <w:pStyle w:val="ListBullet"/>
      </w:pPr>
      <w:r w:rsidRPr="00D43643">
        <w:t>tool and equipment use</w:t>
      </w:r>
    </w:p>
    <w:p w:rsidR="00000000" w:rsidRPr="00D43643" w:rsidP="00D43643">
      <w:pPr>
        <w:pStyle w:val="ListBullet"/>
      </w:pPr>
      <w:r w:rsidRPr="00D43643">
        <w:t>troubleshooting:</w:t>
      </w:r>
    </w:p>
    <w:p w:rsidR="00000000" w:rsidRPr="00D43643" w:rsidP="00D43643">
      <w:pPr>
        <w:pStyle w:val="ListBullet2"/>
      </w:pPr>
      <w:r w:rsidRPr="00D43643">
        <w:t>impact of network failure</w:t>
      </w:r>
    </w:p>
    <w:p w:rsidR="00000000" w:rsidRPr="00D43643" w:rsidP="00D43643">
      <w:pPr>
        <w:pStyle w:val="ListBullet2"/>
      </w:pPr>
      <w:r w:rsidRPr="00D43643">
        <w:t>maintenance</w:t>
      </w:r>
    </w:p>
    <w:p w:rsidR="00000000" w:rsidRPr="00D43643" w:rsidP="00D43643">
      <w:pPr>
        <w:pStyle w:val="ListBullet2"/>
      </w:pPr>
      <w:r w:rsidRPr="00D43643">
        <w:t>troubleshooting methodology.</w:t>
      </w:r>
    </w:p>
    <w:p w:rsidR="00000000" w:rsidRPr="00D43643" w:rsidP="00D43643">
      <w:pPr>
        <w:pStyle w:val="AllowPageBreak"/>
      </w:pPr>
    </w:p>
    <w:p w:rsidR="00000000" w:rsidRPr="00D43643" w:rsidP="00D43643">
      <w:pPr>
        <w:pStyle w:val="Heading1"/>
      </w:pPr>
      <w:bookmarkStart w:id="10" w:name="O_640116"/>
      <w:bookmarkEnd w:id="10"/>
      <w:r w:rsidRPr="00D43643">
        <w:t>Evidence Guide</w:t>
      </w:r>
    </w:p>
    <w:p w:rsidR="00000000" w:rsidRPr="00D43643" w:rsidP="00D43643">
      <w:pPr>
        <w:pStyle w:val="BodyText"/>
      </w:pPr>
      <w:r w:rsidRPr="00D43643">
        <w:rPr>
          <w:rStyle w:val="Emphasis"/>
        </w:rPr>
        <w:t>The evidence guide provides advice on assessment and must be read in conjunction with the performance criteria, requ</w:t>
      </w:r>
      <w:r w:rsidRPr="00D43643">
        <w:rPr>
          <w:rStyle w:val="Emphasis"/>
        </w:rPr>
        <w:t>ired skills and knowledge, range statement and the Assessment Guidelines for the Training Package.</w:t>
      </w:r>
    </w:p>
    <w:p w:rsidR="00000000" w:rsidRPr="00D43643" w:rsidP="00D43643">
      <w:pPr>
        <w:pStyle w:val="BodyText"/>
      </w:pPr>
    </w:p>
    <w:tbl>
      <w:tblPr>
        <w:tblW w:w="0" w:type="auto"/>
        <w:tblLayout w:type="fixed"/>
        <w:tblCellMar>
          <w:left w:w="62" w:type="dxa"/>
          <w:right w:w="62" w:type="dxa"/>
        </w:tblCellMar>
        <w:tblLook w:val="0000"/>
      </w:tblPr>
      <w:tblGrid>
        <w:gridCol w:w="2520"/>
        <w:gridCol w:w="6225"/>
      </w:tblGrid>
      <w:tr w:rsidTr="00D436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p>
        </w:tc>
      </w:tr>
      <w:tr w:rsidTr="00D436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Evidence of the ability to:</w:t>
            </w:r>
          </w:p>
          <w:p w:rsidR="00000000" w:rsidRPr="00D43643" w:rsidP="00D43643">
            <w:pPr>
              <w:pStyle w:val="BodyText"/>
            </w:pPr>
          </w:p>
          <w:p w:rsidR="00000000" w:rsidRPr="00D43643" w:rsidP="00D43643">
            <w:pPr>
              <w:pStyle w:val="ListBullet"/>
            </w:pPr>
            <w:r w:rsidRPr="00D43643">
              <w:t>determine customer requirements</w:t>
            </w:r>
          </w:p>
          <w:p w:rsidR="00000000" w:rsidRPr="00D43643" w:rsidP="00D43643">
            <w:pPr>
              <w:pStyle w:val="ListBullet"/>
            </w:pPr>
            <w:r w:rsidRPr="00D43643">
              <w:t>design a smart technology network that uses advanced networking techniques</w:t>
            </w:r>
          </w:p>
          <w:p w:rsidR="00000000" w:rsidRPr="00D43643" w:rsidP="00D43643">
            <w:pPr>
              <w:pStyle w:val="ListBullet"/>
            </w:pPr>
            <w:r w:rsidRPr="00D43643">
              <w:t>install a smart technology network according to design specification</w:t>
            </w:r>
          </w:p>
          <w:p w:rsidR="00000000" w:rsidRPr="00D43643" w:rsidP="00D43643">
            <w:pPr>
              <w:pStyle w:val="ListBullet"/>
            </w:pPr>
            <w:r w:rsidRPr="00D43643">
              <w:t>configure network devices to meet design functionality</w:t>
            </w:r>
          </w:p>
          <w:p w:rsidR="00000000" w:rsidP="00D43643">
            <w:pPr>
              <w:pStyle w:val="ListBullet"/>
              <w:rPr>
                <w:lang w:val="en-NZ"/>
              </w:rPr>
            </w:pPr>
            <w:r w:rsidRPr="00D43643">
              <w:t>document smart technology</w:t>
            </w:r>
            <w:r w:rsidRPr="00D43643">
              <w:t xml:space="preserve"> network design, installation and configuration.</w:t>
            </w:r>
          </w:p>
        </w:tc>
      </w:tr>
      <w:tr w:rsidTr="00D436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Assessment must ensure:</w:t>
            </w:r>
          </w:p>
          <w:p w:rsidR="00000000" w:rsidRPr="00D43643" w:rsidP="00D43643">
            <w:pPr>
              <w:pStyle w:val="BodyText"/>
            </w:pPr>
          </w:p>
          <w:p w:rsidR="00000000" w:rsidRPr="00D43643" w:rsidP="00D43643">
            <w:pPr>
              <w:pStyle w:val="ListBullet"/>
            </w:pPr>
            <w:r w:rsidRPr="00D43643">
              <w:t>a site where design and installation of a smart technology network may be conducted</w:t>
            </w:r>
          </w:p>
          <w:p w:rsidR="00000000" w:rsidRPr="00D43643" w:rsidP="00D43643">
            <w:pPr>
              <w:pStyle w:val="ListBullet"/>
            </w:pPr>
            <w:r w:rsidRPr="00D43643">
              <w:t>use of tools, equipment and materia</w:t>
            </w:r>
            <w:r w:rsidRPr="00D43643">
              <w:t>ls currently used in industry</w:t>
            </w:r>
          </w:p>
          <w:p w:rsidR="00000000" w:rsidP="00D43643">
            <w:pPr>
              <w:pStyle w:val="ListBullet"/>
              <w:rPr>
                <w:lang w:val="en-NZ"/>
              </w:rPr>
            </w:pPr>
            <w:r w:rsidRPr="00D43643">
              <w:t>relevant workplace procedures, product and manufacturing specifications, codes, standards, manuals and reference materials.</w:t>
            </w:r>
          </w:p>
        </w:tc>
      </w:tr>
      <w:tr w:rsidTr="00D436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A range of assessment methods should be used to assess practical skills and kno</w:t>
            </w:r>
            <w:r w:rsidRPr="00D43643">
              <w:t>wledge. The following examples are appropriate for this unit:</w:t>
            </w:r>
          </w:p>
          <w:p w:rsidR="00000000" w:rsidRPr="00D43643" w:rsidP="00D43643">
            <w:pPr>
              <w:pStyle w:val="BodyText"/>
            </w:pPr>
          </w:p>
          <w:p w:rsidR="00000000" w:rsidRPr="00D43643" w:rsidP="00D43643">
            <w:pPr>
              <w:pStyle w:val="ListBullet"/>
            </w:pPr>
            <w:r w:rsidRPr="00D43643">
              <w:t>direct observation of the candidate designing, installing and configuring a smart technology network</w:t>
            </w:r>
          </w:p>
          <w:p w:rsidR="00000000" w:rsidRPr="00D43643" w:rsidP="00D43643">
            <w:pPr>
              <w:pStyle w:val="ListBullet"/>
            </w:pPr>
            <w:r w:rsidRPr="00D43643">
              <w:t>review of documents prepared by the candidate detailing design and installation</w:t>
            </w:r>
          </w:p>
          <w:p w:rsidR="00000000" w:rsidP="00D43643">
            <w:pPr>
              <w:pStyle w:val="ListBullet"/>
              <w:rPr>
                <w:lang w:val="en-NZ"/>
              </w:rPr>
            </w:pPr>
            <w:r w:rsidRPr="00D43643">
              <w:t>oral or wri</w:t>
            </w:r>
            <w:r w:rsidRPr="00D43643">
              <w:t>tten questioning to assess required knowledge.</w:t>
            </w:r>
          </w:p>
        </w:tc>
      </w:tr>
      <w:tr w:rsidTr="00D4364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BodyText"/>
            </w:pPr>
            <w:r w:rsidRPr="00D43643">
              <w:t>Holistic assessment with other units relevant to the industry sector, workplace and job role is recommended, for example with:</w:t>
            </w:r>
          </w:p>
          <w:p w:rsidR="00000000" w:rsidRPr="00D43643" w:rsidP="00D43643">
            <w:pPr>
              <w:pStyle w:val="BodyText"/>
            </w:pPr>
          </w:p>
          <w:p w:rsidR="00000000" w:rsidRPr="00D43643" w:rsidP="00D43643">
            <w:pPr>
              <w:pStyle w:val="ListBullet"/>
            </w:pPr>
            <w:r w:rsidRPr="00D43643">
              <w:t>ICTTEN2207A Install and configure a home o</w:t>
            </w:r>
            <w:r w:rsidRPr="00D43643">
              <w:t>r small office network</w:t>
            </w:r>
          </w:p>
          <w:p w:rsidR="00000000" w:rsidRPr="00D43643" w:rsidP="00D43643">
            <w:pPr>
              <w:pStyle w:val="ListBullet"/>
            </w:pPr>
            <w:r w:rsidRPr="00D43643">
              <w:t>ICTTEN2208A Install and configure a small to medium business network</w:t>
            </w:r>
          </w:p>
          <w:p w:rsidR="00000000" w:rsidRPr="00D43643" w:rsidP="00D43643">
            <w:pPr>
              <w:pStyle w:val="ListBullet"/>
            </w:pPr>
            <w:r w:rsidRPr="00D43643">
              <w:t>ICTTEN4210A Implement and troubleshoot enterprise routers and switches.</w:t>
            </w:r>
          </w:p>
          <w:p w:rsidR="00000000" w:rsidRPr="00D43643" w:rsidP="00D43643">
            <w:pPr>
              <w:pStyle w:val="BodyText"/>
            </w:pPr>
          </w:p>
          <w:p w:rsidR="00000000" w:rsidRPr="00D43643" w:rsidP="00D43643">
            <w:pPr>
              <w:pStyle w:val="BodyText"/>
            </w:pPr>
            <w:r w:rsidRPr="00D43643">
              <w:t>Aboriginal people and other people fr</w:t>
            </w:r>
            <w:r w:rsidRPr="00D43643">
              <w:t>om a non-English speaking background may have second language issues.</w:t>
            </w:r>
          </w:p>
          <w:p w:rsidR="00000000" w:rsidRPr="00D43643" w:rsidP="00D43643">
            <w:pPr>
              <w:pStyle w:val="BodyText"/>
            </w:pPr>
          </w:p>
          <w:p w:rsidR="00000000" w:rsidRPr="00D43643" w:rsidP="00D43643">
            <w:pPr>
              <w:pStyle w:val="BodyText"/>
            </w:pPr>
            <w:r w:rsidRPr="00D43643">
              <w:t>Access must be provided to appropriate learning and assessment support when required.</w:t>
            </w:r>
          </w:p>
          <w:p w:rsidR="00000000" w:rsidRPr="00D43643" w:rsidP="00D43643">
            <w:pPr>
              <w:pStyle w:val="BodyText"/>
            </w:pPr>
          </w:p>
          <w:p w:rsidR="00000000" w:rsidRPr="00D43643" w:rsidP="00D43643">
            <w:pPr>
              <w:pStyle w:val="BodyText"/>
            </w:pPr>
            <w:r w:rsidRPr="00D43643">
              <w:t>Assessment processes and techniques must be culturally appropriate, and appropriate to the oral co</w:t>
            </w:r>
            <w:r w:rsidRPr="00D43643">
              <w:t>mmunication skill level, and language and literacy capacity of the candidate and the work being performed.</w:t>
            </w:r>
          </w:p>
          <w:p w:rsidR="00000000" w:rsidRPr="00D43643" w:rsidP="00D43643">
            <w:pPr>
              <w:pStyle w:val="BodyText"/>
            </w:pPr>
          </w:p>
          <w:p w:rsidR="00000000" w:rsidRPr="00D43643" w:rsidP="00D43643">
            <w:pPr>
              <w:pStyle w:val="BodyText"/>
            </w:pPr>
            <w:r w:rsidRPr="00D43643">
              <w:t>In all cases where practical assessment is used it will be combined with targeted questioning to assess required knowledge. Questioning techniques s</w:t>
            </w:r>
            <w:r w:rsidRPr="00D43643">
              <w:t>hould not require language, literacy and numeracy skills beyond those required in this unit of competency.</w:t>
            </w:r>
          </w:p>
          <w:p w:rsidR="00000000" w:rsidRPr="00D43643" w:rsidP="00D43643">
            <w:pPr>
              <w:pStyle w:val="BodyText"/>
            </w:pPr>
          </w:p>
          <w:p w:rsidR="00000000" w:rsidRPr="00D43643" w:rsidP="00D43643">
            <w:pPr>
              <w:pStyle w:val="BodyText"/>
            </w:pPr>
            <w:r w:rsidRPr="00D43643">
              <w:t>Where applicable, physical resources should include equipment modified for people with special needs.</w:t>
            </w:r>
          </w:p>
        </w:tc>
      </w:tr>
    </w:tbl>
    <w:p w:rsidR="00000000" w:rsidRPr="00D43643" w:rsidP="00D43643">
      <w:pPr>
        <w:pStyle w:val="BodyText"/>
      </w:pPr>
    </w:p>
    <w:p w:rsidR="00000000" w:rsidRPr="00D43643" w:rsidP="00D43643">
      <w:pPr>
        <w:pStyle w:val="AllowPageBreak"/>
      </w:pPr>
    </w:p>
    <w:p w:rsidR="00000000" w:rsidRPr="00D43643" w:rsidP="00D43643">
      <w:pPr>
        <w:pStyle w:val="Heading1"/>
      </w:pPr>
      <w:bookmarkStart w:id="11" w:name="O_640117"/>
      <w:bookmarkEnd w:id="11"/>
      <w:r w:rsidRPr="00D43643">
        <w:t>Range Statement</w:t>
      </w:r>
    </w:p>
    <w:p w:rsidR="00000000" w:rsidRPr="00D43643" w:rsidP="00D43643">
      <w:pPr>
        <w:pStyle w:val="BodyText"/>
      </w:pPr>
      <w:r w:rsidRPr="00D4364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43643">
        <w:rPr>
          <w:rStyle w:val="Emphasis"/>
        </w:rPr>
        <w:t>ditions that may be present with training and assessment (depending on the work situation, needs of the candidate, accessibility of the item, and local industry and regional contexts) may also be included.</w:t>
      </w:r>
    </w:p>
    <w:p w:rsidR="00000000" w:rsidRPr="00D43643" w:rsidP="00D43643">
      <w:pPr>
        <w:pStyle w:val="BodyText"/>
      </w:pPr>
    </w:p>
    <w:tbl>
      <w:tblPr>
        <w:tblW w:w="0" w:type="auto"/>
        <w:tblLayout w:type="fixed"/>
        <w:tblCellMar>
          <w:left w:w="62" w:type="dxa"/>
          <w:right w:w="62" w:type="dxa"/>
        </w:tblCellMar>
        <w:tblLook w:val="0000"/>
      </w:tblPr>
      <w:tblGrid>
        <w:gridCol w:w="2495"/>
        <w:gridCol w:w="6250"/>
      </w:tblGrid>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OHS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hazardous substances and danger</w:t>
            </w:r>
            <w:r w:rsidRPr="00D43643">
              <w:t>ous goods codes</w:t>
            </w:r>
          </w:p>
          <w:p w:rsidR="00000000" w:rsidRPr="00D43643" w:rsidP="00D43643">
            <w:pPr>
              <w:pStyle w:val="ListBullet"/>
            </w:pPr>
            <w:r w:rsidRPr="00D43643">
              <w:t>legislation</w:t>
            </w:r>
          </w:p>
          <w:p w:rsidR="00000000" w:rsidRPr="00D43643" w:rsidP="00D43643">
            <w:pPr>
              <w:pStyle w:val="ListBullet"/>
            </w:pPr>
            <w:r w:rsidRPr="00D43643">
              <w:t>local safe operation procedures</w:t>
            </w:r>
          </w:p>
          <w:p w:rsidR="00000000" w:rsidRPr="00D43643" w:rsidP="00D43643">
            <w:pPr>
              <w:pStyle w:val="ListBullet"/>
            </w:pPr>
            <w:r w:rsidRPr="00D43643">
              <w:t>material safety management systems</w:t>
            </w:r>
          </w:p>
          <w:p w:rsidR="00000000" w:rsidP="00D43643">
            <w:pPr>
              <w:pStyle w:val="ListBullet"/>
              <w:rPr>
                <w:lang w:val="en-NZ"/>
              </w:rPr>
            </w:pPr>
            <w:r w:rsidRPr="00D43643">
              <w:t>protective equipment.</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Environmental requirements </w:t>
            </w:r>
            <w:r w:rsidRPr="00D43643">
              <w:t>may include managing:</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dust</w:t>
            </w:r>
          </w:p>
          <w:p w:rsidR="00000000" w:rsidRPr="00D43643" w:rsidP="00D43643">
            <w:pPr>
              <w:pStyle w:val="ListBullet"/>
            </w:pPr>
            <w:r w:rsidRPr="00D43643">
              <w:t>excessive energy and water use</w:t>
            </w:r>
          </w:p>
          <w:p w:rsidR="00000000" w:rsidRPr="00D43643" w:rsidP="00D43643">
            <w:pPr>
              <w:pStyle w:val="ListBullet"/>
            </w:pPr>
            <w:r w:rsidRPr="00D43643">
              <w:t>excessive noise</w:t>
            </w:r>
          </w:p>
          <w:p w:rsidR="00000000" w:rsidRPr="00D43643" w:rsidP="00D43643">
            <w:pPr>
              <w:pStyle w:val="ListBullet"/>
            </w:pPr>
            <w:r w:rsidRPr="00D43643">
              <w:t>fume</w:t>
            </w:r>
          </w:p>
          <w:p w:rsidR="00000000" w:rsidRPr="00D43643" w:rsidP="00D43643">
            <w:pPr>
              <w:pStyle w:val="ListBullet"/>
            </w:pPr>
            <w:r w:rsidRPr="00D43643">
              <w:t>gas</w:t>
            </w:r>
          </w:p>
          <w:p w:rsidR="00000000" w:rsidRPr="00D43643" w:rsidP="00D43643">
            <w:pPr>
              <w:pStyle w:val="ListBullet"/>
            </w:pPr>
            <w:r w:rsidRPr="00D43643">
              <w:t>liquid waste</w:t>
            </w:r>
          </w:p>
          <w:p w:rsidR="00000000" w:rsidRPr="00D43643" w:rsidP="00D43643">
            <w:pPr>
              <w:pStyle w:val="ListBullet"/>
            </w:pPr>
            <w:r w:rsidRPr="00D43643">
              <w:t>smoke emissions</w:t>
            </w:r>
          </w:p>
          <w:p w:rsidR="00000000" w:rsidRPr="00D43643" w:rsidP="00D43643">
            <w:pPr>
              <w:pStyle w:val="ListBullet"/>
            </w:pPr>
            <w:r w:rsidRPr="00D43643">
              <w:t>solid waste</w:t>
            </w:r>
          </w:p>
          <w:p w:rsidR="00000000" w:rsidP="00D43643">
            <w:pPr>
              <w:pStyle w:val="ListBullet"/>
              <w:rPr>
                <w:lang w:val="en-NZ"/>
              </w:rPr>
            </w:pPr>
            <w:r w:rsidRPr="00D43643">
              <w:t>vapour.</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Appropriate personnel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customer</w:t>
            </w:r>
          </w:p>
          <w:p w:rsidR="00000000" w:rsidRPr="00D43643" w:rsidP="00D43643">
            <w:pPr>
              <w:pStyle w:val="ListBullet"/>
            </w:pPr>
            <w:r w:rsidRPr="00D43643">
              <w:t>manager</w:t>
            </w:r>
          </w:p>
          <w:p w:rsidR="00000000" w:rsidRPr="00D43643" w:rsidP="00D43643">
            <w:pPr>
              <w:pStyle w:val="ListBullet"/>
            </w:pPr>
            <w:r w:rsidRPr="00D43643">
              <w:t>network manager</w:t>
            </w:r>
          </w:p>
          <w:p w:rsidR="00000000" w:rsidRPr="00D43643" w:rsidP="00D43643">
            <w:pPr>
              <w:pStyle w:val="ListBullet"/>
            </w:pPr>
            <w:r w:rsidRPr="00D43643">
              <w:t>site engineer</w:t>
            </w:r>
          </w:p>
          <w:p w:rsidR="00000000" w:rsidP="00D43643">
            <w:pPr>
              <w:pStyle w:val="ListBullet"/>
              <w:rPr>
                <w:lang w:val="en-NZ"/>
              </w:rPr>
            </w:pPr>
            <w:r w:rsidRPr="00D43643">
              <w:t>supervisor.</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Smart technology network </w:t>
            </w:r>
            <w:r w:rsidRPr="00D43643">
              <w:t>may refer to:</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domestic:</w:t>
            </w:r>
          </w:p>
          <w:p w:rsidR="00000000" w:rsidRPr="00D43643" w:rsidP="00D43643">
            <w:pPr>
              <w:pStyle w:val="ListBullet2"/>
            </w:pPr>
            <w:r w:rsidRPr="00D43643">
              <w:t>home automation:</w:t>
            </w:r>
          </w:p>
          <w:p w:rsidR="00000000" w:rsidRPr="00D43643" w:rsidP="00D43643">
            <w:pPr>
              <w:pStyle w:val="ListBullet3"/>
            </w:pPr>
            <w:r w:rsidRPr="00D43643">
              <w:t>climate control</w:t>
            </w:r>
          </w:p>
          <w:p w:rsidR="00000000" w:rsidRPr="00D43643" w:rsidP="00D43643">
            <w:pPr>
              <w:pStyle w:val="ListBullet3"/>
            </w:pPr>
            <w:r w:rsidRPr="00D43643">
              <w:t>light switches</w:t>
            </w:r>
          </w:p>
          <w:p w:rsidR="00000000" w:rsidRPr="00D43643" w:rsidP="00D43643">
            <w:pPr>
              <w:pStyle w:val="ListBullet3"/>
            </w:pPr>
            <w:r w:rsidRPr="00D43643">
              <w:t>power</w:t>
            </w:r>
          </w:p>
          <w:p w:rsidR="00000000" w:rsidRPr="00D43643" w:rsidP="00D43643">
            <w:pPr>
              <w:pStyle w:val="ListBullet3"/>
            </w:pPr>
            <w:r w:rsidRPr="00D43643">
              <w:t>thermostats</w:t>
            </w:r>
          </w:p>
          <w:p w:rsidR="00000000" w:rsidRPr="00D43643" w:rsidP="00D43643">
            <w:pPr>
              <w:pStyle w:val="ListBullet3"/>
            </w:pPr>
            <w:r w:rsidRPr="00D43643">
              <w:t>window shade</w:t>
            </w:r>
          </w:p>
          <w:p w:rsidR="00000000" w:rsidRPr="00D43643" w:rsidP="00D43643">
            <w:pPr>
              <w:pStyle w:val="ListBullet3"/>
            </w:pPr>
            <w:r w:rsidRPr="00D43643">
              <w:t>wireless control</w:t>
            </w:r>
          </w:p>
          <w:p w:rsidR="00000000" w:rsidRPr="00D43643" w:rsidP="00D43643">
            <w:pPr>
              <w:pStyle w:val="ListBullet2"/>
            </w:pPr>
            <w:r w:rsidRPr="00D43643">
              <w:t>in-home patient monitoring</w:t>
            </w:r>
          </w:p>
          <w:p w:rsidR="00000000" w:rsidRPr="00D43643" w:rsidP="00D43643">
            <w:pPr>
              <w:pStyle w:val="ListBullet2"/>
            </w:pPr>
            <w:r w:rsidRPr="00D43643">
              <w:t>internet protocol TV (IPTV)</w:t>
            </w:r>
          </w:p>
          <w:p w:rsidR="00000000" w:rsidRPr="00D43643" w:rsidP="00D43643">
            <w:pPr>
              <w:pStyle w:val="ListBullet2"/>
            </w:pPr>
            <w:r w:rsidRPr="00D43643">
              <w:t>home computer network</w:t>
            </w:r>
          </w:p>
          <w:p w:rsidR="00000000" w:rsidRPr="00D43643" w:rsidP="00D43643">
            <w:pPr>
              <w:pStyle w:val="ListBullet2"/>
            </w:pPr>
            <w:r w:rsidRPr="00D43643">
              <w:t>home security</w:t>
            </w:r>
          </w:p>
          <w:p w:rsidR="00000000" w:rsidRPr="00D43643" w:rsidP="00D43643">
            <w:pPr>
              <w:pStyle w:val="ListBullet2"/>
            </w:pPr>
            <w:r w:rsidRPr="00D43643">
              <w:t>smart sprinkler</w:t>
            </w:r>
          </w:p>
          <w:p w:rsidR="00000000" w:rsidRPr="00D43643" w:rsidP="00D43643">
            <w:pPr>
              <w:pStyle w:val="ListBullet"/>
            </w:pPr>
            <w:r w:rsidRPr="00D43643">
              <w:t>industrial:</w:t>
            </w:r>
          </w:p>
          <w:p w:rsidR="00000000" w:rsidRPr="00D43643" w:rsidP="00D43643">
            <w:pPr>
              <w:pStyle w:val="ListBullet2"/>
            </w:pPr>
            <w:r w:rsidRPr="00D43643">
              <w:t>building automation</w:t>
            </w:r>
          </w:p>
          <w:p w:rsidR="00000000" w:rsidRPr="00D43643" w:rsidP="00D43643">
            <w:pPr>
              <w:pStyle w:val="ListBullet2"/>
            </w:pPr>
            <w:r w:rsidRPr="00D43643">
              <w:t>commercial lighting (wireless control)</w:t>
            </w:r>
          </w:p>
          <w:p w:rsidR="00000000" w:rsidRPr="00D43643" w:rsidP="00D43643">
            <w:pPr>
              <w:pStyle w:val="ListBullet2"/>
            </w:pPr>
            <w:r w:rsidRPr="00D43643">
              <w:t>heating, ventilation and air conditioning (HVAC) energy management</w:t>
            </w:r>
          </w:p>
          <w:p w:rsidR="00000000" w:rsidRPr="00D43643" w:rsidP="00D43643">
            <w:pPr>
              <w:pStyle w:val="ListBullet2"/>
            </w:pPr>
            <w:r w:rsidRPr="00D43643">
              <w:t>industrial security</w:t>
            </w:r>
          </w:p>
          <w:p w:rsidR="00000000" w:rsidRPr="00D43643" w:rsidP="00D43643">
            <w:pPr>
              <w:pStyle w:val="ListBullet2"/>
            </w:pPr>
            <w:r w:rsidRPr="00D43643">
              <w:t>plant monitoring:</w:t>
            </w:r>
          </w:p>
          <w:p w:rsidR="00000000" w:rsidRPr="00D43643" w:rsidP="00D43643">
            <w:pPr>
              <w:pStyle w:val="ListBullet3"/>
            </w:pPr>
            <w:r w:rsidRPr="00D43643">
              <w:t>infra-red</w:t>
            </w:r>
          </w:p>
          <w:p w:rsidR="00000000" w:rsidRPr="00D43643" w:rsidP="00D43643">
            <w:pPr>
              <w:pStyle w:val="ListBullet3"/>
            </w:pPr>
            <w:r w:rsidRPr="00D43643">
              <w:t>pressure settings</w:t>
            </w:r>
          </w:p>
          <w:p w:rsidR="00000000" w:rsidRPr="00D43643" w:rsidP="00D43643">
            <w:pPr>
              <w:pStyle w:val="ListBullet3"/>
            </w:pPr>
            <w:r w:rsidRPr="00D43643">
              <w:t>temperature control</w:t>
            </w:r>
          </w:p>
          <w:p w:rsidR="00000000" w:rsidRPr="00D43643" w:rsidP="00D43643">
            <w:pPr>
              <w:pStyle w:val="ListBullet2"/>
            </w:pPr>
            <w:r w:rsidRPr="00D43643">
              <w:t>smart sprinkler</w:t>
            </w:r>
          </w:p>
          <w:p w:rsidR="00000000" w:rsidP="00D43643">
            <w:pPr>
              <w:pStyle w:val="ListBullet2"/>
              <w:rPr>
                <w:lang w:val="en-NZ"/>
              </w:rPr>
            </w:pPr>
            <w:r w:rsidRPr="00D43643">
              <w:t>warehousing.</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Smart technology network topology </w:t>
            </w:r>
            <w:r w:rsidRPr="00D43643">
              <w:t>may refer to:</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physical and logical interconnection between network devices:</w:t>
            </w:r>
          </w:p>
          <w:p w:rsidR="00000000" w:rsidRPr="00D43643" w:rsidP="00D43643">
            <w:pPr>
              <w:pStyle w:val="ListBullet2"/>
            </w:pPr>
            <w:r w:rsidRPr="00D43643">
              <w:t>bus</w:t>
            </w:r>
          </w:p>
          <w:p w:rsidR="00000000" w:rsidRPr="00D43643" w:rsidP="00D43643">
            <w:pPr>
              <w:pStyle w:val="ListBullet2"/>
            </w:pPr>
            <w:r w:rsidRPr="00D43643">
              <w:t>mesh</w:t>
            </w:r>
          </w:p>
          <w:p w:rsidR="00000000" w:rsidRPr="00D43643" w:rsidP="00D43643">
            <w:pPr>
              <w:pStyle w:val="ListBullet2"/>
            </w:pPr>
            <w:r w:rsidRPr="00D43643">
              <w:t>ring</w:t>
            </w:r>
          </w:p>
          <w:p w:rsidR="00000000" w:rsidRPr="00D43643" w:rsidP="00D43643">
            <w:pPr>
              <w:pStyle w:val="ListBullet2"/>
            </w:pPr>
            <w:r w:rsidRPr="00D43643">
              <w:t>star</w:t>
            </w:r>
          </w:p>
          <w:p w:rsidR="00000000" w:rsidP="00D43643">
            <w:pPr>
              <w:pStyle w:val="ListBullet2"/>
              <w:rPr>
                <w:lang w:val="en-NZ"/>
              </w:rPr>
            </w:pPr>
            <w:r w:rsidRPr="00D43643">
              <w:t>tree.</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Network devices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interface units</w:t>
            </w:r>
          </w:p>
          <w:p w:rsidR="00000000" w:rsidRPr="00D43643" w:rsidP="00D43643">
            <w:pPr>
              <w:pStyle w:val="ListBullet"/>
            </w:pPr>
            <w:r w:rsidRPr="00D43643">
              <w:t>IP network</w:t>
            </w:r>
          </w:p>
          <w:p w:rsidR="00000000" w:rsidRPr="00D43643" w:rsidP="00D43643">
            <w:pPr>
              <w:pStyle w:val="ListBullet"/>
            </w:pPr>
            <w:r w:rsidRPr="00D43643">
              <w:t>router</w:t>
            </w:r>
          </w:p>
          <w:p w:rsidR="00000000" w:rsidRPr="00D43643" w:rsidP="00D43643">
            <w:pPr>
              <w:pStyle w:val="ListBullet"/>
            </w:pPr>
            <w:r w:rsidRPr="00D43643">
              <w:t>sensors</w:t>
            </w:r>
          </w:p>
          <w:p w:rsidR="00000000" w:rsidRPr="00D43643" w:rsidP="00D43643">
            <w:pPr>
              <w:pStyle w:val="ListBullet"/>
            </w:pPr>
            <w:r w:rsidRPr="00D43643">
              <w:t>server</w:t>
            </w:r>
          </w:p>
          <w:p w:rsidR="00000000" w:rsidP="00D43643">
            <w:pPr>
              <w:pStyle w:val="ListBullet"/>
              <w:rPr>
                <w:lang w:val="en-NZ"/>
              </w:rPr>
            </w:pPr>
            <w:r w:rsidRPr="00D43643">
              <w:t>switch.</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Network resources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files</w:t>
            </w:r>
          </w:p>
          <w:p w:rsidR="00000000" w:rsidRPr="00D43643" w:rsidP="00D43643">
            <w:pPr>
              <w:pStyle w:val="ListBullet"/>
            </w:pPr>
            <w:r w:rsidRPr="00D43643">
              <w:t>printers</w:t>
            </w:r>
          </w:p>
          <w:p w:rsidR="00000000" w:rsidP="00D43643">
            <w:pPr>
              <w:pStyle w:val="ListBullet"/>
              <w:rPr>
                <w:lang w:val="en-NZ"/>
              </w:rPr>
            </w:pPr>
            <w:r w:rsidRPr="00D43643">
              <w:t>software.</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Enterprise procedures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enterprise security specifications</w:t>
            </w:r>
          </w:p>
          <w:p w:rsidR="00000000" w:rsidRPr="00D43643" w:rsidP="00D43643">
            <w:pPr>
              <w:pStyle w:val="ListBullet"/>
            </w:pPr>
            <w:r w:rsidRPr="00D43643">
              <w:t>instructions:</w:t>
            </w:r>
          </w:p>
          <w:p w:rsidR="00000000" w:rsidRPr="00D43643" w:rsidP="00D43643">
            <w:pPr>
              <w:pStyle w:val="ListBullet2"/>
            </w:pPr>
            <w:r w:rsidRPr="00D43643">
              <w:t>designs</w:t>
            </w:r>
          </w:p>
          <w:p w:rsidR="00000000" w:rsidRPr="00D43643" w:rsidP="00D43643">
            <w:pPr>
              <w:pStyle w:val="ListBullet2"/>
            </w:pPr>
            <w:r w:rsidRPr="00D43643">
              <w:t>drawings</w:t>
            </w:r>
          </w:p>
          <w:p w:rsidR="00000000" w:rsidRPr="00D43643" w:rsidP="00D43643">
            <w:pPr>
              <w:pStyle w:val="ListBullet2"/>
            </w:pPr>
            <w:r w:rsidRPr="00D43643">
              <w:t>job sheets</w:t>
            </w:r>
          </w:p>
          <w:p w:rsidR="00000000" w:rsidRPr="00D43643" w:rsidP="00D43643">
            <w:pPr>
              <w:pStyle w:val="ListBullet2"/>
            </w:pPr>
            <w:r w:rsidRPr="00D43643">
              <w:t>plans</w:t>
            </w:r>
          </w:p>
          <w:p w:rsidR="00000000" w:rsidRPr="00D43643" w:rsidP="00D43643">
            <w:pPr>
              <w:pStyle w:val="ListBullet"/>
            </w:pPr>
            <w:r w:rsidRPr="00D43643">
              <w:t>manufacturer specifications</w:t>
            </w:r>
          </w:p>
          <w:p w:rsidR="00000000" w:rsidRPr="00D43643" w:rsidP="00D43643">
            <w:pPr>
              <w:pStyle w:val="ListBullet"/>
            </w:pPr>
            <w:r w:rsidRPr="00D43643">
              <w:t>operational procedures</w:t>
            </w:r>
          </w:p>
          <w:p w:rsidR="00000000" w:rsidRPr="00D43643" w:rsidP="00D43643">
            <w:pPr>
              <w:pStyle w:val="ListBullet"/>
            </w:pPr>
            <w:r w:rsidRPr="00D43643">
              <w:t>reporting and communication</w:t>
            </w:r>
          </w:p>
          <w:p w:rsidR="00000000" w:rsidP="00D43643">
            <w:pPr>
              <w:pStyle w:val="ListBullet"/>
              <w:rPr>
                <w:lang w:val="en-NZ"/>
              </w:rPr>
            </w:pPr>
            <w:r w:rsidRPr="00D43643">
              <w:t>use of tools and equipment.</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Network addressing scheme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dynamic</w:t>
            </w:r>
          </w:p>
          <w:p w:rsidR="00000000" w:rsidRPr="00D43643" w:rsidP="00D43643">
            <w:pPr>
              <w:pStyle w:val="ListBullet"/>
            </w:pPr>
            <w:r w:rsidRPr="00D43643">
              <w:t>static</w:t>
            </w:r>
          </w:p>
          <w:p w:rsidR="00000000" w:rsidP="00D43643">
            <w:pPr>
              <w:pStyle w:val="ListBullet"/>
              <w:rPr>
                <w:lang w:val="en-NZ"/>
              </w:rPr>
            </w:pPr>
            <w:r w:rsidRPr="00D43643">
              <w:t>subnet.</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Calculations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binary addition</w:t>
            </w:r>
          </w:p>
          <w:p w:rsidR="00000000" w:rsidRPr="00D43643" w:rsidP="00D43643">
            <w:pPr>
              <w:pStyle w:val="ListBullet"/>
            </w:pPr>
            <w:r w:rsidRPr="00D43643">
              <w:t>binary conversion</w:t>
            </w:r>
          </w:p>
          <w:p w:rsidR="00000000" w:rsidRPr="00D43643" w:rsidP="00D43643">
            <w:pPr>
              <w:pStyle w:val="ListBullet"/>
            </w:pPr>
            <w:r w:rsidRPr="00D43643">
              <w:t>binary division</w:t>
            </w:r>
          </w:p>
          <w:p w:rsidR="00000000" w:rsidRPr="00D43643" w:rsidP="00D43643">
            <w:pPr>
              <w:pStyle w:val="ListBullet"/>
            </w:pPr>
            <w:r w:rsidRPr="00D43643">
              <w:t>binary multiplication</w:t>
            </w:r>
          </w:p>
          <w:p w:rsidR="00000000" w:rsidRPr="00D43643" w:rsidP="00D43643">
            <w:pPr>
              <w:pStyle w:val="ListBullet"/>
            </w:pPr>
            <w:r w:rsidRPr="00D43643">
              <w:t xml:space="preserve">binary number system </w:t>
            </w:r>
          </w:p>
          <w:p w:rsidR="00000000" w:rsidP="00D43643">
            <w:pPr>
              <w:pStyle w:val="ListBullet"/>
              <w:rPr>
                <w:lang w:val="en-NZ"/>
              </w:rPr>
            </w:pPr>
            <w:r w:rsidRPr="00D43643">
              <w:t>binary subtraction.</w:t>
            </w:r>
          </w:p>
        </w:tc>
      </w:tr>
      <w:tr w:rsidTr="00D4364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643">
            <w:pPr>
              <w:pStyle w:val="BodyText"/>
              <w:rPr>
                <w:lang w:val="en-NZ"/>
              </w:rPr>
            </w:pPr>
            <w:r w:rsidRPr="00D43643">
              <w:rPr>
                <w:rStyle w:val="BoldandItalics"/>
              </w:rPr>
              <w:t xml:space="preserve">Essential design and installation information </w:t>
            </w:r>
            <w:r w:rsidRPr="00D43643">
              <w:t>may include: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643" w:rsidP="00D43643">
            <w:pPr>
              <w:pStyle w:val="ListBullet"/>
            </w:pPr>
            <w:r w:rsidRPr="00D43643">
              <w:t>configuration</w:t>
            </w:r>
          </w:p>
          <w:p w:rsidR="00000000" w:rsidRPr="00D43643" w:rsidP="00D43643">
            <w:pPr>
              <w:pStyle w:val="ListBullet"/>
            </w:pPr>
            <w:r w:rsidRPr="00D43643">
              <w:t>design</w:t>
            </w:r>
          </w:p>
          <w:p w:rsidR="00000000" w:rsidRPr="00D43643" w:rsidP="00D43643">
            <w:pPr>
              <w:pStyle w:val="ListBullet"/>
            </w:pPr>
            <w:r w:rsidRPr="00D43643">
              <w:t>installation</w:t>
            </w:r>
          </w:p>
          <w:p w:rsidR="00000000" w:rsidRPr="00D43643" w:rsidP="00D43643">
            <w:pPr>
              <w:pStyle w:val="ListBullet"/>
            </w:pPr>
            <w:r w:rsidRPr="00D43643">
              <w:t>installation software</w:t>
            </w:r>
          </w:p>
          <w:p w:rsidR="00000000" w:rsidRPr="00D43643" w:rsidP="00D43643">
            <w:pPr>
              <w:pStyle w:val="ListBullet"/>
            </w:pPr>
            <w:r w:rsidRPr="00D43643">
              <w:t>IP addressing schemes</w:t>
            </w:r>
          </w:p>
          <w:p w:rsidR="00000000" w:rsidRPr="00D43643" w:rsidP="00D43643">
            <w:pPr>
              <w:pStyle w:val="ListBullet"/>
            </w:pPr>
            <w:r w:rsidRPr="00D43643">
              <w:t>logical and physical diagrams</w:t>
            </w:r>
          </w:p>
          <w:p w:rsidR="00000000" w:rsidRPr="00D43643" w:rsidP="00D43643">
            <w:pPr>
              <w:pStyle w:val="ListBullet"/>
            </w:pPr>
            <w:r w:rsidRPr="00D43643">
              <w:t>network administrator codes</w:t>
            </w:r>
          </w:p>
          <w:p w:rsidR="00000000" w:rsidRPr="00D43643" w:rsidP="00D43643">
            <w:pPr>
              <w:pStyle w:val="ListBullet"/>
            </w:pPr>
            <w:r w:rsidRPr="00D43643">
              <w:t>passwords</w:t>
            </w:r>
          </w:p>
          <w:p w:rsidR="00000000" w:rsidRPr="00D43643" w:rsidP="00D43643">
            <w:pPr>
              <w:pStyle w:val="ListBullet"/>
            </w:pPr>
            <w:r w:rsidRPr="00D43643">
              <w:t>security access codes</w:t>
            </w:r>
          </w:p>
          <w:p w:rsidR="00000000" w:rsidRPr="00D43643" w:rsidP="00D43643">
            <w:pPr>
              <w:pStyle w:val="ListBullet"/>
            </w:pPr>
            <w:r w:rsidRPr="00D43643">
              <w:t>troubleshooting reports.</w:t>
            </w:r>
          </w:p>
        </w:tc>
      </w:tr>
    </w:tbl>
    <w:p w:rsidR="00000000" w:rsidRPr="00D43643" w:rsidP="00D43643">
      <w:pPr>
        <w:pStyle w:val="BodyText"/>
      </w:pPr>
    </w:p>
    <w:p w:rsidR="00000000" w:rsidRPr="00D43643" w:rsidP="00D43643">
      <w:pPr>
        <w:pStyle w:val="AllowPageBreak"/>
      </w:pPr>
    </w:p>
    <w:p w:rsidR="00000000" w:rsidRPr="00D43643" w:rsidP="00D43643">
      <w:pPr>
        <w:pStyle w:val="Heading1"/>
      </w:pPr>
      <w:bookmarkStart w:id="12" w:name="O_640118"/>
      <w:bookmarkEnd w:id="12"/>
      <w:r w:rsidRPr="00D43643">
        <w:t>Unit Sector(s)</w:t>
      </w:r>
    </w:p>
    <w:p w:rsidR="00000000" w:rsidRPr="00D43643" w:rsidP="00D43643">
      <w:pPr>
        <w:pStyle w:val="BodyText"/>
      </w:pPr>
      <w:r w:rsidRPr="00D43643">
        <w:t>Telecommunications - Telecommunications net</w:t>
      </w:r>
      <w:r w:rsidRPr="00D43643">
        <w:t>works engineering</w:t>
      </w:r>
    </w:p>
    <w:p w:rsidR="00000000" w:rsidRPr="00D43643" w:rsidP="00D43643"/>
    <w:sectPr w:rsidSect="00D43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43" w:rsidRPr="00826C73" w:rsidP="00826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73" w:rsidP="00D43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26C73" w:rsidP="00D4364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6C73" w:rsidP="00D436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43" w:rsidRPr="00826C73" w:rsidP="00826C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C73" w:rsidRPr="002D2AF8" w:rsidP="00D43643">
    <w:pPr>
      <w:pStyle w:val="Header"/>
      <w:framePr w:wrap="around"/>
    </w:pPr>
    <w:r>
      <w:fldChar w:fldCharType="begin"/>
    </w:r>
    <w:r>
      <w:instrText xml:space="preserve"> TITLE   \* MERGEFORMAT </w:instrText>
    </w:r>
    <w:r>
      <w:fldChar w:fldCharType="separate"/>
    </w:r>
    <w:r>
      <w:t>ICTTEN4229B Design, install and configure a customer smart technology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826C73" w:rsidP="00D43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AB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62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9C3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643"/>
    <w:pPr>
      <w:spacing w:before="360" w:after="60"/>
      <w:outlineLvl w:val="0"/>
    </w:pPr>
    <w:rPr>
      <w:sz w:val="32"/>
    </w:rPr>
  </w:style>
  <w:style w:type="paragraph" w:styleId="Heading2">
    <w:name w:val="heading 2"/>
    <w:basedOn w:val="HeadingBase"/>
    <w:next w:val="BodyText"/>
    <w:link w:val="Heading2Char"/>
    <w:qFormat/>
    <w:rsid w:val="00D43643"/>
    <w:pPr>
      <w:keepLines/>
      <w:spacing w:before="240" w:after="120"/>
      <w:outlineLvl w:val="1"/>
    </w:pPr>
    <w:rPr>
      <w:sz w:val="28"/>
      <w:szCs w:val="40"/>
    </w:rPr>
  </w:style>
  <w:style w:type="paragraph" w:styleId="Heading3">
    <w:name w:val="heading 3"/>
    <w:basedOn w:val="HeadingBase"/>
    <w:next w:val="BodyText"/>
    <w:link w:val="Heading3Char"/>
    <w:qFormat/>
    <w:rsid w:val="00D43643"/>
    <w:pPr>
      <w:spacing w:before="180" w:after="120"/>
      <w:outlineLvl w:val="2"/>
    </w:pPr>
    <w:rPr>
      <w:spacing w:val="-10"/>
      <w:kern w:val="32"/>
    </w:rPr>
  </w:style>
  <w:style w:type="paragraph" w:styleId="Heading4">
    <w:name w:val="heading 4"/>
    <w:basedOn w:val="HeadingBase"/>
    <w:next w:val="BodyText"/>
    <w:link w:val="Heading4Char"/>
    <w:qFormat/>
    <w:rsid w:val="00D43643"/>
    <w:pPr>
      <w:spacing w:before="160" w:after="120"/>
      <w:outlineLvl w:val="3"/>
    </w:pPr>
    <w:rPr>
      <w:sz w:val="22"/>
    </w:rPr>
  </w:style>
  <w:style w:type="paragraph" w:styleId="Heading5">
    <w:name w:val="heading 5"/>
    <w:basedOn w:val="HeadingBase"/>
    <w:next w:val="Normal"/>
    <w:link w:val="Heading5Char"/>
    <w:qFormat/>
    <w:rsid w:val="00D43643"/>
    <w:pPr>
      <w:spacing w:before="80"/>
      <w:outlineLvl w:val="4"/>
    </w:pPr>
    <w:rPr>
      <w:color w:val="918585"/>
      <w:sz w:val="20"/>
    </w:rPr>
  </w:style>
  <w:style w:type="paragraph" w:styleId="Heading6">
    <w:name w:val="heading 6"/>
    <w:basedOn w:val="HeadingBase"/>
    <w:next w:val="Normal"/>
    <w:link w:val="Heading6Char"/>
    <w:qFormat/>
    <w:rsid w:val="00D43643"/>
    <w:pPr>
      <w:spacing w:before="60"/>
      <w:outlineLvl w:val="5"/>
    </w:pPr>
    <w:rPr>
      <w:color w:val="918585"/>
      <w:sz w:val="20"/>
    </w:rPr>
  </w:style>
  <w:style w:type="paragraph" w:styleId="Heading7">
    <w:name w:val="heading 7"/>
    <w:basedOn w:val="Normal"/>
    <w:next w:val="Normal"/>
    <w:link w:val="Heading7Char"/>
    <w:qFormat/>
    <w:rsid w:val="00D43643"/>
    <w:pPr>
      <w:ind w:left="720"/>
      <w:outlineLvl w:val="6"/>
    </w:pPr>
    <w:rPr>
      <w:i/>
    </w:rPr>
  </w:style>
  <w:style w:type="paragraph" w:styleId="Heading8">
    <w:name w:val="heading 8"/>
    <w:basedOn w:val="Normal"/>
    <w:next w:val="Normal"/>
    <w:link w:val="Heading8Char"/>
    <w:qFormat/>
    <w:rsid w:val="00D43643"/>
    <w:pPr>
      <w:ind w:left="720"/>
      <w:outlineLvl w:val="7"/>
    </w:pPr>
    <w:rPr>
      <w:i/>
    </w:rPr>
  </w:style>
  <w:style w:type="paragraph" w:styleId="Heading9">
    <w:name w:val="heading 9"/>
    <w:basedOn w:val="Normal"/>
    <w:next w:val="Normal"/>
    <w:link w:val="Heading9Char"/>
    <w:qFormat/>
    <w:rsid w:val="00D43643"/>
    <w:pPr>
      <w:ind w:left="720"/>
      <w:outlineLvl w:val="8"/>
    </w:pPr>
    <w:rPr>
      <w:i/>
    </w:rPr>
  </w:style>
  <w:style w:type="character" w:default="1" w:styleId="DefaultParagraphFont">
    <w:name w:val="Default Paragraph Font"/>
    <w:uiPriority w:val="1"/>
    <w:unhideWhenUsed/>
    <w:rsid w:val="00D43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643"/>
  </w:style>
  <w:style w:type="character" w:customStyle="1" w:styleId="Heading1Char">
    <w:name w:val="Heading 1 Char"/>
    <w:basedOn w:val="DefaultParagraphFont"/>
    <w:link w:val="Heading1"/>
    <w:rsid w:val="00D43643"/>
    <w:rPr>
      <w:rFonts w:ascii="Times New Roman" w:eastAsia="Times New Roman" w:hAnsi="Times New Roman" w:cs="Times New Roman"/>
      <w:b/>
      <w:sz w:val="32"/>
      <w:szCs w:val="20"/>
      <w:lang w:eastAsia="en-US"/>
    </w:rPr>
  </w:style>
  <w:style w:type="paragraph" w:styleId="BodyText">
    <w:name w:val="Body Text"/>
    <w:basedOn w:val="Normal"/>
    <w:link w:val="BodyTextChar"/>
    <w:rsid w:val="00D43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3643"/>
    <w:rPr>
      <w:rFonts w:ascii="Times New Roman" w:eastAsia="Times New Roman" w:hAnsi="Times New Roman" w:cs="Times New Roman"/>
      <w:sz w:val="24"/>
      <w:lang w:eastAsia="en-US"/>
    </w:rPr>
  </w:style>
  <w:style w:type="paragraph" w:styleId="ListBullet">
    <w:name w:val="List Bullet"/>
    <w:basedOn w:val="List"/>
    <w:rsid w:val="00D43643"/>
    <w:pPr>
      <w:numPr>
        <w:numId w:val="14"/>
      </w:numPr>
      <w:tabs>
        <w:tab w:val="clear" w:pos="340"/>
      </w:tabs>
      <w:spacing w:before="40" w:after="40"/>
    </w:pPr>
  </w:style>
  <w:style w:type="character" w:customStyle="1" w:styleId="SpecialBold">
    <w:name w:val="Special Bold"/>
    <w:basedOn w:val="DefaultParagraphFont"/>
    <w:rsid w:val="00D43643"/>
    <w:rPr>
      <w:b/>
      <w:spacing w:val="0"/>
    </w:rPr>
  </w:style>
  <w:style w:type="paragraph" w:styleId="ListBullet2">
    <w:name w:val="List Bullet 2"/>
    <w:basedOn w:val="List2"/>
    <w:rsid w:val="00D43643"/>
    <w:pPr>
      <w:numPr>
        <w:numId w:val="15"/>
      </w:numPr>
      <w:tabs>
        <w:tab w:val="clear" w:pos="680"/>
      </w:tabs>
    </w:pPr>
  </w:style>
  <w:style w:type="character" w:styleId="Emphasis">
    <w:name w:val="Emphasis"/>
    <w:basedOn w:val="DefaultParagraphFont"/>
    <w:qFormat/>
    <w:rsid w:val="00D43643"/>
    <w:rPr>
      <w:i/>
    </w:rPr>
  </w:style>
  <w:style w:type="paragraph" w:customStyle="1" w:styleId="SuperHeading">
    <w:name w:val="SuperHeading"/>
    <w:basedOn w:val="Normal"/>
    <w:rsid w:val="00D43643"/>
    <w:pPr>
      <w:spacing w:before="240" w:after="120"/>
      <w:outlineLvl w:val="0"/>
    </w:pPr>
    <w:rPr>
      <w:rFonts w:ascii="Times New Roman" w:hAnsi="Times New Roman"/>
      <w:b/>
      <w:sz w:val="32"/>
    </w:rPr>
  </w:style>
  <w:style w:type="paragraph" w:customStyle="1" w:styleId="AllowPageBreak">
    <w:name w:val="AllowPageBreak"/>
    <w:rsid w:val="00D436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3643"/>
    <w:pPr>
      <w:numPr>
        <w:numId w:val="3"/>
      </w:numPr>
      <w:tabs>
        <w:tab w:val="clear" w:pos="1021"/>
      </w:tabs>
      <w:ind w:left="1037" w:hanging="357"/>
    </w:pPr>
  </w:style>
  <w:style w:type="character" w:customStyle="1" w:styleId="BoldandItalics">
    <w:name w:val="Bold and Italics"/>
    <w:qFormat/>
    <w:rsid w:val="00D43643"/>
    <w:rPr>
      <w:b/>
      <w:i/>
      <w:u w:val="none"/>
    </w:rPr>
  </w:style>
  <w:style w:type="character" w:customStyle="1" w:styleId="Heading2Char">
    <w:name w:val="Heading 2 Char"/>
    <w:basedOn w:val="DefaultParagraphFont"/>
    <w:link w:val="Heading2"/>
    <w:rsid w:val="00D43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643"/>
    <w:rPr>
      <w:rFonts w:ascii="Courier New" w:eastAsia="Times New Roman" w:hAnsi="Courier New" w:cs="Times New Roman"/>
      <w:i/>
      <w:szCs w:val="20"/>
      <w:lang w:eastAsia="en-US"/>
    </w:rPr>
  </w:style>
  <w:style w:type="paragraph" w:customStyle="1" w:styleId="HeadingBase">
    <w:name w:val="Heading Base"/>
    <w:rsid w:val="00D43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643"/>
    <w:pPr>
      <w:tabs>
        <w:tab w:val="right" w:leader="dot" w:pos="9072"/>
      </w:tabs>
      <w:ind w:left="567"/>
    </w:pPr>
    <w:rPr>
      <w:szCs w:val="22"/>
    </w:rPr>
  </w:style>
  <w:style w:type="paragraph" w:customStyle="1" w:styleId="TOCBase">
    <w:name w:val="TOC Base"/>
    <w:rsid w:val="00D43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643"/>
    <w:pPr>
      <w:tabs>
        <w:tab w:val="right" w:leader="dot" w:pos="9072"/>
      </w:tabs>
      <w:spacing w:before="40" w:after="40"/>
      <w:ind w:left="284"/>
    </w:pPr>
    <w:rPr>
      <w:rFonts w:ascii="Times New Roman" w:hAnsi="Times New Roman"/>
    </w:rPr>
  </w:style>
  <w:style w:type="paragraph" w:styleId="TOC1">
    <w:name w:val="toc 1"/>
    <w:basedOn w:val="TOCBase"/>
    <w:next w:val="Normal"/>
    <w:rsid w:val="00D436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643"/>
    <w:rPr>
      <w:rFonts w:ascii="Times New Roman" w:eastAsia="Times New Roman" w:hAnsi="Times New Roman" w:cs="Times New Roman"/>
      <w:sz w:val="16"/>
      <w:lang w:eastAsia="en-US"/>
    </w:rPr>
  </w:style>
  <w:style w:type="paragraph" w:styleId="Title">
    <w:name w:val="Title"/>
    <w:basedOn w:val="HeadingBase"/>
    <w:link w:val="TitleChar"/>
    <w:qFormat/>
    <w:rsid w:val="00D43643"/>
    <w:pPr>
      <w:spacing w:before="5040"/>
      <w:jc w:val="center"/>
    </w:pPr>
    <w:rPr>
      <w:sz w:val="48"/>
      <w:szCs w:val="72"/>
      <w:lang w:val="en-US"/>
    </w:rPr>
  </w:style>
  <w:style w:type="character" w:customStyle="1" w:styleId="TitleChar">
    <w:name w:val="Title Char"/>
    <w:basedOn w:val="DefaultParagraphFont"/>
    <w:link w:val="Title"/>
    <w:rsid w:val="00D43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643"/>
    <w:pPr>
      <w:tabs>
        <w:tab w:val="left" w:pos="3600"/>
        <w:tab w:val="left" w:pos="3958"/>
      </w:tabs>
    </w:pPr>
  </w:style>
  <w:style w:type="paragraph" w:styleId="List">
    <w:name w:val="List"/>
    <w:basedOn w:val="BodyText"/>
    <w:next w:val="BodyText"/>
    <w:rsid w:val="00D43643"/>
    <w:pPr>
      <w:tabs>
        <w:tab w:val="left" w:pos="340"/>
      </w:tabs>
      <w:spacing w:before="60" w:after="60"/>
      <w:ind w:left="340" w:hanging="340"/>
    </w:pPr>
  </w:style>
  <w:style w:type="paragraph" w:customStyle="1" w:styleId="Note">
    <w:name w:val="Note"/>
    <w:basedOn w:val="BodyText"/>
    <w:rsid w:val="00D43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643"/>
    <w:pPr>
      <w:framePr w:wrap="auto" w:hAnchor="text" w:y="6049"/>
    </w:pPr>
    <w:rPr>
      <w:color w:val="000000"/>
      <w:sz w:val="40"/>
    </w:rPr>
  </w:style>
  <w:style w:type="paragraph" w:customStyle="1" w:styleId="TOCTitle">
    <w:name w:val="TOCTitle"/>
    <w:basedOn w:val="Heading1"/>
    <w:rsid w:val="00D43643"/>
    <w:pPr>
      <w:spacing w:after="240"/>
      <w:jc w:val="center"/>
      <w:outlineLvl w:val="9"/>
    </w:pPr>
    <w:rPr>
      <w:caps/>
    </w:rPr>
  </w:style>
  <w:style w:type="paragraph" w:customStyle="1" w:styleId="Version">
    <w:name w:val="Version"/>
    <w:rsid w:val="00D43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643"/>
    <w:pPr>
      <w:keepNext w:val="0"/>
      <w:tabs>
        <w:tab w:val="right" w:pos="4176"/>
      </w:tabs>
      <w:ind w:left="198" w:hanging="198"/>
    </w:pPr>
    <w:rPr>
      <w:rFonts w:ascii="Garamond" w:hAnsi="Garamond"/>
    </w:rPr>
  </w:style>
  <w:style w:type="paragraph" w:styleId="IndexHeading">
    <w:name w:val="index heading"/>
    <w:basedOn w:val="Normal"/>
    <w:next w:val="Index1"/>
    <w:semiHidden/>
    <w:rsid w:val="00D43643"/>
    <w:pPr>
      <w:spacing w:before="120" w:after="120"/>
    </w:pPr>
    <w:rPr>
      <w:rFonts w:ascii="Arial" w:hAnsi="Arial"/>
      <w:b/>
      <w:color w:val="918585"/>
      <w:sz w:val="24"/>
    </w:rPr>
  </w:style>
  <w:style w:type="paragraph" w:styleId="Header">
    <w:name w:val="header"/>
    <w:basedOn w:val="Normal"/>
    <w:link w:val="HeaderChar"/>
    <w:rsid w:val="00D43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643"/>
    <w:rPr>
      <w:rFonts w:ascii="Times New Roman" w:eastAsia="Times New Roman" w:hAnsi="Times New Roman" w:cs="Times New Roman"/>
      <w:sz w:val="16"/>
      <w:szCs w:val="20"/>
      <w:lang w:val="en-GB" w:eastAsia="en-US"/>
    </w:rPr>
  </w:style>
  <w:style w:type="paragraph" w:customStyle="1" w:styleId="Chapter">
    <w:name w:val="Chapter"/>
    <w:basedOn w:val="Normal"/>
    <w:rsid w:val="00D43643"/>
    <w:pPr>
      <w:spacing w:before="240"/>
    </w:pPr>
    <w:rPr>
      <w:rFonts w:ascii="Times New Roman" w:hAnsi="Times New Roman"/>
      <w:smallCaps/>
      <w:spacing w:val="80"/>
      <w:sz w:val="28"/>
    </w:rPr>
  </w:style>
  <w:style w:type="paragraph" w:customStyle="1" w:styleId="InChapter">
    <w:name w:val="InChapter"/>
    <w:basedOn w:val="Heading3"/>
    <w:rsid w:val="00D43643"/>
    <w:pPr>
      <w:spacing w:after="240"/>
      <w:outlineLvl w:val="9"/>
    </w:pPr>
    <w:rPr>
      <w:noProof/>
    </w:rPr>
  </w:style>
  <w:style w:type="paragraph" w:styleId="Index2">
    <w:name w:val="index 2"/>
    <w:basedOn w:val="Normal"/>
    <w:next w:val="Normal"/>
    <w:semiHidden/>
    <w:rsid w:val="00D43643"/>
    <w:pPr>
      <w:tabs>
        <w:tab w:val="right" w:pos="4176"/>
      </w:tabs>
      <w:ind w:left="568" w:hanging="284"/>
    </w:pPr>
    <w:rPr>
      <w:rFonts w:ascii="Garamond" w:hAnsi="Garamond"/>
    </w:rPr>
  </w:style>
  <w:style w:type="paragraph" w:customStyle="1" w:styleId="Byline">
    <w:name w:val="Byline"/>
    <w:rsid w:val="00D43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643"/>
    <w:pPr>
      <w:tabs>
        <w:tab w:val="clear" w:pos="3600"/>
        <w:tab w:val="clear" w:pos="3958"/>
      </w:tabs>
      <w:jc w:val="right"/>
    </w:pPr>
  </w:style>
  <w:style w:type="paragraph" w:styleId="Caption">
    <w:name w:val="caption"/>
    <w:basedOn w:val="BodyText"/>
    <w:next w:val="Normal"/>
    <w:qFormat/>
    <w:rsid w:val="00D43643"/>
    <w:pPr>
      <w:framePr w:w="2268" w:hSpace="181" w:vSpace="181" w:wrap="around" w:vAnchor="text" w:hAnchor="page" w:x="1135" w:y="285" w:anchorLock="1"/>
    </w:pPr>
    <w:rPr>
      <w:i/>
    </w:rPr>
  </w:style>
  <w:style w:type="paragraph" w:customStyle="1" w:styleId="MiniTOCTitle">
    <w:name w:val="MiniTOCTitle"/>
    <w:basedOn w:val="Heading4"/>
    <w:rsid w:val="00D43643"/>
    <w:pPr>
      <w:spacing w:before="240"/>
      <w:outlineLvl w:val="9"/>
    </w:pPr>
    <w:rPr>
      <w:noProof/>
      <w:sz w:val="24"/>
    </w:rPr>
  </w:style>
  <w:style w:type="paragraph" w:customStyle="1" w:styleId="MiniTOCItem">
    <w:name w:val="MiniTOCItem"/>
    <w:basedOn w:val="ListBullet"/>
    <w:rsid w:val="00D43643"/>
    <w:pPr>
      <w:numPr>
        <w:numId w:val="0"/>
      </w:numPr>
      <w:tabs>
        <w:tab w:val="right" w:leader="dot" w:pos="6521"/>
      </w:tabs>
      <w:spacing w:before="0" w:after="0"/>
    </w:pPr>
  </w:style>
  <w:style w:type="paragraph" w:customStyle="1" w:styleId="TOFTitle">
    <w:name w:val="TOFTitle"/>
    <w:basedOn w:val="TOCTitle"/>
    <w:rsid w:val="00D43643"/>
  </w:style>
  <w:style w:type="paragraph" w:styleId="TableofFigures">
    <w:name w:val="table of figures"/>
    <w:basedOn w:val="Normal"/>
    <w:next w:val="Normal"/>
    <w:semiHidden/>
    <w:rsid w:val="00D43643"/>
    <w:pPr>
      <w:tabs>
        <w:tab w:val="right" w:leader="dot" w:pos="9072"/>
      </w:tabs>
      <w:ind w:left="970" w:hanging="403"/>
    </w:pPr>
    <w:rPr>
      <w:rFonts w:ascii="Times New Roman" w:hAnsi="Times New Roman"/>
      <w:b/>
    </w:rPr>
  </w:style>
  <w:style w:type="paragraph" w:styleId="ListNumber">
    <w:name w:val="List Number"/>
    <w:basedOn w:val="List"/>
    <w:rsid w:val="00D43643"/>
    <w:pPr>
      <w:numPr>
        <w:numId w:val="12"/>
      </w:numPr>
    </w:pPr>
  </w:style>
  <w:style w:type="character" w:customStyle="1" w:styleId="WingdingSymbols">
    <w:name w:val="Wingding Symbols"/>
    <w:rsid w:val="00D43643"/>
    <w:rPr>
      <w:rFonts w:ascii="Wingdings" w:hAnsi="Wingdings"/>
    </w:rPr>
  </w:style>
  <w:style w:type="paragraph" w:customStyle="1" w:styleId="TableHeading">
    <w:name w:val="Table Heading"/>
    <w:basedOn w:val="HeadingBase"/>
    <w:rsid w:val="00D43643"/>
    <w:pPr>
      <w:keepLines/>
      <w:pBdr>
        <w:bottom w:val="single" w:sz="6" w:space="1" w:color="918585"/>
      </w:pBdr>
      <w:spacing w:before="240"/>
    </w:pPr>
  </w:style>
  <w:style w:type="character" w:customStyle="1" w:styleId="HotSpot">
    <w:name w:val="HotSpot"/>
    <w:rsid w:val="00D43643"/>
    <w:rPr>
      <w:color w:val="0033CC"/>
      <w:u w:val="none"/>
    </w:rPr>
  </w:style>
  <w:style w:type="paragraph" w:customStyle="1" w:styleId="BodyTextRight">
    <w:name w:val="Body Text Right"/>
    <w:basedOn w:val="BodyText"/>
    <w:rsid w:val="00D43643"/>
    <w:pPr>
      <w:spacing w:before="0" w:after="0"/>
      <w:jc w:val="right"/>
    </w:pPr>
  </w:style>
  <w:style w:type="paragraph" w:styleId="Index3">
    <w:name w:val="index 3"/>
    <w:basedOn w:val="ListNumber2"/>
    <w:next w:val="Normal"/>
    <w:semiHidden/>
    <w:rsid w:val="00D43643"/>
    <w:pPr>
      <w:numPr>
        <w:numId w:val="0"/>
      </w:numPr>
      <w:tabs>
        <w:tab w:val="right" w:leader="dot" w:pos="4176"/>
      </w:tabs>
    </w:pPr>
  </w:style>
  <w:style w:type="paragraph" w:styleId="ListNumber2">
    <w:name w:val="List Number 2"/>
    <w:basedOn w:val="List2"/>
    <w:rsid w:val="00D43643"/>
    <w:pPr>
      <w:numPr>
        <w:numId w:val="11"/>
      </w:numPr>
      <w:tabs>
        <w:tab w:val="clear" w:pos="1060"/>
      </w:tabs>
    </w:pPr>
  </w:style>
  <w:style w:type="paragraph" w:customStyle="1" w:styleId="MarginNote">
    <w:name w:val="Margin Note"/>
    <w:basedOn w:val="BodyText"/>
    <w:rsid w:val="00D43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643"/>
    <w:rPr>
      <w:sz w:val="32"/>
    </w:rPr>
  </w:style>
  <w:style w:type="paragraph" w:customStyle="1" w:styleId="HeadingProcedure">
    <w:name w:val="Heading Procedure"/>
    <w:basedOn w:val="HeadingBase"/>
    <w:next w:val="Normal"/>
    <w:rsid w:val="00D43643"/>
    <w:pPr>
      <w:tabs>
        <w:tab w:val="left" w:pos="0"/>
      </w:tabs>
      <w:spacing w:before="120" w:after="60"/>
    </w:pPr>
    <w:rPr>
      <w:i/>
      <w:color w:val="918585"/>
      <w:sz w:val="22"/>
    </w:rPr>
  </w:style>
  <w:style w:type="paragraph" w:customStyle="1" w:styleId="TableBodyText">
    <w:name w:val="Table Body Text"/>
    <w:basedOn w:val="BodyText"/>
    <w:rsid w:val="00D43643"/>
    <w:pPr>
      <w:spacing w:before="60" w:after="60"/>
    </w:pPr>
  </w:style>
  <w:style w:type="paragraph" w:styleId="ListContinue">
    <w:name w:val="List Continue"/>
    <w:basedOn w:val="List"/>
    <w:rsid w:val="00D43643"/>
    <w:pPr>
      <w:ind w:firstLine="0"/>
    </w:pPr>
  </w:style>
  <w:style w:type="paragraph" w:customStyle="1" w:styleId="ListNote">
    <w:name w:val="List Note"/>
    <w:basedOn w:val="List"/>
    <w:rsid w:val="00D43643"/>
    <w:pPr>
      <w:pBdr>
        <w:top w:val="single" w:sz="6" w:space="2" w:color="918585"/>
        <w:bottom w:val="single" w:sz="6" w:space="2" w:color="918585"/>
      </w:pBdr>
      <w:tabs>
        <w:tab w:val="left" w:pos="1021"/>
      </w:tabs>
      <w:ind w:firstLine="0"/>
    </w:pPr>
  </w:style>
  <w:style w:type="paragraph" w:customStyle="1" w:styleId="Warning">
    <w:name w:val="Warning"/>
    <w:basedOn w:val="BodyText"/>
    <w:rsid w:val="00D43643"/>
    <w:pPr>
      <w:shd w:val="clear" w:color="auto" w:fill="D9D9D9"/>
      <w:tabs>
        <w:tab w:val="left" w:pos="992"/>
      </w:tabs>
      <w:ind w:left="119" w:right="119"/>
    </w:pPr>
    <w:rPr>
      <w:sz w:val="20"/>
    </w:rPr>
  </w:style>
  <w:style w:type="paragraph" w:customStyle="1" w:styleId="MarginIcons">
    <w:name w:val="Margin Icons"/>
    <w:basedOn w:val="BodyText"/>
    <w:rsid w:val="00D43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643"/>
    <w:rPr>
      <w:rFonts w:ascii="Courier New" w:hAnsi="Courier New"/>
    </w:rPr>
  </w:style>
  <w:style w:type="paragraph" w:customStyle="1" w:styleId="NoteBullet">
    <w:name w:val="Note Bullet"/>
    <w:basedOn w:val="Note"/>
    <w:rsid w:val="00D43643"/>
    <w:pPr>
      <w:tabs>
        <w:tab w:val="clear" w:pos="680"/>
      </w:tabs>
      <w:spacing w:before="60" w:after="60"/>
    </w:pPr>
  </w:style>
  <w:style w:type="paragraph" w:customStyle="1" w:styleId="SubHeading2">
    <w:name w:val="SubHeading2"/>
    <w:basedOn w:val="HeadingBase"/>
    <w:rsid w:val="00D43643"/>
    <w:pPr>
      <w:spacing w:before="240" w:after="60"/>
    </w:pPr>
    <w:rPr>
      <w:sz w:val="20"/>
    </w:rPr>
  </w:style>
  <w:style w:type="paragraph" w:customStyle="1" w:styleId="SubHeading1">
    <w:name w:val="SubHeading1"/>
    <w:basedOn w:val="HeadingBase"/>
    <w:rsid w:val="00D43643"/>
    <w:pPr>
      <w:spacing w:before="240" w:after="60"/>
    </w:pPr>
    <w:rPr>
      <w:color w:val="918585"/>
      <w:sz w:val="22"/>
    </w:rPr>
  </w:style>
  <w:style w:type="paragraph" w:customStyle="1" w:styleId="SideHeading">
    <w:name w:val="Side Heading"/>
    <w:basedOn w:val="HeadingBase"/>
    <w:rsid w:val="00D43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643"/>
    <w:pPr>
      <w:numPr>
        <w:numId w:val="13"/>
      </w:numPr>
    </w:pPr>
  </w:style>
  <w:style w:type="paragraph" w:styleId="PlainText">
    <w:name w:val="Plain Text"/>
    <w:basedOn w:val="Normal"/>
    <w:link w:val="PlainTextChar"/>
    <w:rsid w:val="00D43643"/>
    <w:rPr>
      <w:sz w:val="20"/>
    </w:rPr>
  </w:style>
  <w:style w:type="character" w:customStyle="1" w:styleId="PlainTextChar">
    <w:name w:val="Plain Text Char"/>
    <w:basedOn w:val="DefaultParagraphFont"/>
    <w:link w:val="PlainText"/>
    <w:rsid w:val="00D43643"/>
    <w:rPr>
      <w:rFonts w:ascii="Courier New" w:eastAsia="Times New Roman" w:hAnsi="Courier New" w:cs="Times New Roman"/>
      <w:sz w:val="20"/>
      <w:szCs w:val="20"/>
      <w:lang w:eastAsia="en-US"/>
    </w:rPr>
  </w:style>
  <w:style w:type="character" w:customStyle="1" w:styleId="MenuOption">
    <w:name w:val="Menu Option"/>
    <w:basedOn w:val="DefaultParagraphFont"/>
    <w:rsid w:val="00D43643"/>
    <w:rPr>
      <w:b/>
      <w:smallCaps/>
    </w:rPr>
  </w:style>
  <w:style w:type="paragraph" w:customStyle="1" w:styleId="TableListNumber">
    <w:name w:val="Table List Number"/>
    <w:basedOn w:val="ListNumber"/>
    <w:rsid w:val="00D43643"/>
    <w:pPr>
      <w:numPr>
        <w:numId w:val="0"/>
      </w:numPr>
    </w:pPr>
  </w:style>
  <w:style w:type="paragraph" w:styleId="TOC4">
    <w:name w:val="toc 4"/>
    <w:basedOn w:val="TOCBase"/>
    <w:next w:val="Normal"/>
    <w:semiHidden/>
    <w:rsid w:val="00D43643"/>
    <w:pPr>
      <w:tabs>
        <w:tab w:val="right" w:leader="dot" w:pos="9071"/>
      </w:tabs>
      <w:ind w:left="1701"/>
    </w:pPr>
  </w:style>
  <w:style w:type="paragraph" w:customStyle="1" w:styleId="ListAlpha">
    <w:name w:val="List Alpha"/>
    <w:basedOn w:val="List"/>
    <w:rsid w:val="00D43643"/>
    <w:pPr>
      <w:numPr>
        <w:numId w:val="10"/>
      </w:numPr>
    </w:pPr>
  </w:style>
  <w:style w:type="paragraph" w:customStyle="1" w:styleId="ListAlpha2">
    <w:name w:val="List Alpha 2"/>
    <w:basedOn w:val="List2"/>
    <w:rsid w:val="00D43643"/>
    <w:pPr>
      <w:numPr>
        <w:numId w:val="9"/>
      </w:numPr>
    </w:pPr>
  </w:style>
  <w:style w:type="paragraph" w:styleId="List2">
    <w:name w:val="List 2"/>
    <w:basedOn w:val="BodyText"/>
    <w:rsid w:val="00D43643"/>
    <w:pPr>
      <w:tabs>
        <w:tab w:val="left" w:pos="680"/>
      </w:tabs>
      <w:spacing w:before="60" w:after="60"/>
      <w:ind w:left="680" w:hanging="340"/>
    </w:pPr>
  </w:style>
  <w:style w:type="paragraph" w:styleId="List3">
    <w:name w:val="List 3"/>
    <w:basedOn w:val="BodyText"/>
    <w:rsid w:val="00D43643"/>
    <w:pPr>
      <w:tabs>
        <w:tab w:val="left" w:pos="1021"/>
      </w:tabs>
      <w:spacing w:before="60" w:after="60"/>
      <w:ind w:left="1020" w:hanging="340"/>
    </w:pPr>
  </w:style>
  <w:style w:type="paragraph" w:styleId="List4">
    <w:name w:val="List 4"/>
    <w:basedOn w:val="BodyText"/>
    <w:rsid w:val="00D43643"/>
    <w:pPr>
      <w:tabs>
        <w:tab w:val="left" w:pos="1361"/>
      </w:tabs>
      <w:spacing w:before="60" w:after="60"/>
      <w:ind w:left="1361" w:hanging="340"/>
    </w:pPr>
  </w:style>
  <w:style w:type="paragraph" w:styleId="List5">
    <w:name w:val="List 5"/>
    <w:basedOn w:val="BodyText"/>
    <w:rsid w:val="00D43643"/>
    <w:pPr>
      <w:tabs>
        <w:tab w:val="left" w:pos="1701"/>
      </w:tabs>
      <w:spacing w:before="60" w:after="60"/>
      <w:ind w:left="1701" w:hanging="340"/>
    </w:pPr>
  </w:style>
  <w:style w:type="paragraph" w:styleId="ListBullet4">
    <w:name w:val="List Bullet 4"/>
    <w:basedOn w:val="List4"/>
    <w:rsid w:val="00D43643"/>
    <w:pPr>
      <w:numPr>
        <w:numId w:val="4"/>
      </w:numPr>
    </w:pPr>
  </w:style>
  <w:style w:type="paragraph" w:styleId="ListBullet5">
    <w:name w:val="List Bullet 5"/>
    <w:basedOn w:val="List5"/>
    <w:rsid w:val="00D43643"/>
    <w:pPr>
      <w:numPr>
        <w:numId w:val="5"/>
      </w:numPr>
    </w:pPr>
  </w:style>
  <w:style w:type="paragraph" w:styleId="ListContinue2">
    <w:name w:val="List Continue 2"/>
    <w:basedOn w:val="List2"/>
    <w:rsid w:val="00D43643"/>
    <w:pPr>
      <w:ind w:firstLine="0"/>
    </w:pPr>
  </w:style>
  <w:style w:type="paragraph" w:styleId="ListContinue3">
    <w:name w:val="List Continue 3"/>
    <w:basedOn w:val="List3"/>
    <w:rsid w:val="00D43643"/>
    <w:pPr>
      <w:ind w:left="1021" w:firstLine="0"/>
    </w:pPr>
  </w:style>
  <w:style w:type="paragraph" w:styleId="ListContinue4">
    <w:name w:val="List Continue 4"/>
    <w:basedOn w:val="List4"/>
    <w:rsid w:val="00D43643"/>
    <w:pPr>
      <w:ind w:firstLine="0"/>
    </w:pPr>
  </w:style>
  <w:style w:type="paragraph" w:styleId="ListContinue5">
    <w:name w:val="List Continue 5"/>
    <w:basedOn w:val="List5"/>
    <w:rsid w:val="00D43643"/>
    <w:pPr>
      <w:ind w:firstLine="0"/>
    </w:pPr>
  </w:style>
  <w:style w:type="paragraph" w:styleId="ListNumber3">
    <w:name w:val="List Number 3"/>
    <w:basedOn w:val="List3"/>
    <w:rsid w:val="00D43643"/>
    <w:pPr>
      <w:numPr>
        <w:numId w:val="6"/>
      </w:numPr>
    </w:pPr>
  </w:style>
  <w:style w:type="paragraph" w:styleId="ListNumber4">
    <w:name w:val="List Number 4"/>
    <w:basedOn w:val="List4"/>
    <w:rsid w:val="00D43643"/>
    <w:pPr>
      <w:numPr>
        <w:numId w:val="7"/>
      </w:numPr>
    </w:pPr>
  </w:style>
  <w:style w:type="paragraph" w:styleId="ListNumber5">
    <w:name w:val="List Number 5"/>
    <w:basedOn w:val="List5"/>
    <w:rsid w:val="00D43643"/>
    <w:pPr>
      <w:numPr>
        <w:numId w:val="8"/>
      </w:numPr>
    </w:pPr>
  </w:style>
  <w:style w:type="paragraph" w:styleId="BlockText">
    <w:name w:val="Block Text"/>
    <w:basedOn w:val="Normal"/>
    <w:rsid w:val="00D43643"/>
    <w:pPr>
      <w:spacing w:after="120"/>
      <w:ind w:left="1440" w:right="1440"/>
    </w:pPr>
  </w:style>
  <w:style w:type="character" w:customStyle="1" w:styleId="Subscript">
    <w:name w:val="Subscript"/>
    <w:basedOn w:val="DefaultParagraphFont"/>
    <w:rsid w:val="00D43643"/>
    <w:rPr>
      <w:sz w:val="16"/>
      <w:vertAlign w:val="subscript"/>
    </w:rPr>
  </w:style>
  <w:style w:type="character" w:customStyle="1" w:styleId="Superscript">
    <w:name w:val="Superscript"/>
    <w:basedOn w:val="DefaultParagraphFont"/>
    <w:rsid w:val="00D43643"/>
    <w:rPr>
      <w:sz w:val="16"/>
      <w:vertAlign w:val="superscript"/>
    </w:rPr>
  </w:style>
  <w:style w:type="character" w:customStyle="1" w:styleId="Symbols">
    <w:name w:val="Symbols"/>
    <w:basedOn w:val="DefaultParagraphFont"/>
    <w:rsid w:val="00D43643"/>
    <w:rPr>
      <w:rFonts w:ascii="Symbol" w:hAnsi="Symbol"/>
    </w:rPr>
  </w:style>
  <w:style w:type="character" w:customStyle="1" w:styleId="MenuOptions">
    <w:name w:val="Menu Options"/>
    <w:basedOn w:val="DefaultParagraphFont"/>
    <w:rsid w:val="00D43643"/>
    <w:rPr>
      <w:rFonts w:ascii="Arial Narrow" w:hAnsi="Arial Narrow"/>
      <w:smallCaps/>
    </w:rPr>
  </w:style>
  <w:style w:type="character" w:customStyle="1" w:styleId="Buttons">
    <w:name w:val="Buttons"/>
    <w:basedOn w:val="DefaultParagraphFont"/>
    <w:rsid w:val="00D43643"/>
    <w:rPr>
      <w:b/>
    </w:rPr>
  </w:style>
  <w:style w:type="character" w:customStyle="1" w:styleId="Underlined">
    <w:name w:val="Underlined"/>
    <w:basedOn w:val="DefaultParagraphFont"/>
    <w:rsid w:val="00D43643"/>
    <w:rPr>
      <w:u w:val="single"/>
    </w:rPr>
  </w:style>
  <w:style w:type="paragraph" w:customStyle="1" w:styleId="TableBodyTextRight">
    <w:name w:val="Table Body Text Right"/>
    <w:basedOn w:val="TableBodyText"/>
    <w:rsid w:val="00D43643"/>
    <w:pPr>
      <w:widowControl w:val="0"/>
      <w:autoSpaceDE w:val="0"/>
      <w:autoSpaceDN w:val="0"/>
      <w:adjustRightInd w:val="0"/>
      <w:jc w:val="right"/>
    </w:pPr>
    <w:rPr>
      <w:rFonts w:cs="Arial"/>
      <w:szCs w:val="18"/>
    </w:rPr>
  </w:style>
  <w:style w:type="paragraph" w:customStyle="1" w:styleId="CopyrightText">
    <w:name w:val="Copyright Text"/>
    <w:basedOn w:val="BodyText"/>
    <w:rsid w:val="00D43643"/>
    <w:rPr>
      <w:sz w:val="18"/>
    </w:rPr>
  </w:style>
  <w:style w:type="paragraph" w:customStyle="1" w:styleId="BodySmallRight">
    <w:name w:val="Body Small Right"/>
    <w:basedOn w:val="BodyTextRight"/>
    <w:rsid w:val="00D43643"/>
    <w:rPr>
      <w:sz w:val="18"/>
      <w:szCs w:val="18"/>
    </w:rPr>
  </w:style>
  <w:style w:type="paragraph" w:customStyle="1" w:styleId="MarginEdition">
    <w:name w:val="Margin Edition"/>
    <w:basedOn w:val="MarginNote"/>
    <w:rsid w:val="00D43643"/>
    <w:pPr>
      <w:spacing w:before="0" w:after="0"/>
    </w:pPr>
    <w:rPr>
      <w:rFonts w:ascii="Times New Roman" w:hAnsi="Times New Roman"/>
      <w:color w:val="999999"/>
    </w:rPr>
  </w:style>
  <w:style w:type="paragraph" w:customStyle="1" w:styleId="Spacer">
    <w:name w:val="Spacer"/>
    <w:basedOn w:val="Normal"/>
    <w:rsid w:val="00D43643"/>
    <w:rPr>
      <w:sz w:val="2"/>
      <w:szCs w:val="2"/>
    </w:rPr>
  </w:style>
  <w:style w:type="character" w:customStyle="1" w:styleId="Small">
    <w:name w:val="Small"/>
    <w:basedOn w:val="DefaultParagraphFont"/>
    <w:rsid w:val="00D43643"/>
    <w:rPr>
      <w:sz w:val="16"/>
    </w:rPr>
  </w:style>
  <w:style w:type="paragraph" w:customStyle="1" w:styleId="WideTable">
    <w:name w:val="Wide Table"/>
    <w:basedOn w:val="Normal"/>
    <w:rsid w:val="00D43643"/>
    <w:pPr>
      <w:ind w:left="-1418"/>
    </w:pPr>
    <w:rPr>
      <w:sz w:val="2"/>
      <w:szCs w:val="2"/>
    </w:rPr>
  </w:style>
  <w:style w:type="character" w:styleId="PageNumber">
    <w:name w:val="page number"/>
    <w:basedOn w:val="DefaultParagraphFont"/>
    <w:rsid w:val="00D43643"/>
  </w:style>
  <w:style w:type="paragraph" w:styleId="Quote">
    <w:name w:val="Quote"/>
    <w:basedOn w:val="Heading1"/>
    <w:link w:val="QuoteChar"/>
    <w:qFormat/>
    <w:rsid w:val="00D43643"/>
    <w:rPr>
      <w:b w:val="0"/>
      <w:sz w:val="72"/>
      <w:szCs w:val="72"/>
      <w:lang w:val="en-NZ"/>
    </w:rPr>
  </w:style>
  <w:style w:type="character" w:customStyle="1" w:styleId="QuoteChar">
    <w:name w:val="Quote Char"/>
    <w:basedOn w:val="DefaultParagraphFont"/>
    <w:link w:val="Quote"/>
    <w:rsid w:val="00D43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643"/>
    <w:pPr>
      <w:pageBreakBefore/>
    </w:pPr>
  </w:style>
  <w:style w:type="paragraph" w:customStyle="1" w:styleId="Border">
    <w:name w:val="Border"/>
    <w:basedOn w:val="Normal"/>
    <w:qFormat/>
    <w:rsid w:val="00D43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643"/>
    <w:rPr>
      <w:b/>
      <w:bCs/>
      <w:i/>
      <w:iCs/>
      <w:color w:val="auto"/>
    </w:rPr>
  </w:style>
  <w:style w:type="paragraph" w:styleId="IntenseQuote">
    <w:name w:val="Intense Quote"/>
    <w:basedOn w:val="Normal"/>
    <w:next w:val="Normal"/>
    <w:link w:val="IntenseQuoteChar"/>
    <w:uiPriority w:val="30"/>
    <w:qFormat/>
    <w:rsid w:val="00D43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643"/>
    <w:rPr>
      <w:smallCaps/>
      <w:color w:val="auto"/>
      <w:u w:val="single"/>
    </w:rPr>
  </w:style>
  <w:style w:type="character" w:styleId="IntenseReference">
    <w:name w:val="Intense Reference"/>
    <w:basedOn w:val="DefaultParagraphFont"/>
    <w:uiPriority w:val="32"/>
    <w:qFormat/>
    <w:rsid w:val="00D43643"/>
    <w:rPr>
      <w:b/>
      <w:bCs/>
      <w:smallCaps/>
      <w:color w:val="auto"/>
      <w:spacing w:val="5"/>
      <w:u w:val="single"/>
    </w:rPr>
  </w:style>
  <w:style w:type="paragraph" w:customStyle="1" w:styleId="2ColumnHeading">
    <w:name w:val="2Column Heading"/>
    <w:basedOn w:val="BodyText"/>
    <w:qFormat/>
    <w:rsid w:val="00D43643"/>
    <w:pPr>
      <w:spacing w:after="60"/>
      <w:ind w:left="-2268"/>
    </w:pPr>
    <w:rPr>
      <w:b/>
    </w:rPr>
  </w:style>
  <w:style w:type="paragraph" w:customStyle="1" w:styleId="Heading1TOC">
    <w:name w:val="Heading1 TOC"/>
    <w:basedOn w:val="Normal"/>
    <w:qFormat/>
    <w:rsid w:val="00D43643"/>
    <w:pPr>
      <w:spacing w:before="240" w:after="120"/>
    </w:pPr>
    <w:rPr>
      <w:rFonts w:ascii="Times New Roman" w:hAnsi="Times New Roman"/>
      <w:b/>
      <w:sz w:val="32"/>
    </w:rPr>
  </w:style>
  <w:style w:type="paragraph" w:customStyle="1" w:styleId="Heading2TOC">
    <w:name w:val="Heading2 TOC"/>
    <w:basedOn w:val="Normal"/>
    <w:qFormat/>
    <w:rsid w:val="00D43643"/>
    <w:pPr>
      <w:spacing w:before="240" w:after="60"/>
    </w:pPr>
    <w:rPr>
      <w:rFonts w:ascii="Times New Roman" w:hAnsi="Times New Roman"/>
      <w:b/>
      <w:sz w:val="28"/>
    </w:rPr>
  </w:style>
  <w:style w:type="character" w:customStyle="1" w:styleId="Underline">
    <w:name w:val="Underline"/>
    <w:basedOn w:val="DefaultParagraphFont"/>
    <w:qFormat/>
    <w:rsid w:val="00D43643"/>
    <w:rPr>
      <w:u w:val="single"/>
    </w:rPr>
  </w:style>
  <w:style w:type="paragraph" w:styleId="BalloonText">
    <w:name w:val="Balloon Text"/>
    <w:basedOn w:val="Normal"/>
    <w:link w:val="BalloonTextChar"/>
    <w:rsid w:val="00D43643"/>
    <w:rPr>
      <w:rFonts w:ascii="Tahoma" w:hAnsi="Tahoma" w:cs="Tahoma"/>
      <w:sz w:val="16"/>
      <w:szCs w:val="16"/>
    </w:rPr>
  </w:style>
  <w:style w:type="character" w:customStyle="1" w:styleId="BalloonTextChar">
    <w:name w:val="Balloon Text Char"/>
    <w:basedOn w:val="DefaultParagraphFont"/>
    <w:link w:val="BalloonText"/>
    <w:rsid w:val="00D43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3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643"/>
    <w:rPr>
      <w:b/>
      <w:color w:val="660033"/>
      <w:spacing w:val="0"/>
    </w:rPr>
  </w:style>
  <w:style w:type="paragraph" w:customStyle="1" w:styleId="Nameditemlist">
    <w:name w:val="Named item list"/>
    <w:basedOn w:val="BodyText"/>
    <w:qFormat/>
    <w:rsid w:val="00D436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1541</Words>
  <Characters>10210</Characters>
  <Application>Microsoft Office Word</Application>
  <DocSecurity>0</DocSecurity>
  <Lines>382</Lines>
  <Paragraphs>228</Paragraphs>
  <ScaleCrop>false</ScaleCrop>
  <Company>Author-it Software Corporation Ltd.</Company>
  <LinksUpToDate>false</LinksUpToDate>
  <CharactersWithSpaces>11667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ICTTEN4229B Design, install and configure a customer smart technology network</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2014-02-07T09:25:22Z</dcterms:created>
  <dcterms:modified xsi:type="dcterms:W3CDTF">2014-02-06T04:25:00Z</dcterms:modified>
</cp:coreProperties>
</file>