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74B" w:rsidP="00C66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ICT50110 Diploma of Optical Networks</w:t>
      </w:r>
      <w:r>
        <w:fldChar w:fldCharType="end"/>
      </w:r>
    </w:p>
    <w:p w:rsidR="00C6674B" w:rsidP="00C6674B">
      <w:pPr>
        <w:pStyle w:val="Version"/>
        <w:sectPr w:rsidSect="00130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30EAC" w:rsidP="00130EAC">
      <w:pPr>
        <w:pStyle w:val="SuperHeading"/>
      </w:pPr>
      <w:r w:rsidRPr="00130EAC">
        <w:t>ICT50110 Diploma of Optical Networks</w:t>
      </w:r>
    </w:p>
    <w:p w:rsidR="00000000" w:rsidRPr="00130EAC" w:rsidP="00130EAC">
      <w:pPr>
        <w:pStyle w:val="Heading1"/>
      </w:pPr>
      <w:bookmarkStart w:id="1" w:name="O_641200"/>
      <w:bookmarkEnd w:id="1"/>
      <w:r w:rsidRPr="00130E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90"/>
      </w:tblGrid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BodyText"/>
            </w:pPr>
            <w:r w:rsidRPr="00130EAC">
              <w:rPr>
                <w:rStyle w:val="SpecialBold"/>
              </w:rPr>
              <w:t>Release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rPr>
                <w:rStyle w:val="SpecialBold"/>
              </w:rPr>
              <w:t>Comments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Release 2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BodyText"/>
            </w:pPr>
            <w:r w:rsidRPr="00130EAC">
              <w:t xml:space="preserve">This version first released with </w:t>
            </w:r>
            <w:r w:rsidRPr="00130EAC">
              <w:rPr>
                <w:rStyle w:val="Emphasis"/>
              </w:rPr>
              <w:t>ICT10 Integrated Telecommunications Training Package Version 3.0</w:t>
            </w:r>
            <w:r w:rsidRPr="00130EAC">
              <w:t>.</w:t>
            </w:r>
          </w:p>
          <w:p w:rsidR="00000000" w:rsidRPr="00130EAC" w:rsidP="00130EAC">
            <w:pPr>
              <w:pStyle w:val="BodyText"/>
            </w:pPr>
          </w:p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Units updated to current versions.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Release 1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BodyText"/>
            </w:pPr>
            <w:r w:rsidRPr="00130EAC">
              <w:t xml:space="preserve">This version first released with </w:t>
            </w:r>
            <w:r w:rsidRPr="00130EAC">
              <w:rPr>
                <w:rStyle w:val="Emphasis"/>
              </w:rPr>
              <w:t>ICT10 Integrated Telecommuni</w:t>
            </w:r>
            <w:r w:rsidRPr="00130EAC">
              <w:rPr>
                <w:rStyle w:val="Emphasis"/>
              </w:rPr>
              <w:t>cations Training Package Version 1.0</w:t>
            </w:r>
            <w:r w:rsidRPr="00130EAC">
              <w:t>.</w:t>
            </w:r>
          </w:p>
        </w:tc>
      </w:tr>
    </w:tbl>
    <w:p w:rsidR="00000000" w:rsidRPr="00130EAC" w:rsidP="00130EAC">
      <w:pPr>
        <w:pStyle w:val="BodyText"/>
      </w:pPr>
    </w:p>
    <w:p w:rsidR="00000000" w:rsidRPr="00130EAC" w:rsidP="00130EAC">
      <w:pPr>
        <w:pStyle w:val="AllowPageBreak"/>
      </w:pPr>
    </w:p>
    <w:p w:rsidR="00000000" w:rsidRPr="00130EAC" w:rsidP="00130EAC">
      <w:pPr>
        <w:pStyle w:val="Heading1"/>
      </w:pPr>
      <w:bookmarkStart w:id="2" w:name="O_641199"/>
      <w:bookmarkEnd w:id="2"/>
      <w:r w:rsidRPr="00130EAC">
        <w:t>Description</w:t>
      </w:r>
    </w:p>
    <w:p w:rsidR="00000000" w:rsidRPr="00130EAC" w:rsidP="00130EAC">
      <w:pPr>
        <w:pStyle w:val="BodyText"/>
      </w:pPr>
      <w:r w:rsidRPr="00130EAC">
        <w:t>This qualification reflects the role of an individual involving a high level of specialist technical skills and knowledge in telecommunications and IT networks using internet protocol (IP</w:t>
      </w:r>
      <w:r w:rsidRPr="00130EAC">
        <w:t>) systems who can: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ListBullet"/>
      </w:pPr>
      <w:r w:rsidRPr="00130EAC">
        <w:t>install, test and commission voice and data optical communications networks in medium to large enterprises using next generation networks technologies</w:t>
      </w:r>
    </w:p>
    <w:p w:rsidR="00000000" w:rsidRPr="00130EAC" w:rsidP="00130EAC">
      <w:pPr>
        <w:pStyle w:val="ListBullet"/>
      </w:pPr>
      <w:r w:rsidRPr="00130EAC">
        <w:t xml:space="preserve">provide specialist technical support in monitoring and </w:t>
      </w:r>
      <w:r w:rsidRPr="00130EAC">
        <w:t>administering the installation and upgrade of large telecommunications optical networks</w:t>
      </w:r>
    </w:p>
    <w:p w:rsidR="00C6674B" w:rsidP="00130EAC">
      <w:pPr>
        <w:pStyle w:val="ListBullet"/>
      </w:pPr>
      <w:r w:rsidRPr="00130EAC">
        <w:t>install and maintain IP based optical network telecommunications equipment.</w:t>
      </w:r>
    </w:p>
    <w:p w:rsidR="00C6674B" w:rsidP="00130EAC">
      <w:pPr>
        <w:pStyle w:val="ListBulle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Job Roles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Job roles and titles vary across different sectors of the industry. Possible jo</w:t>
      </w:r>
      <w:r w:rsidRPr="00130EAC">
        <w:t>b titles relevant to this qualification include: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ListBullet"/>
      </w:pPr>
      <w:r w:rsidRPr="00130EAC">
        <w:t>installer of emerging technologies</w:t>
      </w:r>
    </w:p>
    <w:p w:rsidR="00000000" w:rsidRPr="00130EAC" w:rsidP="00130EAC">
      <w:pPr>
        <w:pStyle w:val="ListBullet"/>
      </w:pPr>
      <w:r w:rsidRPr="00130EAC">
        <w:t>IP based optical network installer</w:t>
      </w:r>
    </w:p>
    <w:p w:rsidR="00000000" w:rsidRPr="00130EAC" w:rsidP="00130EAC">
      <w:pPr>
        <w:pStyle w:val="ListBullet"/>
      </w:pPr>
      <w:r w:rsidRPr="00130EAC">
        <w:t>specialised optical network infrastructure planner</w:t>
      </w:r>
    </w:p>
    <w:p w:rsidR="00C6674B" w:rsidP="00130EAC">
      <w:pPr>
        <w:pStyle w:val="ListBullet"/>
      </w:pPr>
      <w:r w:rsidRPr="00130EAC">
        <w:t>telecommunications technical specialist</w:t>
      </w:r>
    </w:p>
    <w:p w:rsidR="00C6674B" w:rsidP="00130EAC">
      <w:pPr>
        <w:pStyle w:val="ListBulle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Prerequisite requirements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There are no pr</w:t>
      </w:r>
      <w:r w:rsidRPr="00130EAC">
        <w:t>erequisite requirements for individual units of competency.</w:t>
      </w:r>
    </w:p>
    <w:p w:rsidR="00000000" w:rsidRPr="00130EAC" w:rsidP="00130EAC">
      <w:pPr>
        <w:pStyle w:val="AllowPageBreak"/>
      </w:pPr>
    </w:p>
    <w:p w:rsidR="00000000" w:rsidRPr="00130EAC" w:rsidP="00130EAC">
      <w:pPr>
        <w:pStyle w:val="Heading1"/>
      </w:pPr>
      <w:bookmarkStart w:id="3" w:name="O_641198"/>
      <w:bookmarkEnd w:id="3"/>
      <w:r w:rsidRPr="00130EAC">
        <w:t>Pathways Information</w:t>
      </w:r>
    </w:p>
    <w:p w:rsidR="00000000" w:rsidRPr="00130EAC" w:rsidP="00130EAC">
      <w:pPr>
        <w:pStyle w:val="BodyText"/>
      </w:pPr>
      <w:r w:rsidRPr="00130EAC">
        <w:rPr>
          <w:rStyle w:val="SpecialBold"/>
        </w:rPr>
        <w:t>Pathways into the qualification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Preferred pathways for candidates considering this qualification include: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ListBullet"/>
      </w:pPr>
      <w:r w:rsidRPr="00130EAC">
        <w:t>after achieving the ICT40110 Certificate IV in Optical Networks or another relevant accredited Training Package qualification or relevant accredited course</w:t>
      </w:r>
    </w:p>
    <w:p w:rsidR="00000000" w:rsidRPr="00130EAC" w:rsidP="00130EAC">
      <w:pPr>
        <w:pStyle w:val="BodyText"/>
      </w:pPr>
      <w:r w:rsidRPr="00130EAC">
        <w:t>or</w:t>
      </w:r>
    </w:p>
    <w:p w:rsidR="00000000" w:rsidRPr="00130EAC" w:rsidP="00130EAC">
      <w:pPr>
        <w:pStyle w:val="ListBullet"/>
      </w:pPr>
      <w:r w:rsidRPr="00130EAC">
        <w:t>providing evidence of competency in the core units required for the ICT40110 Certificate IV in O</w:t>
      </w:r>
      <w:r w:rsidRPr="00130EAC">
        <w:t>ptical Networks or equivalent units with vocational experience</w:t>
      </w:r>
    </w:p>
    <w:p w:rsidR="00000000" w:rsidRPr="00130EAC" w:rsidP="00130EAC">
      <w:pPr>
        <w:pStyle w:val="BodyText"/>
      </w:pPr>
      <w:r w:rsidRPr="00130EAC">
        <w:t>or</w:t>
      </w:r>
    </w:p>
    <w:p w:rsidR="00000000" w:rsidRPr="00130EAC" w:rsidP="00130EAC">
      <w:pPr>
        <w:pStyle w:val="ListBullet"/>
      </w:pPr>
      <w:r w:rsidRPr="00130EAC">
        <w:t>with substantial vocational experience but without a formal qualification.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Pathways from the qualification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For candidates seeking to develop more specialised technical skills and knowledg</w:t>
      </w:r>
      <w:r w:rsidRPr="00130EAC">
        <w:t>e, the electives selected in the ICT50110 Diploma of Optical Networks should be considered with a view to meeting pathways into the ICT60110 Advanced Diploma of Optical Networks qualification or the ICT60210 Advanced Diploma of Telecommunications Network E</w:t>
      </w:r>
      <w:r w:rsidRPr="00130EAC">
        <w:t>ngineering or a range of other Advanced Diploma qualifications or University programs.</w:t>
      </w:r>
    </w:p>
    <w:p w:rsidR="00000000" w:rsidRPr="00130EAC" w:rsidP="00130EAC">
      <w:pPr>
        <w:pStyle w:val="AllowPageBreak"/>
      </w:pPr>
    </w:p>
    <w:p w:rsidR="00000000" w:rsidRPr="00130EAC" w:rsidP="00130EAC">
      <w:pPr>
        <w:pStyle w:val="Heading1"/>
      </w:pPr>
      <w:bookmarkStart w:id="4" w:name="O_641197"/>
      <w:bookmarkEnd w:id="4"/>
      <w:r w:rsidRPr="00130EAC">
        <w:t>Licensing/Regulatory Information</w:t>
      </w:r>
    </w:p>
    <w:p w:rsidR="00000000" w:rsidRPr="00130EAC" w:rsidP="00130EAC">
      <w:pPr>
        <w:pStyle w:val="BodyText"/>
      </w:pPr>
      <w:r w:rsidRPr="00130EAC">
        <w:t>All training programs must be conducted with the reference to the regulatory regime of the prevailing statutory authori</w:t>
      </w:r>
      <w:r w:rsidRPr="00130EAC">
        <w:t>ty (currently ACMA).</w:t>
      </w:r>
    </w:p>
    <w:p w:rsidR="00000000" w:rsidRPr="00130EAC" w:rsidP="00130EAC">
      <w:pPr>
        <w:pStyle w:val="AllowPageBreak"/>
      </w:pPr>
    </w:p>
    <w:p w:rsidR="00000000" w:rsidRPr="00130EAC" w:rsidP="00130EAC">
      <w:pPr>
        <w:pStyle w:val="Heading1"/>
      </w:pPr>
      <w:bookmarkStart w:id="5" w:name="O_641196"/>
      <w:bookmarkEnd w:id="5"/>
      <w:r w:rsidRPr="00130EAC">
        <w:t>Entry Requirements</w:t>
      </w:r>
    </w:p>
    <w:p w:rsidR="00000000" w:rsidRPr="00130EAC" w:rsidP="00130EAC">
      <w:pPr>
        <w:pStyle w:val="BodyText"/>
      </w:pPr>
      <w:r w:rsidRPr="00130EAC">
        <w:t>There are no entry requirements for this qualification.</w:t>
      </w:r>
    </w:p>
    <w:p w:rsidR="00000000" w:rsidRPr="00130EAC" w:rsidP="00130EAC">
      <w:pPr>
        <w:pStyle w:val="AllowPageBreak"/>
      </w:pPr>
    </w:p>
    <w:p w:rsidR="00000000" w:rsidRPr="00130EAC" w:rsidP="00130EAC">
      <w:pPr>
        <w:pStyle w:val="Heading1"/>
      </w:pPr>
      <w:bookmarkStart w:id="6" w:name="O_641195"/>
      <w:bookmarkEnd w:id="6"/>
      <w:r w:rsidRPr="00130EA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BodyText"/>
            </w:pPr>
            <w:r w:rsidRPr="00130EAC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rPr>
                <w:rStyle w:val="SpecialBold"/>
              </w:rPr>
              <w:t>Industry</w:t>
            </w:r>
            <w:r w:rsidRPr="00130EAC">
              <w:t>/</w:t>
            </w:r>
            <w:r w:rsidRPr="00130EAC">
              <w:rPr>
                <w:rStyle w:val="SpecialBold"/>
              </w:rPr>
              <w:t>enterprise requirements for this qualification include</w:t>
            </w:r>
            <w:r w:rsidRPr="00130EAC">
              <w:t>: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ListBullet"/>
            </w:pPr>
            <w:r w:rsidRPr="00130EAC">
              <w:t>Determining options to rectify faults and discussing them with customer so that necessary action is determined</w:t>
            </w:r>
          </w:p>
          <w:p w:rsidR="00000000" w:rsidRPr="00130EAC" w:rsidP="00130EAC">
            <w:pPr>
              <w:pStyle w:val="ListBullet"/>
            </w:pPr>
            <w:r w:rsidRPr="00130EAC">
              <w:t xml:space="preserve">Documenting test methods and results </w:t>
            </w:r>
          </w:p>
          <w:p w:rsidR="00000000" w:rsidRPr="00130EAC" w:rsidP="00130EAC">
            <w:pPr>
              <w:pStyle w:val="ListBullet"/>
            </w:pPr>
            <w:r w:rsidRPr="00130EAC">
              <w:t>Making a complete check of installation against installation plans</w:t>
            </w:r>
          </w:p>
          <w:p w:rsidR="00000000" w:rsidRPr="00130EAC" w:rsidP="00130EAC">
            <w:pPr>
              <w:pStyle w:val="ListBullet"/>
            </w:pPr>
            <w:r w:rsidRPr="00130EAC">
              <w:t>Reading, interpreting and</w:t>
            </w:r>
            <w:r w:rsidRPr="00130EAC">
              <w:t xml:space="preserve"> using equipment/system manuals and specifications and relevant enterprise policy and documentation</w:t>
            </w:r>
          </w:p>
          <w:p w:rsidR="00000000" w:rsidRPr="00130EAC" w:rsidP="00130EAC">
            <w:pPr>
              <w:pStyle w:val="ListBullet"/>
            </w:pPr>
            <w:r w:rsidRPr="00130EAC">
              <w:t>conveying information to clients, colleagues and other site personnel</w:t>
            </w:r>
          </w:p>
          <w:p w:rsidR="00000000" w:rsidP="00130EAC">
            <w:pPr>
              <w:pStyle w:val="ListBullet"/>
              <w:rPr>
                <w:lang w:val="en-NZ"/>
              </w:rPr>
            </w:pPr>
            <w:r w:rsidRPr="00130EAC">
              <w:t>providing feedback to customers on operating the equipment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ListBullet"/>
            </w:pPr>
            <w:r w:rsidRPr="00130EAC">
              <w:t>identifying memb</w:t>
            </w:r>
            <w:r w:rsidRPr="00130EAC">
              <w:t>ers and roles of team</w:t>
            </w:r>
          </w:p>
          <w:p w:rsidR="00000000" w:rsidRPr="00130EAC" w:rsidP="00130EAC">
            <w:pPr>
              <w:pStyle w:val="ListBullet"/>
            </w:pPr>
            <w:r w:rsidRPr="00130EAC">
              <w:t>identifying and contributing to team tasks and goals</w:t>
            </w:r>
          </w:p>
          <w:p w:rsidR="00000000" w:rsidRPr="00130EAC" w:rsidP="00130EAC">
            <w:pPr>
              <w:pStyle w:val="ListBullet"/>
            </w:pPr>
            <w:r w:rsidRPr="00130EAC">
              <w:t xml:space="preserve">recognising and responding positively to conflict within team </w:t>
            </w:r>
          </w:p>
          <w:p w:rsidR="00000000" w:rsidRPr="00130EAC" w:rsidP="00130EAC">
            <w:pPr>
              <w:pStyle w:val="ListBullet"/>
            </w:pPr>
            <w:r w:rsidRPr="00130EAC">
              <w:t>working with team members to work with clients and install equipment</w:t>
            </w:r>
          </w:p>
          <w:p w:rsidR="00000000" w:rsidRPr="00130EAC" w:rsidP="00130EAC">
            <w:pPr>
              <w:pStyle w:val="ListBullet"/>
            </w:pPr>
            <w:r w:rsidRPr="00130EAC">
              <w:t>relating personal role to the industry</w:t>
            </w:r>
          </w:p>
          <w:p w:rsidR="00000000" w:rsidRPr="00130EAC" w:rsidP="00130EAC">
            <w:pPr>
              <w:pStyle w:val="ListBullet"/>
            </w:pPr>
            <w:r w:rsidRPr="00130EAC">
              <w:t>participating in a team structure by identifying team members, tasks and goals and recognising and responding positively to conflict</w:t>
            </w:r>
          </w:p>
          <w:p w:rsidR="00000000" w:rsidRPr="00130EAC" w:rsidP="00130EAC">
            <w:pPr>
              <w:pStyle w:val="ListBullet"/>
            </w:pPr>
            <w:r w:rsidRPr="00130EAC">
              <w:t>applying interpersonal skills with clients, employer, supervisors, work associates, team members and other contractors</w:t>
            </w:r>
          </w:p>
          <w:p w:rsidR="00000000" w:rsidP="00130EAC">
            <w:pPr>
              <w:pStyle w:val="ListBullet"/>
              <w:rPr>
                <w:lang w:val="en-NZ"/>
              </w:rPr>
            </w:pPr>
            <w:r w:rsidRPr="00130EAC">
              <w:t>givi</w:t>
            </w:r>
            <w:r w:rsidRPr="00130EAC">
              <w:t>ng and receiving feedback to assist in meeting team and organisation goals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Problem solving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ListBullet"/>
            </w:pPr>
            <w:r w:rsidRPr="00130EAC">
              <w:t>ranking causes of problems, working from system-wide impacts to specific impacts</w:t>
            </w:r>
          </w:p>
          <w:p w:rsidR="00000000" w:rsidRPr="00130EAC" w:rsidP="00130EAC">
            <w:pPr>
              <w:pStyle w:val="ListBullet"/>
            </w:pPr>
            <w:r w:rsidRPr="00130EAC">
              <w:t>diagnosing network security problems to secure the network</w:t>
            </w:r>
          </w:p>
          <w:p w:rsidR="00000000" w:rsidRPr="00130EAC" w:rsidP="00130EAC">
            <w:pPr>
              <w:pStyle w:val="ListBullet"/>
            </w:pPr>
            <w:r w:rsidRPr="00130EAC">
              <w:t>identifying barriers to</w:t>
            </w:r>
            <w:r w:rsidRPr="00130EAC">
              <w:t xml:space="preserve"> installation and developing strategies to overcome them within time and budget restrictions</w:t>
            </w:r>
          </w:p>
          <w:p w:rsidR="00000000" w:rsidRPr="00130EAC" w:rsidP="00130EAC">
            <w:pPr>
              <w:pStyle w:val="ListBullet"/>
            </w:pPr>
            <w:r w:rsidRPr="00130EAC">
              <w:t>identifying faults or optimisation options</w:t>
            </w:r>
          </w:p>
          <w:p w:rsidR="00000000" w:rsidRPr="00130EAC" w:rsidP="00130EAC">
            <w:pPr>
              <w:pStyle w:val="ListBullet"/>
            </w:pPr>
            <w:r w:rsidRPr="00130EAC">
              <w:t>rectifying faults and adjusting system to optimal operation</w:t>
            </w:r>
          </w:p>
          <w:p w:rsidR="00000000" w:rsidRPr="00130EAC" w:rsidP="00130EAC">
            <w:pPr>
              <w:pStyle w:val="ListBullet"/>
            </w:pPr>
            <w:r w:rsidRPr="00130EAC">
              <w:t>determining cable routes taking into account building servic</w:t>
            </w:r>
            <w:r w:rsidRPr="00130EAC">
              <w:t>es, safety, industry codes and practices, and customer requirements</w:t>
            </w:r>
          </w:p>
          <w:p w:rsidR="00000000" w:rsidP="00130EAC">
            <w:pPr>
              <w:pStyle w:val="ListBullet"/>
              <w:rPr>
                <w:lang w:val="en-NZ"/>
              </w:rPr>
            </w:pPr>
            <w:r w:rsidRPr="00130EAC">
              <w:t>following up promptly on difficulties and known problem areas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ListBullet"/>
            </w:pPr>
            <w:r w:rsidRPr="00130EAC">
              <w:t>prioritising urgent requests and acting according to organisational guidelines</w:t>
            </w:r>
          </w:p>
          <w:p w:rsidR="00000000" w:rsidRPr="00130EAC" w:rsidP="00130EAC">
            <w:pPr>
              <w:pStyle w:val="ListBullet"/>
            </w:pPr>
            <w:r w:rsidRPr="00130EAC">
              <w:t>identifying barriers to installation and developing strategies to overcome them within time and budget restrictions</w:t>
            </w:r>
          </w:p>
          <w:p w:rsidR="00000000" w:rsidRPr="00130EAC" w:rsidP="00130EAC">
            <w:pPr>
              <w:pStyle w:val="ListBullet"/>
            </w:pPr>
            <w:r w:rsidRPr="00130EAC">
              <w:t>adapting plan to suit specific features of site</w:t>
            </w:r>
          </w:p>
          <w:p w:rsidR="00000000" w:rsidRPr="00130EAC" w:rsidP="00130EAC">
            <w:pPr>
              <w:pStyle w:val="ListBullet"/>
            </w:pPr>
            <w:r w:rsidRPr="00130EAC">
              <w:t>identifying issues and possible solutions within established guidelines</w:t>
            </w:r>
          </w:p>
          <w:p w:rsidR="00000000" w:rsidP="00130EAC">
            <w:pPr>
              <w:pStyle w:val="ListBullet"/>
              <w:rPr>
                <w:lang w:val="en-NZ"/>
              </w:rPr>
            </w:pPr>
            <w:r w:rsidRPr="00130EAC">
              <w:t>interacting with ent</w:t>
            </w:r>
            <w:r w:rsidRPr="00130EAC">
              <w:t>erprise personnel, customers and other contractors keeping a customer focus and considering customer needs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ListBullet"/>
            </w:pPr>
            <w:r w:rsidRPr="00130EAC">
              <w:t>identifying realistic short and long-term career objectives</w:t>
            </w:r>
          </w:p>
          <w:p w:rsidR="00000000" w:rsidRPr="00130EAC" w:rsidP="00130EAC">
            <w:pPr>
              <w:pStyle w:val="ListBullet"/>
            </w:pPr>
            <w:r w:rsidRPr="00130EAC">
              <w:t>planning and provision to meet key dates and milestones</w:t>
            </w:r>
          </w:p>
          <w:p w:rsidR="00000000" w:rsidRPr="00130EAC" w:rsidP="00130EAC">
            <w:pPr>
              <w:pStyle w:val="ListBullet"/>
            </w:pPr>
            <w:r w:rsidRPr="00130EAC">
              <w:t>gatheri</w:t>
            </w:r>
            <w:r w:rsidRPr="00130EAC">
              <w:t>ng data for the installation of systems and equipment</w:t>
            </w:r>
          </w:p>
          <w:p w:rsidR="00000000" w:rsidRPr="00130EAC" w:rsidP="00130EAC">
            <w:pPr>
              <w:pStyle w:val="ListBullet"/>
            </w:pPr>
            <w:r w:rsidRPr="00130EAC">
              <w:t>planning the installation of fibre cable, taking into account technical, scheduling and financial considerations</w:t>
            </w:r>
          </w:p>
          <w:p w:rsidR="00000000" w:rsidRPr="00130EAC" w:rsidP="00130EAC">
            <w:pPr>
              <w:pStyle w:val="ListBullet"/>
            </w:pPr>
            <w:r w:rsidRPr="00130EAC">
              <w:t>interpreting design and relating to site characteristics</w:t>
            </w:r>
          </w:p>
          <w:p w:rsidR="00000000" w:rsidRPr="00130EAC" w:rsidP="00130EAC">
            <w:pPr>
              <w:pStyle w:val="ListBullet"/>
            </w:pPr>
            <w:r w:rsidRPr="00130EAC">
              <w:t>prioritising work according to o</w:t>
            </w:r>
            <w:r w:rsidRPr="00130EAC">
              <w:t>rganisation guidelines</w:t>
            </w:r>
          </w:p>
          <w:p w:rsidR="00000000" w:rsidP="00130EAC">
            <w:pPr>
              <w:pStyle w:val="ListBullet"/>
              <w:rPr>
                <w:lang w:val="en-NZ"/>
              </w:rPr>
            </w:pPr>
            <w:r w:rsidRPr="00130EAC">
              <w:t>running a test of network security arrangements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ListBullet"/>
            </w:pPr>
            <w:r w:rsidRPr="00130EAC">
              <w:t>identifying realistic short and long-term career objectives</w:t>
            </w:r>
          </w:p>
          <w:p w:rsidR="00000000" w:rsidRPr="00130EAC" w:rsidP="00130EAC">
            <w:pPr>
              <w:pStyle w:val="ListBullet"/>
            </w:pPr>
            <w:r w:rsidRPr="00130EAC">
              <w:t>identifying work to be completed</w:t>
            </w:r>
          </w:p>
          <w:p w:rsidR="00000000" w:rsidRPr="00130EAC" w:rsidP="00130EAC">
            <w:pPr>
              <w:pStyle w:val="ListBullet"/>
            </w:pPr>
            <w:r w:rsidRPr="00130EAC">
              <w:t>complying with all related ohs requirements and work practices</w:t>
            </w:r>
          </w:p>
          <w:p w:rsidR="00000000" w:rsidRPr="00130EAC" w:rsidP="00130EAC">
            <w:pPr>
              <w:pStyle w:val="ListBullet"/>
            </w:pPr>
            <w:r w:rsidRPr="00130EAC">
              <w:t>developing installation plans to ensure minimal disruption to the workplace</w:t>
            </w:r>
          </w:p>
          <w:p w:rsidR="00000000" w:rsidRPr="00130EAC" w:rsidP="00130EAC">
            <w:pPr>
              <w:pStyle w:val="ListBullet"/>
            </w:pPr>
            <w:r w:rsidRPr="00130EAC">
              <w:t>checking that tools and equipment are in safe working order and adjusted to manufacturer specification</w:t>
            </w:r>
          </w:p>
          <w:p w:rsidR="00000000" w:rsidRPr="00130EAC" w:rsidP="00130EAC">
            <w:pPr>
              <w:pStyle w:val="ListBullet"/>
            </w:pPr>
            <w:r w:rsidRPr="00130EAC">
              <w:t>relating own role to the industry and establishing own work schedule</w:t>
            </w:r>
          </w:p>
          <w:p w:rsidR="00000000" w:rsidRPr="00130EAC" w:rsidP="00130EAC">
            <w:pPr>
              <w:pStyle w:val="ListBullet"/>
            </w:pPr>
            <w:r w:rsidRPr="00130EAC">
              <w:t>using st</w:t>
            </w:r>
            <w:r w:rsidRPr="00130EAC">
              <w:t>rategies to present a professional image to customers</w:t>
            </w:r>
          </w:p>
          <w:p w:rsidR="00000000" w:rsidP="00130EAC">
            <w:pPr>
              <w:pStyle w:val="ListBullet"/>
              <w:rPr>
                <w:lang w:val="en-NZ"/>
              </w:rPr>
            </w:pPr>
            <w:r w:rsidRPr="00130EAC">
              <w:t>interpreting and applying relevant regulations and standards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ListBullet"/>
            </w:pPr>
            <w:r w:rsidRPr="00130EAC">
              <w:t>relating current or intended role to career objectives in a positive manner</w:t>
            </w:r>
          </w:p>
          <w:p w:rsidR="00000000" w:rsidRPr="00130EAC" w:rsidP="00130EAC">
            <w:pPr>
              <w:pStyle w:val="ListBullet"/>
            </w:pPr>
            <w:r w:rsidRPr="00130EAC">
              <w:t>giving and receiving feedback to assist in meeting tea</w:t>
            </w:r>
            <w:r w:rsidRPr="00130EAC">
              <w:t>m and organisation goals</w:t>
            </w:r>
          </w:p>
          <w:p w:rsidR="00000000" w:rsidRPr="00130EAC" w:rsidP="00130EAC">
            <w:pPr>
              <w:pStyle w:val="ListBullet"/>
            </w:pPr>
            <w:r w:rsidRPr="00130EAC">
              <w:t>making clients aware of opportunities that exist for system upgrades, additional services and training</w:t>
            </w:r>
          </w:p>
          <w:p w:rsidR="00000000" w:rsidRPr="00130EAC" w:rsidP="00130EAC">
            <w:pPr>
              <w:pStyle w:val="ListBullet"/>
            </w:pPr>
            <w:r w:rsidRPr="00130EAC">
              <w:t>seeking assistance from team members when necessary</w:t>
            </w:r>
          </w:p>
          <w:p w:rsidR="00000000" w:rsidRPr="00130EAC" w:rsidP="00130EAC">
            <w:pPr>
              <w:pStyle w:val="ListBullet"/>
            </w:pPr>
            <w:r w:rsidRPr="00130EAC">
              <w:t>providing suitable training and assessment opportunities for work team members</w:t>
            </w:r>
          </w:p>
          <w:p w:rsidR="00000000" w:rsidP="00130EAC">
            <w:pPr>
              <w:pStyle w:val="ListBullet"/>
              <w:rPr>
                <w:lang w:val="en-NZ"/>
              </w:rPr>
            </w:pPr>
            <w:r w:rsidRPr="00130EAC">
              <w:t>providing training to customers on system, product, product features and facilities</w:t>
            </w:r>
          </w:p>
        </w:tc>
      </w:tr>
      <w:tr w:rsidTr="00C66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AC">
            <w:pPr>
              <w:pStyle w:val="BodyText"/>
              <w:rPr>
                <w:lang w:val="en-NZ"/>
              </w:rPr>
            </w:pPr>
            <w:r w:rsidRPr="00130EAC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AC" w:rsidP="00130EAC">
            <w:pPr>
              <w:pStyle w:val="ListBullet"/>
            </w:pPr>
            <w:r w:rsidRPr="00130EAC">
              <w:t>checking that tools and equipment are in safe working order and adjusted to manu</w:t>
            </w:r>
            <w:r w:rsidRPr="00130EAC">
              <w:t>facturer specifications</w:t>
            </w:r>
          </w:p>
          <w:p w:rsidR="00000000" w:rsidRPr="00130EAC" w:rsidP="00130EAC">
            <w:pPr>
              <w:pStyle w:val="ListBullet"/>
            </w:pPr>
            <w:r w:rsidRPr="00130EAC">
              <w:t>converging many integrated and emerging technologies</w:t>
            </w:r>
          </w:p>
          <w:p w:rsidR="00000000" w:rsidRPr="00130EAC" w:rsidP="00130EAC">
            <w:pPr>
              <w:pStyle w:val="ListBullet"/>
            </w:pPr>
            <w:r w:rsidRPr="00130EAC">
              <w:t>testing and measuring of broadband network infrastructure</w:t>
            </w:r>
          </w:p>
          <w:p w:rsidR="00000000" w:rsidRPr="00130EAC" w:rsidP="00130EAC">
            <w:pPr>
              <w:pStyle w:val="ListBullet"/>
            </w:pPr>
            <w:r w:rsidRPr="00130EAC">
              <w:t>installing and operating telecommunications equipment and products</w:t>
            </w:r>
          </w:p>
          <w:p w:rsidR="00000000" w:rsidRPr="00130EAC" w:rsidP="00130EAC">
            <w:pPr>
              <w:pStyle w:val="ListBullet"/>
            </w:pPr>
            <w:r w:rsidRPr="00130EAC">
              <w:t>installing and operating equipment and products</w:t>
            </w:r>
          </w:p>
          <w:p w:rsidR="00000000" w:rsidRPr="00130EAC" w:rsidP="00130EAC">
            <w:pPr>
              <w:pStyle w:val="ListBullet"/>
            </w:pPr>
            <w:r w:rsidRPr="00130EAC">
              <w:t>identi</w:t>
            </w:r>
            <w:r w:rsidRPr="00130EAC">
              <w:t>fying, replacing or repairing faulty parts and equipment</w:t>
            </w:r>
          </w:p>
          <w:p w:rsidR="00000000" w:rsidRPr="00130EAC" w:rsidP="00130EAC">
            <w:pPr>
              <w:pStyle w:val="ListBullet"/>
            </w:pPr>
            <w:r w:rsidRPr="00130EAC">
              <w:t>undertaking relevant acceptance tests and analysing results against specified performance criteria</w:t>
            </w:r>
          </w:p>
        </w:tc>
      </w:tr>
    </w:tbl>
    <w:p w:rsidR="00000000" w:rsidRPr="00130EAC" w:rsidP="00130EAC">
      <w:pPr>
        <w:pStyle w:val="BodyText"/>
      </w:pPr>
    </w:p>
    <w:p w:rsidR="00000000" w:rsidRPr="00130EAC" w:rsidP="00130EAC">
      <w:pPr>
        <w:pStyle w:val="AllowPageBreak"/>
      </w:pPr>
    </w:p>
    <w:p w:rsidR="00000000" w:rsidRPr="00130EAC" w:rsidP="00130EAC">
      <w:pPr>
        <w:pStyle w:val="Heading1"/>
      </w:pPr>
      <w:bookmarkStart w:id="7" w:name="O_641194"/>
      <w:bookmarkEnd w:id="7"/>
      <w:r w:rsidRPr="00130EAC">
        <w:t>Packaging Rules</w:t>
      </w:r>
    </w:p>
    <w:p w:rsidR="00000000" w:rsidRPr="00130EAC" w:rsidP="00130EAC">
      <w:pPr>
        <w:pStyle w:val="BodyText"/>
      </w:pPr>
      <w:r w:rsidRPr="00130EAC">
        <w:rPr>
          <w:rStyle w:val="SpecialBold"/>
        </w:rPr>
        <w:t>Total number of units = 10</w:t>
      </w:r>
    </w:p>
    <w:p w:rsidR="00000000" w:rsidRPr="00130EAC" w:rsidP="00130EAC">
      <w:pPr>
        <w:pStyle w:val="BodyText"/>
      </w:pPr>
      <w:r w:rsidRPr="00130EAC">
        <w:rPr>
          <w:rStyle w:val="SpecialBold"/>
        </w:rPr>
        <w:t>6 core units, plus</w:t>
      </w:r>
    </w:p>
    <w:p w:rsidR="00000000" w:rsidRPr="00130EAC" w:rsidP="00130EAC">
      <w:pPr>
        <w:pStyle w:val="BodyText"/>
      </w:pPr>
      <w:r w:rsidRPr="00130EAC">
        <w:rPr>
          <w:rStyle w:val="SpecialBold"/>
        </w:rPr>
        <w:t>4 elective units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Elective units must be relevant to the work outcome, local industry requirements and the qualification level.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A maximum of two elective units may be substituted with two units of competency from any endorsed Training Package or accredited course at Diplom</w:t>
      </w:r>
      <w:r w:rsidRPr="00130EAC">
        <w:t>a or Advanced Diploma level.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Units selected from other Training Packages or accredited courses must not duplicate units selected from or available within the ICT10 Integrated Telecommunications Training Package.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CORE UNITS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BSBSUS501A Develop workplace p</w:t>
      </w:r>
      <w:r w:rsidRPr="00130EAC">
        <w:t>olicy and procedures for sustainability</w:t>
      </w:r>
    </w:p>
    <w:p w:rsidR="00000000" w:rsidRPr="00130EAC" w:rsidP="00130EAC">
      <w:pPr>
        <w:pStyle w:val="BodyText"/>
      </w:pPr>
      <w:r w:rsidRPr="00130EAC">
        <w:t>ICTOPN5118A Plan and configure dense wavelength division multiplexing systems</w:t>
      </w:r>
    </w:p>
    <w:p w:rsidR="00000000" w:rsidRPr="00130EAC" w:rsidP="00130EAC">
      <w:pPr>
        <w:pStyle w:val="BodyText"/>
      </w:pPr>
      <w:r w:rsidRPr="00130EAC">
        <w:t>ICTOPN5119A Perform acceptance and commissioning tests on optical network</w:t>
      </w:r>
    </w:p>
    <w:p w:rsidR="00000000" w:rsidRPr="00130EAC" w:rsidP="00130EAC">
      <w:pPr>
        <w:pStyle w:val="BodyText"/>
      </w:pPr>
      <w:r w:rsidRPr="00130EAC">
        <w:t>ICTOPN5120A Plan for an optical system upgrade and cut over</w:t>
      </w:r>
    </w:p>
    <w:p w:rsidR="00000000" w:rsidRPr="00130EAC" w:rsidP="00130EAC">
      <w:pPr>
        <w:pStyle w:val="BodyText"/>
      </w:pPr>
      <w:r w:rsidRPr="00130EAC">
        <w:t>ICTO</w:t>
      </w:r>
      <w:r w:rsidRPr="00130EAC">
        <w:t>PN5121A Test and commission a dense wavelength division multiplexing transmission system</w:t>
      </w:r>
    </w:p>
    <w:p w:rsidR="00000000" w:rsidRPr="00130EAC" w:rsidP="00130EAC">
      <w:pPr>
        <w:pStyle w:val="BodyText"/>
      </w:pPr>
      <w:r w:rsidRPr="00130EAC">
        <w:t>ICTOPN5123A Analyse and integrate specialised optical devices in the network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ELECTIVE UNITS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Compliance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ICTCMP5176A Undertake radio communications site audit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Education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ICTEDU5025A Develop and deliver training associated with new and modified products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ICT use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IP networks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ICAICT508A Evaluate vendor products and equipment</w:t>
      </w:r>
    </w:p>
    <w:p w:rsidR="00000000" w:rsidRPr="00130EAC" w:rsidP="00130EAC">
      <w:pPr>
        <w:pStyle w:val="BodyText"/>
      </w:pPr>
      <w:r w:rsidRPr="00130EAC">
        <w:t>ICANWK516A Determine best-fit topology for a local network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Optical networks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ICTOPN5122A Test the performance of specialised optical devices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Product skills and advice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ICTPRO5026A Develop training, marketing and sales resources for telecommunications products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Project management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BSBPMG522A Undertake project work</w:t>
      </w:r>
    </w:p>
    <w:p w:rsidR="00000000" w:rsidRPr="00130EAC" w:rsidP="00130EAC">
      <w:pPr>
        <w:pStyle w:val="BodyText"/>
      </w:pPr>
      <w:r w:rsidRPr="00130EAC">
        <w:t>ICTPMG5027A Devel</w:t>
      </w:r>
      <w:r w:rsidRPr="00130EAC">
        <w:t>op customer premises equipment installation project plans</w:t>
      </w:r>
    </w:p>
    <w:p w:rsidR="00000000" w:rsidRPr="00130EAC" w:rsidP="00130EAC">
      <w:pPr>
        <w:pStyle w:val="BodyText"/>
      </w:pPr>
      <w:r w:rsidRPr="00130EAC">
        <w:t>ICTPMG5031A Prepare a project brief</w:t>
      </w:r>
    </w:p>
    <w:p w:rsidR="00000000" w:rsidRPr="00130EAC" w:rsidP="00130EAC">
      <w:pPr>
        <w:pStyle w:val="BodyText"/>
      </w:pPr>
      <w:r w:rsidRPr="00130EAC">
        <w:t>ICTTEN5037A Design a telecommunications project</w:t>
      </w:r>
    </w:p>
    <w:p w:rsidR="00000000" w:rsidRPr="00130EAC" w:rsidP="00130EAC">
      <w:pPr>
        <w:pStyle w:val="BodyText"/>
      </w:pPr>
      <w:r w:rsidRPr="00130EAC">
        <w:t>ICTPMG5039A Prepare project specifications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Sustainability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ICTSUS5187A Implement server virtualisation for a sust</w:t>
      </w:r>
      <w:r w:rsidRPr="00130EAC">
        <w:t>ainable ICT system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Telecommunications engineering networks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ICTITU5144A Test telecommunications network using virtual instruments</w:t>
      </w:r>
    </w:p>
    <w:p w:rsidR="00000000" w:rsidRPr="00130EAC" w:rsidP="00130EAC">
      <w:pPr>
        <w:pStyle w:val="BodyText"/>
      </w:pPr>
      <w:r w:rsidRPr="00130EAC">
        <w:t>ICTTEN5038A Design an electronic system for a telecommunications network</w:t>
      </w:r>
    </w:p>
    <w:p w:rsidR="00000000" w:rsidRPr="00130EAC" w:rsidP="00130EAC">
      <w:pPr>
        <w:pStyle w:val="BodyText"/>
      </w:pPr>
      <w:r w:rsidRPr="00130EAC">
        <w:t>ICTTEN5058A Acceptance test new systems and equipment</w:t>
      </w:r>
    </w:p>
    <w:p w:rsidR="00000000" w:rsidRPr="00130EAC" w:rsidP="00130EAC">
      <w:pPr>
        <w:pStyle w:val="BodyText"/>
      </w:pPr>
      <w:r w:rsidRPr="00130EAC">
        <w:t>ICTTEN5059A Commission telecommunications network equipment</w:t>
      </w:r>
    </w:p>
    <w:p w:rsidR="00000000" w:rsidRPr="00130EAC" w:rsidP="00130EAC">
      <w:pPr>
        <w:pStyle w:val="BodyText"/>
      </w:pPr>
      <w:r w:rsidRPr="00130EAC">
        <w:t>ICTTEN5060A Integrate new systems and equipment into the telecommunications network</w:t>
      </w:r>
    </w:p>
    <w:p w:rsidR="00000000" w:rsidRPr="00130EAC" w:rsidP="00130EAC">
      <w:pPr>
        <w:pStyle w:val="BodyText"/>
      </w:pPr>
      <w:r w:rsidRPr="00130EAC">
        <w:t>ICTTEN5061A Cut over new and replacement network equipment</w:t>
      </w:r>
    </w:p>
    <w:p w:rsidR="00000000" w:rsidRPr="00130EAC" w:rsidP="00130EAC">
      <w:pPr>
        <w:pStyle w:val="BodyText"/>
      </w:pPr>
      <w:r w:rsidRPr="00130EAC">
        <w:t>ICTTEN5083A Locate, diagnose and rectify complex faults</w:t>
      </w:r>
    </w:p>
    <w:p w:rsidR="00000000" w:rsidRPr="00130EAC" w:rsidP="00130EAC">
      <w:pPr>
        <w:pStyle w:val="BodyText"/>
      </w:pPr>
      <w:r w:rsidRPr="00130EAC">
        <w:t>ICTTEN5084A Provide expert advice and support on complex faults</w:t>
      </w:r>
    </w:p>
    <w:p w:rsidR="00000000" w:rsidRPr="00130EAC" w:rsidP="00130EAC">
      <w:pPr>
        <w:pStyle w:val="BodyText"/>
      </w:pPr>
      <w:r w:rsidRPr="00130EAC">
        <w:t>ICTTEN5092A Undertake planned outage management</w:t>
      </w:r>
    </w:p>
    <w:p w:rsidR="00000000" w:rsidRPr="00130EAC" w:rsidP="00130EAC">
      <w:pPr>
        <w:pStyle w:val="BodyText"/>
      </w:pPr>
      <w:r w:rsidRPr="00130EAC">
        <w:t>ICTTEN5204A Produce technical solutions from business specifications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Emerging technolo</w:t>
      </w:r>
      <w:r w:rsidRPr="00130EAC">
        <w:rPr>
          <w:rStyle w:val="SpecialBold"/>
        </w:rPr>
        <w:t>gies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ICTTEN5203A Dimension and design a radio frequency identification system</w:t>
      </w:r>
    </w:p>
    <w:p w:rsidR="00000000" w:rsidRPr="00130EAC" w:rsidP="00130EAC">
      <w:pPr>
        <w:pStyle w:val="BodyText"/>
      </w:pPr>
      <w:r w:rsidRPr="00130EAC">
        <w:t>ICTTEN5217A Plan a wireless mesh network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rPr>
          <w:rStyle w:val="SpecialBold"/>
        </w:rPr>
        <w:t>IP networks</w:t>
      </w:r>
    </w:p>
    <w:p w:rsidR="00000000" w:rsidRPr="00130EAC" w:rsidP="00130EAC">
      <w:pPr>
        <w:pStyle w:val="BodyText"/>
      </w:pPr>
    </w:p>
    <w:p w:rsidR="00000000" w:rsidRPr="00130EAC" w:rsidP="00130EAC">
      <w:pPr>
        <w:pStyle w:val="BodyText"/>
      </w:pPr>
      <w:r w:rsidRPr="00130EAC">
        <w:t>ICTTEN5147A Administer a data communications network</w:t>
      </w:r>
    </w:p>
    <w:p w:rsidR="00000000" w:rsidRPr="00130EAC" w:rsidP="00130EAC">
      <w:pPr>
        <w:pStyle w:val="BodyText"/>
      </w:pPr>
      <w:r w:rsidRPr="00130EAC">
        <w:t>ICTTEN5168A Design and implement an enterprise voice over internet pr</w:t>
      </w:r>
      <w:r w:rsidRPr="00130EAC">
        <w:t>otocol and a unified communications network</w:t>
      </w:r>
    </w:p>
    <w:p w:rsidR="00000000" w:rsidRPr="00130EAC" w:rsidP="00130EAC">
      <w:pPr>
        <w:pStyle w:val="BodyText"/>
      </w:pPr>
      <w:r w:rsidRPr="00130EAC">
        <w:t>ICTTEN5201A Install, configure and test a server</w:t>
      </w:r>
    </w:p>
    <w:p w:rsidR="00000000" w:rsidRPr="00130EAC" w:rsidP="00130EAC"/>
    <w:sectPr w:rsidSect="00130E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AC" w:rsidRPr="00C6674B" w:rsidP="00C66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4B" w:rsidP="00130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6674B" w:rsidP="00130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674B" w:rsidP="00130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AC" w:rsidRPr="00C6674B" w:rsidP="00C667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4B" w:rsidRPr="002D2AF8" w:rsidP="00130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ICT50110 Diploma of Optical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C6674B" w:rsidP="00130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E4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A687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EAC"/>
  </w:style>
  <w:style w:type="character" w:customStyle="1" w:styleId="Heading1Char">
    <w:name w:val="Heading 1 Char"/>
    <w:basedOn w:val="DefaultParagraphFont"/>
    <w:link w:val="Heading1"/>
    <w:rsid w:val="00130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EA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E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EAC"/>
    <w:rPr>
      <w:b/>
      <w:spacing w:val="0"/>
    </w:rPr>
  </w:style>
  <w:style w:type="character" w:styleId="Emphasis">
    <w:name w:val="Emphasis"/>
    <w:basedOn w:val="DefaultParagraphFont"/>
    <w:qFormat/>
    <w:rsid w:val="00130EAC"/>
    <w:rPr>
      <w:i/>
    </w:rPr>
  </w:style>
  <w:style w:type="paragraph" w:customStyle="1" w:styleId="SuperHeading">
    <w:name w:val="SuperHeading"/>
    <w:basedOn w:val="Normal"/>
    <w:rsid w:val="00130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EA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E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EAC"/>
  </w:style>
  <w:style w:type="paragraph" w:styleId="TableofFigures">
    <w:name w:val="table of figures"/>
    <w:basedOn w:val="Normal"/>
    <w:next w:val="Normal"/>
    <w:semiHidden/>
    <w:rsid w:val="00130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EAC"/>
    <w:pPr>
      <w:numPr>
        <w:numId w:val="10"/>
      </w:numPr>
    </w:pPr>
  </w:style>
  <w:style w:type="character" w:customStyle="1" w:styleId="WingdingSymbols">
    <w:name w:val="Wingding Symbols"/>
    <w:rsid w:val="00130EAC"/>
    <w:rPr>
      <w:rFonts w:ascii="Wingdings" w:hAnsi="Wingdings"/>
    </w:rPr>
  </w:style>
  <w:style w:type="paragraph" w:customStyle="1" w:styleId="TableHeading">
    <w:name w:val="Table Heading"/>
    <w:basedOn w:val="HeadingBase"/>
    <w:rsid w:val="00130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EAC"/>
    <w:rPr>
      <w:color w:val="0033CC"/>
      <w:u w:val="none"/>
    </w:rPr>
  </w:style>
  <w:style w:type="paragraph" w:customStyle="1" w:styleId="BodyTextRight">
    <w:name w:val="Body Text Right"/>
    <w:basedOn w:val="BodyText"/>
    <w:rsid w:val="00130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E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EAC"/>
    <w:rPr>
      <w:sz w:val="32"/>
    </w:rPr>
  </w:style>
  <w:style w:type="paragraph" w:customStyle="1" w:styleId="HeadingProcedure">
    <w:name w:val="Heading Procedure"/>
    <w:basedOn w:val="HeadingBase"/>
    <w:next w:val="Normal"/>
    <w:rsid w:val="00130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EAC"/>
    <w:pPr>
      <w:spacing w:before="60" w:after="60"/>
    </w:pPr>
  </w:style>
  <w:style w:type="paragraph" w:styleId="ListContinue">
    <w:name w:val="List Continue"/>
    <w:basedOn w:val="List"/>
    <w:rsid w:val="00130EAC"/>
    <w:pPr>
      <w:ind w:firstLine="0"/>
    </w:pPr>
  </w:style>
  <w:style w:type="paragraph" w:customStyle="1" w:styleId="ListNote">
    <w:name w:val="List Note"/>
    <w:basedOn w:val="List"/>
    <w:rsid w:val="00130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EAC"/>
    <w:rPr>
      <w:rFonts w:ascii="Courier New" w:hAnsi="Courier New"/>
    </w:rPr>
  </w:style>
  <w:style w:type="paragraph" w:customStyle="1" w:styleId="NoteBullet">
    <w:name w:val="Note Bullet"/>
    <w:basedOn w:val="Note"/>
    <w:rsid w:val="00130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E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EAC"/>
    <w:rPr>
      <w:b/>
      <w:smallCaps/>
    </w:rPr>
  </w:style>
  <w:style w:type="paragraph" w:customStyle="1" w:styleId="TableListNumber">
    <w:name w:val="Table List Number"/>
    <w:basedOn w:val="ListNumber"/>
    <w:rsid w:val="00130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EAC"/>
    <w:pPr>
      <w:numPr>
        <w:numId w:val="8"/>
      </w:numPr>
    </w:pPr>
  </w:style>
  <w:style w:type="paragraph" w:customStyle="1" w:styleId="ListAlpha2">
    <w:name w:val="List Alpha 2"/>
    <w:basedOn w:val="List2"/>
    <w:rsid w:val="00130EAC"/>
    <w:pPr>
      <w:numPr>
        <w:numId w:val="7"/>
      </w:numPr>
    </w:pPr>
  </w:style>
  <w:style w:type="paragraph" w:styleId="List2">
    <w:name w:val="List 2"/>
    <w:basedOn w:val="BodyText"/>
    <w:rsid w:val="00130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E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EAC"/>
    <w:pPr>
      <w:numPr>
        <w:numId w:val="2"/>
      </w:numPr>
    </w:pPr>
  </w:style>
  <w:style w:type="paragraph" w:styleId="ListBullet5">
    <w:name w:val="List Bullet 5"/>
    <w:basedOn w:val="List5"/>
    <w:rsid w:val="00130EAC"/>
    <w:pPr>
      <w:numPr>
        <w:numId w:val="3"/>
      </w:numPr>
    </w:pPr>
  </w:style>
  <w:style w:type="paragraph" w:styleId="ListContinue2">
    <w:name w:val="List Continue 2"/>
    <w:basedOn w:val="List2"/>
    <w:rsid w:val="00130EAC"/>
    <w:pPr>
      <w:ind w:firstLine="0"/>
    </w:pPr>
  </w:style>
  <w:style w:type="paragraph" w:styleId="ListContinue3">
    <w:name w:val="List Continue 3"/>
    <w:basedOn w:val="List3"/>
    <w:rsid w:val="00130EAC"/>
    <w:pPr>
      <w:ind w:left="1021" w:firstLine="0"/>
    </w:pPr>
  </w:style>
  <w:style w:type="paragraph" w:styleId="ListContinue4">
    <w:name w:val="List Continue 4"/>
    <w:basedOn w:val="List4"/>
    <w:rsid w:val="00130EAC"/>
    <w:pPr>
      <w:ind w:firstLine="0"/>
    </w:pPr>
  </w:style>
  <w:style w:type="paragraph" w:styleId="ListContinue5">
    <w:name w:val="List Continue 5"/>
    <w:basedOn w:val="List5"/>
    <w:rsid w:val="00130EAC"/>
    <w:pPr>
      <w:ind w:firstLine="0"/>
    </w:pPr>
  </w:style>
  <w:style w:type="paragraph" w:styleId="ListNumber3">
    <w:name w:val="List Number 3"/>
    <w:basedOn w:val="List3"/>
    <w:rsid w:val="00130EAC"/>
    <w:pPr>
      <w:numPr>
        <w:numId w:val="4"/>
      </w:numPr>
    </w:pPr>
  </w:style>
  <w:style w:type="paragraph" w:styleId="ListNumber4">
    <w:name w:val="List Number 4"/>
    <w:basedOn w:val="List4"/>
    <w:rsid w:val="00130EAC"/>
    <w:pPr>
      <w:numPr>
        <w:numId w:val="5"/>
      </w:numPr>
    </w:pPr>
  </w:style>
  <w:style w:type="paragraph" w:styleId="ListNumber5">
    <w:name w:val="List Number 5"/>
    <w:basedOn w:val="List5"/>
    <w:rsid w:val="00130EAC"/>
    <w:pPr>
      <w:numPr>
        <w:numId w:val="6"/>
      </w:numPr>
    </w:pPr>
  </w:style>
  <w:style w:type="paragraph" w:styleId="BlockText">
    <w:name w:val="Block Text"/>
    <w:basedOn w:val="Normal"/>
    <w:rsid w:val="00130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EAC"/>
    <w:rPr>
      <w:sz w:val="16"/>
      <w:vertAlign w:val="superscript"/>
    </w:rPr>
  </w:style>
  <w:style w:type="character" w:customStyle="1" w:styleId="Symbols">
    <w:name w:val="Symbols"/>
    <w:basedOn w:val="DefaultParagraphFont"/>
    <w:rsid w:val="00130EAC"/>
    <w:rPr>
      <w:rFonts w:ascii="Symbol" w:hAnsi="Symbol"/>
    </w:rPr>
  </w:style>
  <w:style w:type="character" w:customStyle="1" w:styleId="MenuOptions">
    <w:name w:val="Menu Options"/>
    <w:basedOn w:val="DefaultParagraphFont"/>
    <w:rsid w:val="00130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EAC"/>
    <w:rPr>
      <w:b/>
    </w:rPr>
  </w:style>
  <w:style w:type="character" w:customStyle="1" w:styleId="Underlined">
    <w:name w:val="Underlined"/>
    <w:basedOn w:val="DefaultParagraphFont"/>
    <w:rsid w:val="00130EAC"/>
    <w:rPr>
      <w:u w:val="single"/>
    </w:rPr>
  </w:style>
  <w:style w:type="paragraph" w:customStyle="1" w:styleId="TableBodyTextRight">
    <w:name w:val="Table Body Text Right"/>
    <w:basedOn w:val="TableBodyText"/>
    <w:rsid w:val="00130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EAC"/>
    <w:rPr>
      <w:sz w:val="18"/>
    </w:rPr>
  </w:style>
  <w:style w:type="paragraph" w:customStyle="1" w:styleId="BodySmallRight">
    <w:name w:val="Body Small Right"/>
    <w:basedOn w:val="BodyTextRight"/>
    <w:rsid w:val="00130EAC"/>
    <w:rPr>
      <w:sz w:val="18"/>
      <w:szCs w:val="18"/>
    </w:rPr>
  </w:style>
  <w:style w:type="paragraph" w:customStyle="1" w:styleId="MarginEdition">
    <w:name w:val="Margin Edition"/>
    <w:basedOn w:val="MarginNote"/>
    <w:rsid w:val="00130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EAC"/>
    <w:rPr>
      <w:sz w:val="2"/>
      <w:szCs w:val="2"/>
    </w:rPr>
  </w:style>
  <w:style w:type="character" w:customStyle="1" w:styleId="Small">
    <w:name w:val="Small"/>
    <w:basedOn w:val="DefaultParagraphFont"/>
    <w:rsid w:val="00130EAC"/>
    <w:rPr>
      <w:sz w:val="16"/>
    </w:rPr>
  </w:style>
  <w:style w:type="paragraph" w:customStyle="1" w:styleId="WideTable">
    <w:name w:val="Wide Table"/>
    <w:basedOn w:val="Normal"/>
    <w:rsid w:val="00130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EAC"/>
  </w:style>
  <w:style w:type="paragraph" w:styleId="Quote">
    <w:name w:val="Quote"/>
    <w:basedOn w:val="Heading1"/>
    <w:link w:val="QuoteChar"/>
    <w:qFormat/>
    <w:rsid w:val="00130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EAC"/>
    <w:pPr>
      <w:pageBreakBefore/>
    </w:pPr>
  </w:style>
  <w:style w:type="paragraph" w:customStyle="1" w:styleId="Border">
    <w:name w:val="Border"/>
    <w:basedOn w:val="Normal"/>
    <w:qFormat/>
    <w:rsid w:val="00130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EAC"/>
    <w:rPr>
      <w:u w:val="single"/>
    </w:rPr>
  </w:style>
  <w:style w:type="character" w:customStyle="1" w:styleId="BoldandItalics">
    <w:name w:val="Bold and Italics"/>
    <w:qFormat/>
    <w:rsid w:val="00130EAC"/>
    <w:rPr>
      <w:b/>
      <w:i/>
      <w:u w:val="none"/>
    </w:rPr>
  </w:style>
  <w:style w:type="paragraph" w:styleId="BalloonText">
    <w:name w:val="Balloon Text"/>
    <w:basedOn w:val="Normal"/>
    <w:link w:val="BalloonTextChar"/>
    <w:rsid w:val="00130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EA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EA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1260</Words>
  <Characters>8520</Characters>
  <Application>Microsoft Office Word</Application>
  <DocSecurity>0</DocSecurity>
  <Lines>262</Lines>
  <Paragraphs>156</Paragraphs>
  <ScaleCrop>false</ScaleCrop>
  <Company>Author-it Software Corporation Ltd.</Company>
  <LinksUpToDate>false</LinksUpToDate>
  <CharactersWithSpaces>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ICT50110 Diploma of Optical Networks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2014-02-07T09:25:35Z</dcterms:created>
  <dcterms:modified xsi:type="dcterms:W3CDTF">2014-02-06T04:25:00Z</dcterms:modified>
</cp:coreProperties>
</file>