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70CD" w:rsidP="005370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ICT30313 Certificate III</w:t>
      </w:r>
      <w:r>
        <w:t xml:space="preserve"> in Telecommunications Cabling</w:t>
      </w:r>
      <w:r>
        <w:fldChar w:fldCharType="end"/>
      </w:r>
    </w:p>
    <w:p w:rsidR="005370CD" w:rsidP="005370CD">
      <w:pPr>
        <w:pStyle w:val="Version"/>
        <w:sectPr w:rsidSect="004F41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F41FE" w:rsidP="004F41FE">
      <w:pPr>
        <w:pStyle w:val="SuperHeading"/>
      </w:pPr>
      <w:r w:rsidRPr="004F41FE">
        <w:t>ICT30313 Certificate III in Telecommunications Cabling</w:t>
      </w:r>
    </w:p>
    <w:p w:rsidR="00000000" w:rsidRPr="004F41FE" w:rsidP="004F41FE">
      <w:pPr>
        <w:pStyle w:val="Heading1"/>
      </w:pPr>
      <w:bookmarkStart w:id="1" w:name="O_640663"/>
      <w:bookmarkEnd w:id="1"/>
      <w:r w:rsidRPr="004F41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300"/>
      </w:tblGrid>
      <w:tr w:rsidTr="00537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1FE" w:rsidP="004F41FE">
            <w:pPr>
              <w:pStyle w:val="BodyText"/>
            </w:pPr>
            <w:r w:rsidRPr="004F41FE">
              <w:rPr>
                <w:rStyle w:val="SpecialBold"/>
              </w:rPr>
              <w:t>Release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1FE">
            <w:pPr>
              <w:pStyle w:val="BodyText"/>
              <w:rPr>
                <w:lang w:val="en-NZ"/>
              </w:rPr>
            </w:pPr>
            <w:r w:rsidRPr="004F41FE">
              <w:rPr>
                <w:rStyle w:val="SpecialBold"/>
              </w:rPr>
              <w:t>Comments</w:t>
            </w:r>
          </w:p>
        </w:tc>
      </w:tr>
      <w:tr w:rsidTr="00537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1FE">
            <w:pPr>
              <w:pStyle w:val="BodyText"/>
              <w:rPr>
                <w:lang w:val="en-NZ"/>
              </w:rPr>
            </w:pPr>
            <w:r w:rsidRPr="004F41FE">
              <w:t>Release 2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1FE" w:rsidP="004F41FE">
            <w:pPr>
              <w:pStyle w:val="BodyText"/>
            </w:pPr>
            <w:r w:rsidRPr="004F41FE">
              <w:t xml:space="preserve">This version first released with </w:t>
            </w:r>
            <w:r w:rsidRPr="004F41FE">
              <w:rPr>
                <w:rStyle w:val="Emphasis"/>
              </w:rPr>
              <w:t>ICT10 Integrated Telecommunications Training Package Version 3.0</w:t>
            </w:r>
            <w:r w:rsidRPr="004F41FE">
              <w:t>.</w:t>
            </w:r>
          </w:p>
          <w:p w:rsidR="00000000" w:rsidRPr="004F41FE" w:rsidP="004F41FE">
            <w:pPr>
              <w:pStyle w:val="BodyText"/>
            </w:pPr>
          </w:p>
          <w:p w:rsidR="00000000" w:rsidP="004F41FE">
            <w:pPr>
              <w:pStyle w:val="BodyText"/>
              <w:rPr>
                <w:lang w:val="en-NZ"/>
              </w:rPr>
            </w:pPr>
            <w:r w:rsidRPr="004F41FE">
              <w:t>Change in WHS core unit. Additional elective units included.</w:t>
            </w:r>
          </w:p>
        </w:tc>
      </w:tr>
      <w:tr w:rsidTr="00537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1FE">
            <w:pPr>
              <w:pStyle w:val="BodyText"/>
              <w:rPr>
                <w:lang w:val="en-NZ"/>
              </w:rPr>
            </w:pPr>
            <w:r w:rsidRPr="004F41FE">
              <w:t>Release 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1FE" w:rsidP="004F41FE">
            <w:pPr>
              <w:pStyle w:val="BodyText"/>
            </w:pPr>
            <w:r w:rsidRPr="004F41FE">
              <w:t xml:space="preserve">This version first </w:t>
            </w:r>
            <w:r w:rsidRPr="004F41FE">
              <w:t xml:space="preserve">released with </w:t>
            </w:r>
            <w:r w:rsidRPr="004F41FE">
              <w:rPr>
                <w:rStyle w:val="Emphasis"/>
              </w:rPr>
              <w:t>ICT10 Integrated Telecommunications Training Package Version 1.0</w:t>
            </w:r>
            <w:r w:rsidRPr="004F41FE">
              <w:t>.</w:t>
            </w:r>
          </w:p>
        </w:tc>
      </w:tr>
    </w:tbl>
    <w:p w:rsidR="00000000" w:rsidRPr="004F41FE" w:rsidP="004F41FE">
      <w:pPr>
        <w:pStyle w:val="BodyText"/>
      </w:pPr>
    </w:p>
    <w:p w:rsidR="00000000" w:rsidRPr="004F41FE" w:rsidP="004F41FE">
      <w:pPr>
        <w:pStyle w:val="AllowPageBreak"/>
      </w:pPr>
    </w:p>
    <w:p w:rsidR="00000000" w:rsidRPr="004F41FE" w:rsidP="004F41FE">
      <w:pPr>
        <w:pStyle w:val="Heading1"/>
      </w:pPr>
      <w:bookmarkStart w:id="2" w:name="O_640664"/>
      <w:bookmarkEnd w:id="2"/>
      <w:r w:rsidRPr="004F41FE">
        <w:t>Description</w:t>
      </w:r>
    </w:p>
    <w:p w:rsidR="00000000" w:rsidRPr="004F41FE" w:rsidP="004F41FE">
      <w:pPr>
        <w:pStyle w:val="BodyText"/>
      </w:pPr>
      <w:r w:rsidRPr="004F41FE">
        <w:t>This qualification reflects the role of an operator in the telecommunications industry who can apply a broad range of competencies in a varied wo</w:t>
      </w:r>
      <w:r w:rsidRPr="004F41FE">
        <w:t>rk context from installation to operation of telecommunications equipment and products.</w:t>
      </w:r>
    </w:p>
    <w:p w:rsidR="00000000" w:rsidRPr="004F41FE" w:rsidP="004F41FE">
      <w:pPr>
        <w:pStyle w:val="BodyText"/>
      </w:pPr>
    </w:p>
    <w:p w:rsidR="005370CD" w:rsidP="004F41FE">
      <w:pPr>
        <w:pStyle w:val="BodyText"/>
      </w:pPr>
      <w:r w:rsidRPr="004F41FE">
        <w:t>This qualification prepares an individual for entry to the industry.</w:t>
      </w:r>
    </w:p>
    <w:p w:rsidR="005370CD" w:rsidP="004F41FE">
      <w:pPr>
        <w:pStyle w:val="BodyText"/>
      </w:pPr>
    </w:p>
    <w:p w:rsidR="00000000" w:rsidRPr="004F41FE" w:rsidP="004F41FE">
      <w:pPr>
        <w:pStyle w:val="BodyText"/>
      </w:pPr>
      <w:r w:rsidRPr="004F41FE">
        <w:rPr>
          <w:rStyle w:val="SpecialBold"/>
        </w:rPr>
        <w:t>Job Roles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t>Job roles and titles vary across different sectors of the industry. Possible job titles relevant to this qualification include: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ListBullet"/>
      </w:pPr>
      <w:r w:rsidRPr="004F41FE">
        <w:t>cabler and installer</w:t>
      </w:r>
    </w:p>
    <w:p w:rsidR="00000000" w:rsidRPr="004F41FE" w:rsidP="004F41FE">
      <w:pPr>
        <w:pStyle w:val="ListBullet"/>
      </w:pPr>
      <w:r w:rsidRPr="004F41FE">
        <w:t>equipment installer</w:t>
      </w:r>
    </w:p>
    <w:p w:rsidR="00000000" w:rsidRPr="004F41FE" w:rsidP="004F41FE">
      <w:pPr>
        <w:pStyle w:val="ListBullet"/>
      </w:pPr>
      <w:r w:rsidRPr="004F41FE">
        <w:t>security alarm installer</w:t>
      </w:r>
    </w:p>
    <w:p w:rsidR="00000000" w:rsidRPr="004F41FE" w:rsidP="004F41FE">
      <w:pPr>
        <w:pStyle w:val="ListBullet"/>
      </w:pPr>
      <w:r w:rsidRPr="004F41FE">
        <w:t>telecommunications equipment operator</w:t>
      </w:r>
    </w:p>
    <w:p w:rsidR="005370CD" w:rsidP="004F41FE">
      <w:pPr>
        <w:pStyle w:val="ListBullet"/>
      </w:pPr>
      <w:r w:rsidRPr="004F41FE">
        <w:t>telecommunications tra</w:t>
      </w:r>
      <w:r w:rsidRPr="004F41FE">
        <w:t>desperson.</w:t>
      </w:r>
    </w:p>
    <w:p w:rsidR="005370CD" w:rsidP="004F41FE">
      <w:pPr>
        <w:pStyle w:val="ListBullet"/>
      </w:pPr>
    </w:p>
    <w:p w:rsidR="00000000" w:rsidRPr="004F41FE" w:rsidP="004F41FE">
      <w:pPr>
        <w:pStyle w:val="BodyText"/>
      </w:pPr>
      <w:r w:rsidRPr="004F41FE">
        <w:rPr>
          <w:rStyle w:val="SpecialBold"/>
        </w:rPr>
        <w:t>Prerequisite units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t>The following units within this qualification have prerequisites. This is detailed as follows:</w:t>
      </w:r>
    </w:p>
    <w:p w:rsidR="00000000" w:rsidRPr="004F41FE" w:rsidP="004F41F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0"/>
        <w:gridCol w:w="4590"/>
      </w:tblGrid>
      <w:tr w:rsidTr="004F4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1FE" w:rsidP="004F41FE">
            <w:pPr>
              <w:pStyle w:val="BodyText"/>
            </w:pPr>
            <w:r w:rsidRPr="004F41FE">
              <w:rPr>
                <w:rStyle w:val="SpecialBold"/>
              </w:rPr>
              <w:t>Code and title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1FE">
            <w:pPr>
              <w:pStyle w:val="BodyText"/>
              <w:rPr>
                <w:lang w:val="en-NZ"/>
              </w:rPr>
            </w:pPr>
            <w:r w:rsidRPr="004F41FE">
              <w:rPr>
                <w:rStyle w:val="SpecialBold"/>
              </w:rPr>
              <w:t>Prerequisite unit required</w:t>
            </w:r>
          </w:p>
        </w:tc>
      </w:tr>
      <w:tr w:rsidTr="004F4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1FE">
            <w:pPr>
              <w:pStyle w:val="BodyText"/>
              <w:rPr>
                <w:lang w:val="en-NZ"/>
              </w:rPr>
            </w:pPr>
            <w:r w:rsidRPr="004F41FE">
              <w:t>ICTCBL2137B Install, maintain and modify customer premises communications cabling: ACMA Open Rule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1FE">
            <w:pPr>
              <w:pStyle w:val="BodyText"/>
              <w:rPr>
                <w:lang w:val="en-NZ"/>
              </w:rPr>
            </w:pPr>
            <w:r w:rsidRPr="004F41FE">
              <w:t>ICTCBL2136B Install, maintain and modify customer premises communications cabling: ACMA Restricted Rule</w:t>
            </w:r>
          </w:p>
        </w:tc>
      </w:tr>
      <w:tr w:rsidTr="004F4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1FE">
            <w:pPr>
              <w:pStyle w:val="BodyText"/>
              <w:rPr>
                <w:lang w:val="en-NZ"/>
              </w:rPr>
            </w:pPr>
            <w:r w:rsidRPr="004F41FE">
              <w:t>ICAICT304A Implement system software changes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1FE" w:rsidP="004F41FE">
            <w:pPr>
              <w:pStyle w:val="BodyText"/>
            </w:pPr>
            <w:r w:rsidRPr="004F41FE">
              <w:t>ICAICT30</w:t>
            </w:r>
            <w:r w:rsidRPr="004F41FE">
              <w:t>2A Install and optimise operating system software</w:t>
            </w:r>
          </w:p>
        </w:tc>
      </w:tr>
    </w:tbl>
    <w:p w:rsidR="00000000" w:rsidRPr="004F41FE" w:rsidP="004F41FE">
      <w:pPr>
        <w:pStyle w:val="BodyText"/>
      </w:pPr>
    </w:p>
    <w:p w:rsidR="00000000" w:rsidRPr="004F41FE" w:rsidP="004F41FE">
      <w:pPr>
        <w:pStyle w:val="AllowPageBreak"/>
      </w:pPr>
    </w:p>
    <w:p w:rsidR="00000000" w:rsidRPr="004F41FE" w:rsidP="004F41FE">
      <w:pPr>
        <w:pStyle w:val="Heading1"/>
      </w:pPr>
      <w:bookmarkStart w:id="3" w:name="O_640665"/>
      <w:bookmarkEnd w:id="3"/>
      <w:r w:rsidRPr="004F41FE">
        <w:t>Pathways Information</w:t>
      </w:r>
    </w:p>
    <w:p w:rsidR="00000000" w:rsidRPr="004F41FE" w:rsidP="004F41FE">
      <w:pPr>
        <w:pStyle w:val="BodyText"/>
      </w:pPr>
      <w:r w:rsidRPr="004F41FE">
        <w:rPr>
          <w:rStyle w:val="SpecialBold"/>
        </w:rPr>
        <w:t>Pathways into the qualification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t>Preferred pathways for candidates considering this qualification include: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ListBullet"/>
      </w:pPr>
      <w:r w:rsidRPr="004F41FE">
        <w:t xml:space="preserve">after achieving a Certificate II qualification from this </w:t>
      </w:r>
      <w:r w:rsidRPr="004F41FE">
        <w:t>or another accredited Training Package or accredited course</w:t>
      </w:r>
    </w:p>
    <w:p w:rsidR="00000000" w:rsidRPr="004F41FE" w:rsidP="004F41FE">
      <w:pPr>
        <w:pStyle w:val="BodyText"/>
      </w:pPr>
      <w:r w:rsidRPr="004F41FE">
        <w:t>or</w:t>
      </w:r>
    </w:p>
    <w:p w:rsidR="00000000" w:rsidRPr="004F41FE" w:rsidP="004F41FE">
      <w:pPr>
        <w:pStyle w:val="ListBullet"/>
      </w:pPr>
      <w:r w:rsidRPr="004F41FE">
        <w:t>with substantial vocational experience but without a formal qualification.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rPr>
          <w:rStyle w:val="SpecialBold"/>
        </w:rPr>
        <w:t>Pathways from the qualification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t>After achieving ICT30313 Certificate III in Telecommunications Cabling, candidates seeking to develop more specialised technical skills and knowledge, may select from a range of Certificate IV qualifications in the ICT10 Integrated Telecommunications Train</w:t>
      </w:r>
      <w:r w:rsidRPr="004F41FE">
        <w:t>ing Package.</w:t>
      </w:r>
    </w:p>
    <w:p w:rsidR="00000000" w:rsidRPr="004F41FE" w:rsidP="004F41FE">
      <w:pPr>
        <w:pStyle w:val="AllowPageBreak"/>
      </w:pPr>
    </w:p>
    <w:p w:rsidR="00000000" w:rsidRPr="004F41FE" w:rsidP="004F41FE">
      <w:pPr>
        <w:pStyle w:val="Heading1"/>
      </w:pPr>
      <w:bookmarkStart w:id="4" w:name="O_640666"/>
      <w:bookmarkEnd w:id="4"/>
      <w:r w:rsidRPr="004F41FE">
        <w:t>Licensing/Regulatory Information</w:t>
      </w:r>
    </w:p>
    <w:p w:rsidR="00000000" w:rsidRPr="004F41FE" w:rsidP="004F41FE">
      <w:pPr>
        <w:pStyle w:val="BodyText"/>
      </w:pPr>
      <w:r w:rsidRPr="004F41FE">
        <w:t>The completion of unit ICTWHS2170B and the four unit set ICTCBL2005B, ICTCBL2006B, ICTCBL2008B and ICTCMP2022B that meets the Australian Communications and Media Authority (ACMA) requirements f</w:t>
      </w:r>
      <w:r w:rsidRPr="004F41FE">
        <w:t xml:space="preserve">or Cabling Provider Rules (CPR) restricted registration, is generally used as a part of a more specialised customer cabling qualification. This set is regarded as more suitable for new entrants where limited or no industry experience has been obtained and </w:t>
      </w:r>
      <w:r w:rsidRPr="004F41FE">
        <w:t>forms the major part of specialised qualifications, such as ICT20313 Certificate II in Telecommunications Cabling.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t>All training programs must be conducted with reference to the regulatory regime of the prevailing statutory authority (currently ACMA).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rPr>
          <w:rStyle w:val="SpecialBold"/>
        </w:rPr>
        <w:t>Nat</w:t>
      </w:r>
      <w:r w:rsidRPr="004F41FE">
        <w:rPr>
          <w:rStyle w:val="SpecialBold"/>
        </w:rPr>
        <w:t>ional Code of Practice for Induction for Construction Work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t>Some cabling and installation work may fall within the definition of construction work. If so, people entering the construction site are required to complete the general induction training program</w:t>
      </w:r>
      <w:r w:rsidRPr="004F41FE">
        <w:t xml:space="preserve"> specified by the National Code of Practice for Induction Training for Construction Work (Australian Safety Compensation Council, May 2007).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t>Achievement of the unit CPCCOHS1001A Work safely in the construction industry from the CPC08 Construction, Plumbin</w:t>
      </w:r>
      <w:r w:rsidRPr="004F41FE">
        <w:t>g and Services Training Package fulfils this requirement.</w:t>
      </w:r>
    </w:p>
    <w:p w:rsidR="00000000" w:rsidRPr="004F41FE" w:rsidP="004F41FE">
      <w:pPr>
        <w:pStyle w:val="AllowPageBreak"/>
      </w:pPr>
    </w:p>
    <w:p w:rsidR="00000000" w:rsidRPr="004F41FE" w:rsidP="004F41FE">
      <w:pPr>
        <w:pStyle w:val="Heading1"/>
      </w:pPr>
      <w:bookmarkStart w:id="5" w:name="O_640667"/>
      <w:bookmarkEnd w:id="5"/>
      <w:r w:rsidRPr="004F41FE">
        <w:t>Entry Requirements</w:t>
      </w:r>
    </w:p>
    <w:p w:rsidR="00000000" w:rsidRPr="004F41FE" w:rsidP="004F41FE">
      <w:pPr>
        <w:pStyle w:val="BodyText"/>
      </w:pPr>
      <w:r w:rsidRPr="004F41FE">
        <w:t>There are no entry requirements for this qualification.</w:t>
      </w:r>
    </w:p>
    <w:p w:rsidR="00000000" w:rsidRPr="004F41FE" w:rsidP="004F41FE">
      <w:pPr>
        <w:pStyle w:val="AllowPageBreak"/>
      </w:pPr>
    </w:p>
    <w:p w:rsidR="00000000" w:rsidRPr="004F41FE" w:rsidP="004F41FE">
      <w:pPr>
        <w:pStyle w:val="Heading1"/>
      </w:pPr>
      <w:bookmarkStart w:id="6" w:name="O_640668"/>
      <w:bookmarkEnd w:id="6"/>
      <w:r w:rsidRPr="004F41FE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347"/>
      </w:tblGrid>
      <w:tr w:rsidTr="004F4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1FE" w:rsidP="004F41FE">
            <w:pPr>
              <w:pStyle w:val="BodyText"/>
            </w:pPr>
            <w:r w:rsidRPr="004F41FE">
              <w:rPr>
                <w:rStyle w:val="SpecialBold"/>
              </w:rPr>
              <w:t>Employability Skill</w:t>
            </w:r>
          </w:p>
        </w:tc>
        <w:tc>
          <w:tcPr>
            <w:tcW w:w="6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1FE">
            <w:pPr>
              <w:pStyle w:val="BodyText"/>
              <w:rPr>
                <w:lang w:val="en-NZ"/>
              </w:rPr>
            </w:pPr>
            <w:r w:rsidRPr="004F41FE">
              <w:rPr>
                <w:rStyle w:val="SpecialBold"/>
              </w:rPr>
              <w:t>Industry/enterprise requirements for this qualification include:</w:t>
            </w:r>
          </w:p>
        </w:tc>
      </w:tr>
      <w:tr w:rsidTr="004F4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1FE">
            <w:pPr>
              <w:pStyle w:val="BodyText"/>
              <w:rPr>
                <w:lang w:val="en-NZ"/>
              </w:rPr>
            </w:pPr>
            <w:r w:rsidRPr="004F41FE">
              <w:t>Communication</w:t>
            </w:r>
          </w:p>
        </w:tc>
        <w:tc>
          <w:tcPr>
            <w:tcW w:w="6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1FE" w:rsidP="004F41FE">
            <w:pPr>
              <w:pStyle w:val="ListBullet"/>
            </w:pPr>
            <w:r w:rsidRPr="004F41FE">
              <w:t>conveying information to clients, colleagues and other site personnel</w:t>
            </w:r>
          </w:p>
          <w:p w:rsidR="00000000" w:rsidRPr="004F41FE" w:rsidP="004F41FE">
            <w:pPr>
              <w:pStyle w:val="ListBullet"/>
            </w:pPr>
            <w:r w:rsidRPr="004F41FE">
              <w:t>completing job reports and compliance forms</w:t>
            </w:r>
          </w:p>
          <w:p w:rsidR="00000000" w:rsidRPr="004F41FE" w:rsidP="004F41FE">
            <w:pPr>
              <w:pStyle w:val="ListBullet"/>
            </w:pPr>
            <w:r w:rsidRPr="004F41FE">
              <w:t>interpreting plan as a set of functions to be implemented</w:t>
            </w:r>
          </w:p>
          <w:p w:rsidR="00000000" w:rsidRPr="004F41FE" w:rsidP="004F41FE">
            <w:pPr>
              <w:pStyle w:val="ListBullet"/>
            </w:pPr>
            <w:r w:rsidRPr="004F41FE">
              <w:t>con</w:t>
            </w:r>
            <w:r w:rsidRPr="004F41FE">
              <w:t>firming approval for time and method of site access with customers</w:t>
            </w:r>
          </w:p>
          <w:p w:rsidR="00000000" w:rsidRPr="004F41FE" w:rsidP="004F41FE">
            <w:pPr>
              <w:pStyle w:val="ListBullet"/>
            </w:pPr>
            <w:r w:rsidRPr="004F41FE">
              <w:t>documenting and communicating work-related information, including reporting of faults and problems</w:t>
            </w:r>
          </w:p>
          <w:p w:rsidR="00000000" w:rsidP="004F41FE">
            <w:pPr>
              <w:pStyle w:val="ListBullet"/>
              <w:rPr>
                <w:lang w:val="en-NZ"/>
              </w:rPr>
            </w:pPr>
            <w:r w:rsidRPr="004F41FE">
              <w:t>providing feedback to customers on operating the equipment</w:t>
            </w:r>
          </w:p>
        </w:tc>
      </w:tr>
      <w:tr w:rsidTr="004F4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1FE">
            <w:pPr>
              <w:pStyle w:val="BodyText"/>
              <w:rPr>
                <w:lang w:val="en-NZ"/>
              </w:rPr>
            </w:pPr>
            <w:r w:rsidRPr="004F41FE">
              <w:t>Teamwork</w:t>
            </w:r>
          </w:p>
        </w:tc>
        <w:tc>
          <w:tcPr>
            <w:tcW w:w="6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1FE" w:rsidP="004F41FE">
            <w:pPr>
              <w:pStyle w:val="ListBullet"/>
            </w:pPr>
            <w:r w:rsidRPr="004F41FE">
              <w:t>working with team</w:t>
            </w:r>
            <w:r w:rsidRPr="004F41FE">
              <w:t xml:space="preserve"> members to work with clients and install equipment</w:t>
            </w:r>
          </w:p>
          <w:p w:rsidR="00000000" w:rsidRPr="004F41FE" w:rsidP="004F41FE">
            <w:pPr>
              <w:pStyle w:val="ListBullet"/>
            </w:pPr>
            <w:r w:rsidRPr="004F41FE">
              <w:t>relating personal role to the industry</w:t>
            </w:r>
          </w:p>
          <w:p w:rsidR="00000000" w:rsidRPr="004F41FE" w:rsidP="004F41FE">
            <w:pPr>
              <w:pStyle w:val="ListBullet"/>
            </w:pPr>
            <w:r w:rsidRPr="004F41FE">
              <w:t>participating in a team structure by identifying team members, tasks and goals and recognising and responding positively to conflict</w:t>
            </w:r>
          </w:p>
          <w:p w:rsidR="00000000" w:rsidRPr="004F41FE" w:rsidP="004F41FE">
            <w:pPr>
              <w:pStyle w:val="ListBullet"/>
            </w:pPr>
            <w:r w:rsidRPr="004F41FE">
              <w:t>applying interpersonal skills wi</w:t>
            </w:r>
            <w:r w:rsidRPr="004F41FE">
              <w:t>th clients, employer, supervisors, work associates, team members and other contractors</w:t>
            </w:r>
          </w:p>
          <w:p w:rsidR="00000000" w:rsidP="004F41FE">
            <w:pPr>
              <w:pStyle w:val="ListBullet"/>
              <w:rPr>
                <w:lang w:val="en-NZ"/>
              </w:rPr>
            </w:pPr>
            <w:r w:rsidRPr="004F41FE">
              <w:t>giving and receiving feedback to assist in meeting team and organisational goals</w:t>
            </w:r>
          </w:p>
        </w:tc>
      </w:tr>
      <w:tr w:rsidTr="004F4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1FE">
            <w:pPr>
              <w:pStyle w:val="BodyText"/>
              <w:rPr>
                <w:lang w:val="en-NZ"/>
              </w:rPr>
            </w:pPr>
            <w:r w:rsidRPr="004F41FE">
              <w:t>Problem solving</w:t>
            </w:r>
          </w:p>
        </w:tc>
        <w:tc>
          <w:tcPr>
            <w:tcW w:w="6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1FE" w:rsidP="004F41FE">
            <w:pPr>
              <w:pStyle w:val="ListBullet"/>
            </w:pPr>
            <w:r w:rsidRPr="004F41FE">
              <w:t>identifying barriers to installation and developing strategies to over</w:t>
            </w:r>
            <w:r w:rsidRPr="004F41FE">
              <w:t>come them within time and budget restrictions</w:t>
            </w:r>
          </w:p>
          <w:p w:rsidR="00000000" w:rsidRPr="004F41FE" w:rsidP="004F41FE">
            <w:pPr>
              <w:pStyle w:val="ListBullet"/>
            </w:pPr>
            <w:r w:rsidRPr="004F41FE">
              <w:t>identifying faults or optimisation options</w:t>
            </w:r>
          </w:p>
          <w:p w:rsidR="00000000" w:rsidRPr="004F41FE" w:rsidP="004F41FE">
            <w:pPr>
              <w:pStyle w:val="ListBullet"/>
            </w:pPr>
            <w:r w:rsidRPr="004F41FE">
              <w:t>rectifying faults and adjusting system to optimal operation</w:t>
            </w:r>
          </w:p>
          <w:p w:rsidR="00000000" w:rsidRPr="004F41FE" w:rsidP="004F41FE">
            <w:pPr>
              <w:pStyle w:val="ListBullet"/>
            </w:pPr>
            <w:r w:rsidRPr="004F41FE">
              <w:t>determining cable routes taking into account building services, safety, industry codes and practices, and c</w:t>
            </w:r>
            <w:r w:rsidRPr="004F41FE">
              <w:t>ustomer requirements</w:t>
            </w:r>
          </w:p>
          <w:p w:rsidR="00000000" w:rsidRPr="004F41FE" w:rsidP="004F41FE">
            <w:pPr>
              <w:pStyle w:val="ListBullet"/>
            </w:pPr>
            <w:r w:rsidRPr="004F41FE">
              <w:t>following up promptly on difficulties and known problem areas</w:t>
            </w:r>
          </w:p>
          <w:p w:rsidR="00000000" w:rsidP="004F41FE">
            <w:pPr>
              <w:pStyle w:val="ListBullet"/>
              <w:rPr>
                <w:lang w:val="en-NZ"/>
              </w:rPr>
            </w:pPr>
            <w:r w:rsidRPr="004F41FE">
              <w:t>ranking likely causes of fault in order of probability to ensure a methodical approach to fault identification</w:t>
            </w:r>
          </w:p>
        </w:tc>
      </w:tr>
      <w:tr w:rsidTr="004F4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1FE">
            <w:pPr>
              <w:pStyle w:val="BodyText"/>
              <w:rPr>
                <w:lang w:val="en-NZ"/>
              </w:rPr>
            </w:pPr>
            <w:r w:rsidRPr="004F41FE">
              <w:t>Initiative and enterprise</w:t>
            </w:r>
          </w:p>
        </w:tc>
        <w:tc>
          <w:tcPr>
            <w:tcW w:w="6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1FE" w:rsidP="004F41FE">
            <w:pPr>
              <w:pStyle w:val="ListBullet"/>
            </w:pPr>
            <w:r w:rsidRPr="004F41FE">
              <w:t>identifying barriers to installation and developing strategies to overcome them within time and budget restrictions</w:t>
            </w:r>
          </w:p>
          <w:p w:rsidR="00000000" w:rsidRPr="004F41FE" w:rsidP="004F41FE">
            <w:pPr>
              <w:pStyle w:val="ListBullet"/>
            </w:pPr>
            <w:r w:rsidRPr="004F41FE">
              <w:t>adapting plan to suit specific features of site</w:t>
            </w:r>
          </w:p>
          <w:p w:rsidR="00000000" w:rsidP="004F41FE">
            <w:pPr>
              <w:pStyle w:val="ListBullet"/>
              <w:rPr>
                <w:lang w:val="en-NZ"/>
              </w:rPr>
            </w:pPr>
            <w:r w:rsidRPr="004F41FE">
              <w:t>identifying issues and possible solutions within established guidelines</w:t>
            </w:r>
          </w:p>
        </w:tc>
      </w:tr>
      <w:tr w:rsidTr="004F4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1FE">
            <w:pPr>
              <w:pStyle w:val="BodyText"/>
              <w:rPr>
                <w:lang w:val="en-NZ"/>
              </w:rPr>
            </w:pPr>
            <w:r w:rsidRPr="004F41FE">
              <w:t>Planning and organi</w:t>
            </w:r>
            <w:r w:rsidRPr="004F41FE">
              <w:t>sing</w:t>
            </w:r>
          </w:p>
        </w:tc>
        <w:tc>
          <w:tcPr>
            <w:tcW w:w="6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1FE" w:rsidP="004F41FE">
            <w:pPr>
              <w:pStyle w:val="ListBullet"/>
            </w:pPr>
            <w:r w:rsidRPr="004F41FE">
              <w:t>gathering data for the installation of systems and equipment</w:t>
            </w:r>
          </w:p>
          <w:p w:rsidR="00000000" w:rsidRPr="004F41FE" w:rsidP="004F41FE">
            <w:pPr>
              <w:pStyle w:val="ListBullet"/>
            </w:pPr>
            <w:r w:rsidRPr="004F41FE">
              <w:t>planning the installation of cable, taking into account technical, scheduling and financial considerations</w:t>
            </w:r>
          </w:p>
          <w:p w:rsidR="00000000" w:rsidRPr="004F41FE" w:rsidP="004F41FE">
            <w:pPr>
              <w:pStyle w:val="ListBullet"/>
            </w:pPr>
            <w:r w:rsidRPr="004F41FE">
              <w:t>interpreting design and relating to site characteristics</w:t>
            </w:r>
          </w:p>
          <w:p w:rsidR="00000000" w:rsidP="004F41FE">
            <w:pPr>
              <w:pStyle w:val="ListBullet"/>
              <w:rPr>
                <w:lang w:val="en-NZ"/>
              </w:rPr>
            </w:pPr>
            <w:r w:rsidRPr="004F41FE">
              <w:t>prioritising work accordi</w:t>
            </w:r>
            <w:r w:rsidRPr="004F41FE">
              <w:t>ng to organisation guidelines</w:t>
            </w:r>
          </w:p>
        </w:tc>
      </w:tr>
      <w:tr w:rsidTr="004F4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1FE">
            <w:pPr>
              <w:pStyle w:val="BodyText"/>
              <w:rPr>
                <w:lang w:val="en-NZ"/>
              </w:rPr>
            </w:pPr>
            <w:r w:rsidRPr="004F41FE">
              <w:t>Self-management</w:t>
            </w:r>
          </w:p>
        </w:tc>
        <w:tc>
          <w:tcPr>
            <w:tcW w:w="6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1FE" w:rsidP="004F41FE">
            <w:pPr>
              <w:pStyle w:val="ListBullet"/>
            </w:pPr>
            <w:r w:rsidRPr="004F41FE">
              <w:t>developing installation plans to ensure minimal disruption to the workplace</w:t>
            </w:r>
          </w:p>
          <w:p w:rsidR="00000000" w:rsidRPr="004F41FE" w:rsidP="004F41FE">
            <w:pPr>
              <w:pStyle w:val="ListBullet"/>
            </w:pPr>
            <w:r w:rsidRPr="004F41FE">
              <w:t>checking that tools and equipment are in safe working order and adjusted to manufacturer specification</w:t>
            </w:r>
          </w:p>
          <w:p w:rsidR="00000000" w:rsidRPr="004F41FE" w:rsidP="004F41FE">
            <w:pPr>
              <w:pStyle w:val="ListBullet"/>
            </w:pPr>
            <w:r w:rsidRPr="004F41FE">
              <w:t>applying all related WHS requ</w:t>
            </w:r>
            <w:r w:rsidRPr="004F41FE">
              <w:t>irements and work practices, including job safety analysis (JSA), protective clothing and personal safety items</w:t>
            </w:r>
          </w:p>
          <w:p w:rsidR="00000000" w:rsidRPr="004F41FE" w:rsidP="004F41FE">
            <w:pPr>
              <w:pStyle w:val="ListBullet"/>
            </w:pPr>
            <w:r w:rsidRPr="004F41FE">
              <w:t>relating own role to the industry and establishing own work schedule</w:t>
            </w:r>
          </w:p>
          <w:p w:rsidR="00000000" w:rsidRPr="004F41FE" w:rsidP="004F41FE">
            <w:pPr>
              <w:pStyle w:val="ListBullet"/>
            </w:pPr>
            <w:r w:rsidRPr="004F41FE">
              <w:t>using strategies to present a professional image to customers</w:t>
            </w:r>
          </w:p>
          <w:p w:rsidR="00000000" w:rsidP="004F41FE">
            <w:pPr>
              <w:pStyle w:val="ListBullet"/>
              <w:rPr>
                <w:lang w:val="en-NZ"/>
              </w:rPr>
            </w:pPr>
            <w:r w:rsidRPr="004F41FE">
              <w:t>interpreting and applying relevant regulations and standards</w:t>
            </w:r>
          </w:p>
        </w:tc>
      </w:tr>
      <w:tr w:rsidTr="004F4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1FE">
            <w:pPr>
              <w:pStyle w:val="BodyText"/>
              <w:rPr>
                <w:lang w:val="en-NZ"/>
              </w:rPr>
            </w:pPr>
            <w:r w:rsidRPr="004F41FE">
              <w:t>Learning</w:t>
            </w:r>
          </w:p>
        </w:tc>
        <w:tc>
          <w:tcPr>
            <w:tcW w:w="6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1FE" w:rsidP="004F41FE">
            <w:pPr>
              <w:pStyle w:val="ListBullet"/>
            </w:pPr>
            <w:r w:rsidRPr="004F41FE">
              <w:t>making clients aware of opportunities that exist for system upgrades, additional services and training</w:t>
            </w:r>
          </w:p>
          <w:p w:rsidR="00000000" w:rsidRPr="004F41FE" w:rsidP="004F41FE">
            <w:pPr>
              <w:pStyle w:val="ListBullet"/>
            </w:pPr>
            <w:r w:rsidRPr="004F41FE">
              <w:t>seeking assistance from team members when necessary</w:t>
            </w:r>
          </w:p>
          <w:p w:rsidR="00000000" w:rsidRPr="004F41FE" w:rsidP="004F41FE">
            <w:pPr>
              <w:pStyle w:val="ListBullet"/>
            </w:pPr>
            <w:r w:rsidRPr="004F41FE">
              <w:t>giving and receiving feedback</w:t>
            </w:r>
          </w:p>
          <w:p w:rsidR="00000000" w:rsidRPr="004F41FE" w:rsidP="004F41FE">
            <w:pPr>
              <w:pStyle w:val="ListBullet"/>
            </w:pPr>
            <w:r w:rsidRPr="004F41FE">
              <w:t>providing suitable training and assessment opportunities for work team members</w:t>
            </w:r>
          </w:p>
          <w:p w:rsidR="00000000" w:rsidP="004F41FE">
            <w:pPr>
              <w:pStyle w:val="ListBullet"/>
              <w:rPr>
                <w:lang w:val="en-NZ"/>
              </w:rPr>
            </w:pPr>
            <w:r w:rsidRPr="004F41FE">
              <w:t>providing training to customers on system, product, product features and facilities</w:t>
            </w:r>
          </w:p>
        </w:tc>
      </w:tr>
      <w:tr w:rsidTr="004F4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1FE">
            <w:pPr>
              <w:pStyle w:val="BodyText"/>
              <w:rPr>
                <w:lang w:val="en-NZ"/>
              </w:rPr>
            </w:pPr>
            <w:r w:rsidRPr="004F41FE">
              <w:t>Technology</w:t>
            </w:r>
          </w:p>
        </w:tc>
        <w:tc>
          <w:tcPr>
            <w:tcW w:w="6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1FE" w:rsidP="004F41FE">
            <w:pPr>
              <w:pStyle w:val="ListBullet"/>
            </w:pPr>
            <w:r w:rsidRPr="004F41FE">
              <w:t>installing and operating telecommunications equipment and products</w:t>
            </w:r>
          </w:p>
          <w:p w:rsidR="00000000" w:rsidRPr="004F41FE" w:rsidP="004F41FE">
            <w:pPr>
              <w:pStyle w:val="ListBullet"/>
            </w:pPr>
            <w:r w:rsidRPr="004F41FE">
              <w:t>installing a</w:t>
            </w:r>
            <w:r w:rsidRPr="004F41FE">
              <w:t>nd operating CPE equipment and products</w:t>
            </w:r>
          </w:p>
          <w:p w:rsidR="00000000" w:rsidRPr="004F41FE" w:rsidP="004F41FE">
            <w:pPr>
              <w:pStyle w:val="ListBullet"/>
            </w:pPr>
            <w:r w:rsidRPr="004F41FE">
              <w:t>installing and configuring access network devices</w:t>
            </w:r>
          </w:p>
          <w:p w:rsidR="00000000" w:rsidRPr="004F41FE" w:rsidP="004F41FE">
            <w:pPr>
              <w:pStyle w:val="ListBullet"/>
            </w:pPr>
            <w:r w:rsidRPr="004F41FE">
              <w:t>checking tools and test equipment for accuracy</w:t>
            </w:r>
          </w:p>
          <w:p w:rsidR="00000000" w:rsidRPr="004F41FE" w:rsidP="004F41FE">
            <w:pPr>
              <w:pStyle w:val="ListBullet"/>
            </w:pPr>
            <w:r w:rsidRPr="004F41FE">
              <w:t>identifying, replacing or repairing faulty parts and equipment</w:t>
            </w:r>
          </w:p>
        </w:tc>
      </w:tr>
    </w:tbl>
    <w:p w:rsidR="00000000" w:rsidRPr="004F41FE" w:rsidP="004F41FE">
      <w:pPr>
        <w:pStyle w:val="BodyText"/>
      </w:pPr>
    </w:p>
    <w:p w:rsidR="00000000" w:rsidRPr="004F41FE" w:rsidP="004F41FE">
      <w:pPr>
        <w:pStyle w:val="AllowPageBreak"/>
      </w:pPr>
    </w:p>
    <w:p w:rsidR="00000000" w:rsidRPr="004F41FE" w:rsidP="004F41FE">
      <w:pPr>
        <w:pStyle w:val="Heading1"/>
      </w:pPr>
      <w:bookmarkStart w:id="7" w:name="O_640669"/>
      <w:bookmarkEnd w:id="7"/>
      <w:r w:rsidRPr="004F41FE">
        <w:t>Packaging Rules</w:t>
      </w:r>
    </w:p>
    <w:p w:rsidR="00000000" w:rsidRPr="004F41FE" w:rsidP="004F41FE">
      <w:pPr>
        <w:pStyle w:val="BodyText"/>
      </w:pPr>
      <w:r w:rsidRPr="004F41FE">
        <w:rPr>
          <w:rStyle w:val="SpecialBold"/>
        </w:rPr>
        <w:t>Total number of units = 12</w:t>
      </w:r>
    </w:p>
    <w:p w:rsidR="00000000" w:rsidRPr="004F41FE" w:rsidP="004F41FE">
      <w:pPr>
        <w:pStyle w:val="BodyText"/>
      </w:pPr>
      <w:r w:rsidRPr="004F41FE">
        <w:rPr>
          <w:rStyle w:val="SpecialBold"/>
        </w:rPr>
        <w:t>6 core units, plus</w:t>
      </w:r>
    </w:p>
    <w:p w:rsidR="00000000" w:rsidRPr="004F41FE" w:rsidP="004F41FE">
      <w:pPr>
        <w:pStyle w:val="BodyText"/>
      </w:pPr>
      <w:r w:rsidRPr="004F41FE">
        <w:rPr>
          <w:rStyle w:val="SpecialBold"/>
        </w:rPr>
        <w:t>1 elective units from Group A workplace units, plus</w:t>
      </w:r>
    </w:p>
    <w:p w:rsidR="00000000" w:rsidRPr="004F41FE" w:rsidP="004F41FE">
      <w:pPr>
        <w:pStyle w:val="BodyText"/>
      </w:pPr>
      <w:r w:rsidRPr="004F41FE">
        <w:rPr>
          <w:rStyle w:val="SpecialBold"/>
        </w:rPr>
        <w:t>5 elective units from Group B general units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t>Elective units must be relevant to the work outcome, local industry requirements and the qualification level. A minimum of two of these electives must be taken from Certificate III level.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t>A maximum of two units from Group B general elective units may be s</w:t>
      </w:r>
      <w:r w:rsidRPr="004F41FE">
        <w:t xml:space="preserve">ubstituted with two units of competency from any endorsed Training Package or accredited course at Certificate III or Certificate IV level. One of those two units from Group B general elective units may be substituted from Group A workplace elective units </w:t>
      </w:r>
      <w:r w:rsidRPr="004F41FE">
        <w:t>where required by a specific job role.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t>Units selected from other Training Packages or accredited courses must not duplicate units selected from or available within the ICT10 Integrated Telecommunications Training Package.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rPr>
          <w:rStyle w:val="SpecialBold"/>
        </w:rPr>
        <w:t>CORE UNITS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t>BSBSUS301A Implement and monitor environmentally sustainable work practices</w:t>
      </w:r>
    </w:p>
    <w:p w:rsidR="00000000" w:rsidRPr="004F41FE" w:rsidP="004F41FE">
      <w:pPr>
        <w:pStyle w:val="BodyText"/>
      </w:pPr>
      <w:r w:rsidRPr="004F41FE">
        <w:t>ICTCBL3015A Locate and identify cable system faults</w:t>
      </w:r>
    </w:p>
    <w:p w:rsidR="00000000" w:rsidRPr="004F41FE" w:rsidP="004F41FE">
      <w:pPr>
        <w:pStyle w:val="BodyText"/>
      </w:pPr>
      <w:r w:rsidRPr="004F41FE">
        <w:t>ICTTEN2008A Use electrical skills in telecommunications work</w:t>
      </w:r>
    </w:p>
    <w:p w:rsidR="00000000" w:rsidRPr="004F41FE" w:rsidP="004F41FE">
      <w:pPr>
        <w:pStyle w:val="BodyText"/>
      </w:pPr>
      <w:r w:rsidRPr="004F41FE">
        <w:t>ICTTEN2140B Use hand and power tools</w:t>
      </w:r>
    </w:p>
    <w:p w:rsidR="00000000" w:rsidRPr="004F41FE" w:rsidP="004F41FE">
      <w:pPr>
        <w:pStyle w:val="BodyText"/>
      </w:pPr>
      <w:r w:rsidRPr="004F41FE">
        <w:t>ICTTEN3250A Provide infrastruc</w:t>
      </w:r>
      <w:r w:rsidRPr="004F41FE">
        <w:t>ture for telecommunications customer equipment</w:t>
      </w:r>
    </w:p>
    <w:p w:rsidR="00000000" w:rsidRPr="004F41FE" w:rsidP="004F41FE">
      <w:pPr>
        <w:pStyle w:val="BodyText"/>
      </w:pPr>
      <w:r w:rsidRPr="004F41FE">
        <w:t>ICTWHS2170B Follow work health and safety and environmental policies and procedures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rPr>
          <w:rStyle w:val="SpecialBold"/>
        </w:rPr>
        <w:t>ELECTIVE UNITS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rPr>
          <w:rStyle w:val="SpecialBold"/>
        </w:rPr>
        <w:t>Group A - Workplace elective units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t>BSBSMB305A Comply with regulatory, taxation and insurance requirements f</w:t>
      </w:r>
      <w:r w:rsidRPr="004F41FE">
        <w:t>or the micro business</w:t>
      </w:r>
    </w:p>
    <w:p w:rsidR="00000000" w:rsidRPr="004F41FE" w:rsidP="004F41FE">
      <w:pPr>
        <w:pStyle w:val="BodyText"/>
      </w:pPr>
      <w:r w:rsidRPr="004F41FE">
        <w:t>BSBSMB306A Plan a home based business</w:t>
      </w:r>
    </w:p>
    <w:p w:rsidR="00000000" w:rsidRPr="004F41FE" w:rsidP="004F41FE">
      <w:pPr>
        <w:pStyle w:val="BodyText"/>
      </w:pPr>
      <w:r w:rsidRPr="004F41FE">
        <w:t>ICASAS305A Provide IT advice to clients</w:t>
      </w:r>
    </w:p>
    <w:p w:rsidR="00000000" w:rsidRPr="004F41FE" w:rsidP="004F41FE">
      <w:pPr>
        <w:pStyle w:val="BodyText"/>
      </w:pPr>
      <w:r w:rsidRPr="004F41FE">
        <w:t>ICTEDU3053A Train customers in new technology</w:t>
      </w:r>
    </w:p>
    <w:p w:rsidR="00000000" w:rsidRPr="004F41FE" w:rsidP="004F41FE">
      <w:pPr>
        <w:pStyle w:val="BodyText"/>
      </w:pPr>
      <w:r w:rsidRPr="004F41FE">
        <w:t>ICTSMB4160A Set up and operate a contractor business</w:t>
      </w:r>
    </w:p>
    <w:p w:rsidR="00000000" w:rsidRPr="004F41FE" w:rsidP="004F41FE">
      <w:pPr>
        <w:pStyle w:val="BodyText"/>
      </w:pPr>
      <w:r w:rsidRPr="004F41FE">
        <w:t>ICTSMB4161A Operate a contractor business with employees</w:t>
      </w:r>
    </w:p>
    <w:p w:rsidR="00000000" w:rsidRPr="004F41FE" w:rsidP="004F41FE">
      <w:pPr>
        <w:pStyle w:val="BodyText"/>
      </w:pPr>
      <w:r w:rsidRPr="004F41FE">
        <w:t>ICTWOR3028A Organise resources</w:t>
      </w:r>
    </w:p>
    <w:p w:rsidR="00000000" w:rsidRPr="004F41FE" w:rsidP="004F41FE">
      <w:pPr>
        <w:pStyle w:val="BodyText"/>
      </w:pPr>
      <w:r w:rsidRPr="004F41FE">
        <w:t>ICTWOR3035A Organise material supply</w:t>
      </w:r>
    </w:p>
    <w:p w:rsidR="00000000" w:rsidRPr="004F41FE" w:rsidP="004F41FE">
      <w:pPr>
        <w:pStyle w:val="BodyText"/>
      </w:pPr>
      <w:r w:rsidRPr="004F41FE">
        <w:t>ICTWOR3041A Schedule resources</w:t>
      </w:r>
    </w:p>
    <w:p w:rsidR="00000000" w:rsidRPr="004F41FE" w:rsidP="004F41FE">
      <w:pPr>
        <w:pStyle w:val="BodyText"/>
      </w:pPr>
      <w:r w:rsidRPr="004F41FE">
        <w:t>ICTWOR3093A Manage spare parts</w:t>
      </w:r>
    </w:p>
    <w:p w:rsidR="00000000" w:rsidRPr="004F41FE" w:rsidP="004F41FE">
      <w:pPr>
        <w:pStyle w:val="BodyText"/>
      </w:pPr>
      <w:r w:rsidRPr="004F41FE">
        <w:t>ICTWOR3127A Supervise worksite activities</w:t>
      </w:r>
    </w:p>
    <w:p w:rsidR="00000000" w:rsidRPr="004F41FE" w:rsidP="004F41FE">
      <w:pPr>
        <w:pStyle w:val="BodyText"/>
      </w:pPr>
      <w:r w:rsidRPr="004F41FE">
        <w:t>ICTWOR3231A Resolve technical enquiries using multiple information systems</w:t>
      </w:r>
    </w:p>
    <w:p w:rsidR="00000000" w:rsidRPr="004F41FE" w:rsidP="004F41FE">
      <w:pPr>
        <w:pStyle w:val="BodyText"/>
      </w:pPr>
      <w:r w:rsidRPr="004F41FE">
        <w:t>ICTWOR323</w:t>
      </w:r>
      <w:r w:rsidRPr="004F41FE">
        <w:t>2A Collect and analyse technical information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rPr>
          <w:rStyle w:val="SpecialBold"/>
        </w:rPr>
        <w:t>Group B - General elective units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rPr>
          <w:rStyle w:val="SpecialBold"/>
        </w:rPr>
        <w:t>Broadband and wireless networks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t>ICTBWN3082B Perform tests on optical communication system and components</w:t>
      </w:r>
    </w:p>
    <w:p w:rsidR="00000000" w:rsidRPr="004F41FE" w:rsidP="004F41FE">
      <w:pPr>
        <w:pStyle w:val="BodyText"/>
      </w:pPr>
      <w:r w:rsidRPr="004F41FE">
        <w:t>ICTBWN3088B Install optical fibre splitters in fibre distribution hubs</w:t>
      </w:r>
    </w:p>
    <w:p w:rsidR="00000000" w:rsidRPr="004F41FE" w:rsidP="004F41FE">
      <w:pPr>
        <w:pStyle w:val="BodyText"/>
      </w:pPr>
      <w:r w:rsidRPr="004F41FE">
        <w:t>ICTBWN3090B Install lead-in module and cable for fibre to the premises</w:t>
      </w:r>
    </w:p>
    <w:p w:rsidR="00000000" w:rsidRPr="004F41FE" w:rsidP="004F41FE">
      <w:pPr>
        <w:pStyle w:val="BodyText"/>
      </w:pPr>
      <w:r w:rsidRPr="004F41FE">
        <w:t>ICTBWN3100B Work safely with live fibre to test and commission a fibre to the x installation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rPr>
          <w:rStyle w:val="SpecialBold"/>
        </w:rPr>
        <w:t>Cabling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t>ICTCBL2017B Alter services to existing cable system</w:t>
      </w:r>
    </w:p>
    <w:p w:rsidR="00000000" w:rsidRPr="004F41FE" w:rsidP="004F41FE">
      <w:pPr>
        <w:pStyle w:val="BodyText"/>
      </w:pPr>
      <w:r w:rsidRPr="004F41FE">
        <w:t>ICTCBL2065B Splice and termin</w:t>
      </w:r>
      <w:r w:rsidRPr="004F41FE">
        <w:t>ate optical fibre cable for carriers and service providers</w:t>
      </w:r>
    </w:p>
    <w:p w:rsidR="00000000" w:rsidRPr="004F41FE" w:rsidP="004F41FE">
      <w:pPr>
        <w:pStyle w:val="BodyText"/>
      </w:pPr>
      <w:r w:rsidRPr="004F41FE">
        <w:t>ICTCBL2136B Install, maintain and modify customer premises communications cabling: ACMA Restricted Rule</w:t>
      </w:r>
    </w:p>
    <w:p w:rsidR="00000000" w:rsidRPr="004F41FE" w:rsidP="004F41FE">
      <w:pPr>
        <w:pStyle w:val="BodyText"/>
      </w:pPr>
      <w:r w:rsidRPr="004F41FE">
        <w:t xml:space="preserve">ICTCBL2137B Install, maintain and modify customer premises communications cabling: ACMA Open </w:t>
      </w:r>
      <w:r w:rsidRPr="004F41FE">
        <w:t>Rule</w:t>
      </w:r>
    </w:p>
    <w:p w:rsidR="00000000" w:rsidRPr="004F41FE" w:rsidP="004F41FE">
      <w:pPr>
        <w:pStyle w:val="BodyText"/>
      </w:pPr>
      <w:r w:rsidRPr="004F41FE">
        <w:t>ICTCBL2139B Apply safe technical work practices for cabling registration when configuring ADSL circuits</w:t>
      </w:r>
    </w:p>
    <w:p w:rsidR="00000000" w:rsidRPr="004F41FE" w:rsidP="004F41FE">
      <w:pPr>
        <w:pStyle w:val="BodyText"/>
      </w:pPr>
      <w:r w:rsidRPr="004F41FE">
        <w:t>ICTCBL3009B Install, terminate and certify structured cabling installation</w:t>
      </w:r>
    </w:p>
    <w:p w:rsidR="00000000" w:rsidRPr="004F41FE" w:rsidP="004F41FE">
      <w:pPr>
        <w:pStyle w:val="BodyText"/>
      </w:pPr>
      <w:r w:rsidRPr="004F41FE">
        <w:t>ICTCBL3010B Install and terminate optical fibre cable on customer premis</w:t>
      </w:r>
      <w:r w:rsidRPr="004F41FE">
        <w:t>es</w:t>
      </w:r>
    </w:p>
    <w:p w:rsidR="00000000" w:rsidRPr="004F41FE" w:rsidP="004F41FE">
      <w:pPr>
        <w:pStyle w:val="BodyText"/>
      </w:pPr>
      <w:r w:rsidRPr="004F41FE">
        <w:t>ICTCBL3011B Install and terminate coaxial cable</w:t>
      </w:r>
    </w:p>
    <w:p w:rsidR="00000000" w:rsidRPr="004F41FE" w:rsidP="004F41FE">
      <w:pPr>
        <w:pStyle w:val="BodyText"/>
      </w:pPr>
      <w:r w:rsidRPr="004F41FE">
        <w:t>ICTCBL3013A Perform cable and system test on customer premises</w:t>
      </w:r>
    </w:p>
    <w:p w:rsidR="00000000" w:rsidRPr="004F41FE" w:rsidP="004F41FE">
      <w:pPr>
        <w:pStyle w:val="BodyText"/>
      </w:pPr>
      <w:r w:rsidRPr="004F41FE">
        <w:t>ICTCBL3014A Hand over systems and equipment</w:t>
      </w:r>
    </w:p>
    <w:p w:rsidR="00000000" w:rsidRPr="004F41FE" w:rsidP="004F41FE">
      <w:pPr>
        <w:pStyle w:val="BodyText"/>
      </w:pPr>
      <w:r w:rsidRPr="004F41FE">
        <w:t>ICTCBL3018A Install underground enclosures and conduit</w:t>
      </w:r>
    </w:p>
    <w:p w:rsidR="00000000" w:rsidRPr="004F41FE" w:rsidP="004F41FE">
      <w:pPr>
        <w:pStyle w:val="BodyText"/>
      </w:pPr>
      <w:r w:rsidRPr="004F41FE">
        <w:t>ICTCBL3019A Install underground cable</w:t>
      </w:r>
    </w:p>
    <w:p w:rsidR="00000000" w:rsidRPr="004F41FE" w:rsidP="004F41FE">
      <w:pPr>
        <w:pStyle w:val="BodyText"/>
      </w:pPr>
      <w:r w:rsidRPr="004F41FE">
        <w:t>ICTCB</w:t>
      </w:r>
      <w:r w:rsidRPr="004F41FE">
        <w:t>L3020A Construct aerial cable supports</w:t>
      </w:r>
    </w:p>
    <w:p w:rsidR="00000000" w:rsidRPr="004F41FE" w:rsidP="004F41FE">
      <w:pPr>
        <w:pStyle w:val="BodyText"/>
      </w:pPr>
      <w:r w:rsidRPr="004F41FE">
        <w:t>ICTCBL3021A Install aerial cable</w:t>
      </w:r>
    </w:p>
    <w:p w:rsidR="00000000" w:rsidRPr="004F41FE" w:rsidP="004F41FE">
      <w:pPr>
        <w:pStyle w:val="BodyText"/>
      </w:pPr>
      <w:r w:rsidRPr="004F41FE">
        <w:t>ICTCBL3049A Install systems and equipment on customer premises</w:t>
      </w:r>
    </w:p>
    <w:p w:rsidR="00000000" w:rsidRPr="004F41FE" w:rsidP="004F41FE">
      <w:pPr>
        <w:pStyle w:val="BodyText"/>
      </w:pPr>
      <w:r w:rsidRPr="004F41FE">
        <w:t>ICTCBL3052A Cut over new systems and equipment on customer premises</w:t>
      </w:r>
    </w:p>
    <w:p w:rsidR="00000000" w:rsidRPr="004F41FE" w:rsidP="004F41FE">
      <w:pPr>
        <w:pStyle w:val="BodyText"/>
      </w:pPr>
      <w:r w:rsidRPr="004F41FE">
        <w:t>ICTCBL3067A Modify and cut over cable</w:t>
      </w:r>
    </w:p>
    <w:p w:rsidR="00000000" w:rsidRPr="004F41FE" w:rsidP="004F41FE">
      <w:pPr>
        <w:pStyle w:val="BodyText"/>
      </w:pPr>
      <w:r w:rsidRPr="004F41FE">
        <w:t>ICTCBL3069A Ins</w:t>
      </w:r>
      <w:r w:rsidRPr="004F41FE">
        <w:t>tall network cable equipment</w:t>
      </w:r>
    </w:p>
    <w:p w:rsidR="00000000" w:rsidRPr="004F41FE" w:rsidP="004F41FE">
      <w:pPr>
        <w:pStyle w:val="BodyText"/>
      </w:pPr>
      <w:r w:rsidRPr="004F41FE">
        <w:t>ICTCBL3103A Maintain cable network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rPr>
          <w:rStyle w:val="SpecialBold"/>
        </w:rPr>
        <w:t>Digital reception technology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t>ICTDRE3156B Install digital reception equipment</w:t>
      </w:r>
    </w:p>
    <w:p w:rsidR="00000000" w:rsidRPr="004F41FE" w:rsidP="004F41FE">
      <w:pPr>
        <w:pStyle w:val="BodyText"/>
      </w:pPr>
      <w:r w:rsidRPr="004F41FE">
        <w:t>ICTDRE3157B Locate and rectify digital reception equipment faults</w:t>
      </w:r>
    </w:p>
    <w:p w:rsidR="00000000" w:rsidRPr="004F41FE" w:rsidP="004F41FE">
      <w:pPr>
        <w:pStyle w:val="BodyText"/>
      </w:pPr>
      <w:r w:rsidRPr="004F41FE">
        <w:t>ICTDRE3165A Install a complex digital reception system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rPr>
          <w:rStyle w:val="SpecialBold"/>
        </w:rPr>
        <w:t>ICT use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t>ICAICT302A Install and optimise operating system software</w:t>
      </w:r>
    </w:p>
    <w:p w:rsidR="00000000" w:rsidRPr="004F41FE" w:rsidP="004F41FE">
      <w:pPr>
        <w:pStyle w:val="BodyText"/>
      </w:pPr>
      <w:r w:rsidRPr="004F41FE">
        <w:t>ICAICT303A Connect internal hardware components</w:t>
      </w:r>
    </w:p>
    <w:p w:rsidR="00000000" w:rsidRPr="004F41FE" w:rsidP="004F41FE">
      <w:pPr>
        <w:pStyle w:val="BodyText"/>
      </w:pPr>
      <w:r w:rsidRPr="004F41FE">
        <w:t>ICAICT304A Implement system software changes</w:t>
      </w:r>
    </w:p>
    <w:p w:rsidR="00000000" w:rsidRPr="004F41FE" w:rsidP="004F41FE">
      <w:pPr>
        <w:pStyle w:val="BodyText"/>
      </w:pPr>
      <w:r w:rsidRPr="004F41FE">
        <w:t>ICASAS301A Run standard diagnostic tests</w:t>
      </w:r>
    </w:p>
    <w:p w:rsidR="00000000" w:rsidRPr="004F41FE" w:rsidP="004F41FE">
      <w:pPr>
        <w:pStyle w:val="BodyText"/>
      </w:pPr>
      <w:r w:rsidRPr="004F41FE">
        <w:t>ICASAS303A Care for computer hardware</w:t>
      </w:r>
    </w:p>
    <w:p w:rsidR="00000000" w:rsidRPr="004F41FE" w:rsidP="004F41FE">
      <w:pPr>
        <w:pStyle w:val="BodyText"/>
      </w:pPr>
      <w:r w:rsidRPr="004F41FE">
        <w:t>ICASAS304A Provide basic system administration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rPr>
          <w:rStyle w:val="SpecialBold"/>
        </w:rPr>
        <w:t>Occupational health and safety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t>CPCCOHS1001A Work safely in the construction industry</w:t>
      </w:r>
    </w:p>
    <w:p w:rsidR="00000000" w:rsidRPr="004F41FE" w:rsidP="004F41FE">
      <w:pPr>
        <w:pStyle w:val="BodyText"/>
      </w:pPr>
      <w:r w:rsidRPr="004F41FE">
        <w:t>ICTOHS2153B Work safely near power infrastructure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rPr>
          <w:rStyle w:val="SpecialBold"/>
        </w:rPr>
        <w:t>Telecommunications engineering n</w:t>
      </w:r>
      <w:r w:rsidRPr="004F41FE">
        <w:rPr>
          <w:rStyle w:val="SpecialBold"/>
        </w:rPr>
        <w:t>etworks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t>ICTTEN2219A Install and test internet protocol devices in convergence networks</w:t>
      </w:r>
    </w:p>
    <w:p w:rsidR="00000000" w:rsidRPr="004F41FE" w:rsidP="004F41FE">
      <w:pPr>
        <w:pStyle w:val="BodyText"/>
      </w:pPr>
      <w:r w:rsidRPr="004F41FE">
        <w:t>ICTTEN3054B Provide infrastructure for telecommunications network equipment</w:t>
      </w:r>
    </w:p>
    <w:p w:rsidR="00000000" w:rsidRPr="004F41FE" w:rsidP="004F41FE">
      <w:pPr>
        <w:pStyle w:val="BodyText"/>
      </w:pPr>
      <w:r w:rsidRPr="004F41FE">
        <w:t>ICTTEN3056A Install telecommunications network equipment</w:t>
      </w:r>
    </w:p>
    <w:p w:rsidR="00000000" w:rsidRPr="004F41FE" w:rsidP="004F41FE">
      <w:pPr>
        <w:pStyle w:val="BodyText"/>
      </w:pPr>
      <w:r w:rsidRPr="004F41FE">
        <w:t>ICTTEN3063A Locate, identify and re</w:t>
      </w:r>
      <w:r w:rsidRPr="004F41FE">
        <w:t>ctify recurrent network faults</w:t>
      </w:r>
    </w:p>
    <w:p w:rsidR="00000000" w:rsidRPr="004F41FE" w:rsidP="004F41FE">
      <w:pPr>
        <w:pStyle w:val="BodyText"/>
      </w:pPr>
      <w:r w:rsidRPr="004F41FE">
        <w:t>ICTTEN3074A Recover customer premises equipment</w:t>
      </w:r>
    </w:p>
    <w:p w:rsidR="00000000" w:rsidRPr="004F41FE" w:rsidP="004F41FE">
      <w:pPr>
        <w:pStyle w:val="BodyText"/>
      </w:pPr>
      <w:r w:rsidRPr="004F41FE">
        <w:t>ICTTEN3075A Refurbish customer premises equipment</w:t>
      </w:r>
    </w:p>
    <w:p w:rsidR="00000000" w:rsidRPr="004F41FE" w:rsidP="004F41FE">
      <w:pPr>
        <w:pStyle w:val="BodyText"/>
      </w:pPr>
      <w:r w:rsidRPr="004F41FE">
        <w:t>ICTTEN3077B Commission an electronic unit</w:t>
      </w:r>
    </w:p>
    <w:p w:rsidR="00000000" w:rsidRPr="004F41FE" w:rsidP="004F41FE">
      <w:pPr>
        <w:pStyle w:val="BodyText"/>
      </w:pPr>
      <w:r w:rsidRPr="004F41FE">
        <w:t>ICTTEN3104A Maintain an electronic system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rPr>
          <w:rStyle w:val="SpecialBold"/>
        </w:rPr>
        <w:t>Selecting electives for different outcomes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t>The context of this qualification varies and this must guide the selection of elective units.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t>The following examples are designed to assist in the selection of appropriate electives for particular outcomes at this level but they are in no way prescripti</w:t>
      </w:r>
      <w:r w:rsidRPr="004F41FE">
        <w:t>ve.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rPr>
          <w:rStyle w:val="BoldandItalics"/>
        </w:rPr>
        <w:t>Access network installer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t>Core units plus one Group A workplace elective unit plus: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ListBullet"/>
      </w:pPr>
      <w:r w:rsidRPr="004F41FE">
        <w:t>ICTCBL3020A Construct aerial cable supports</w:t>
      </w:r>
    </w:p>
    <w:p w:rsidR="00000000" w:rsidRPr="004F41FE" w:rsidP="004F41FE">
      <w:pPr>
        <w:pStyle w:val="ListBullet"/>
      </w:pPr>
      <w:r w:rsidRPr="004F41FE">
        <w:t>ICTCBL3021A Install aerial cable</w:t>
      </w:r>
    </w:p>
    <w:p w:rsidR="00000000" w:rsidRPr="004F41FE" w:rsidP="004F41FE">
      <w:pPr>
        <w:pStyle w:val="ListBullet"/>
      </w:pPr>
      <w:r w:rsidRPr="004F41FE">
        <w:t>three additional units from Group B general elective units, with a maximum of one of tho</w:t>
      </w:r>
      <w:r w:rsidRPr="004F41FE">
        <w:t>se additional units from Group A workplace elective units as appropriate to the specific job role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rPr>
          <w:rStyle w:val="BoldandItalics"/>
        </w:rPr>
        <w:t>CPE installer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t>Core units plus one Group A workplace elective unit plus: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ListBullet"/>
      </w:pPr>
      <w:r w:rsidRPr="004F41FE">
        <w:t>ICTCBL3009B Install, terminate and certify structured cabling installation</w:t>
      </w:r>
    </w:p>
    <w:p w:rsidR="00000000" w:rsidRPr="004F41FE" w:rsidP="004F41FE">
      <w:pPr>
        <w:pStyle w:val="ListBullet"/>
      </w:pPr>
      <w:r w:rsidRPr="004F41FE">
        <w:t>ICTCBL3010B Install and terminate optical fibre cable on customer premises</w:t>
      </w:r>
    </w:p>
    <w:p w:rsidR="00000000" w:rsidRPr="004F41FE" w:rsidP="004F41FE">
      <w:pPr>
        <w:pStyle w:val="ListBullet"/>
      </w:pPr>
      <w:r w:rsidRPr="004F41FE">
        <w:t>ICTCBL3011B Install and terminate coaxial cable</w:t>
      </w:r>
    </w:p>
    <w:p w:rsidR="00000000" w:rsidRPr="004F41FE" w:rsidP="004F41FE">
      <w:pPr>
        <w:pStyle w:val="ListBullet"/>
      </w:pPr>
      <w:r w:rsidRPr="004F41FE">
        <w:t>two additional units from Group B general elective units, with a maximum of one of those additional units from the workplace group as</w:t>
      </w:r>
      <w:r w:rsidRPr="004F41FE">
        <w:t xml:space="preserve"> appropriate to the specific job role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rPr>
          <w:rStyle w:val="BoldandItalics"/>
        </w:rPr>
        <w:t>Home network installer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t>Core units plus one workplace unit plus: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ListBullet"/>
      </w:pPr>
      <w:r w:rsidRPr="004F41FE">
        <w:t>ICTDRE3156B Install digital reception equipment</w:t>
      </w:r>
    </w:p>
    <w:p w:rsidR="00000000" w:rsidRPr="004F41FE" w:rsidP="004F41FE">
      <w:pPr>
        <w:pStyle w:val="ListBullet"/>
      </w:pPr>
      <w:r w:rsidRPr="004F41FE">
        <w:t>ICTDRE3157B Locate and rectify digital reception equipment faults</w:t>
      </w:r>
    </w:p>
    <w:p w:rsidR="00000000" w:rsidRPr="004F41FE" w:rsidP="004F41FE">
      <w:pPr>
        <w:pStyle w:val="ListBullet"/>
      </w:pPr>
      <w:r w:rsidRPr="004F41FE">
        <w:t>ICTDRE3165A Install a complex digita</w:t>
      </w:r>
      <w:r w:rsidRPr="004F41FE">
        <w:t>l reception system</w:t>
      </w:r>
    </w:p>
    <w:p w:rsidR="00000000" w:rsidRPr="004F41FE" w:rsidP="004F41FE">
      <w:pPr>
        <w:pStyle w:val="ListBullet"/>
      </w:pPr>
      <w:r w:rsidRPr="004F41FE">
        <w:t>two additional units from Group B general elective units, with a maximum of one of those additional units from the workplace group as appropriate to the specific job role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rPr>
          <w:rStyle w:val="BoldandItalics"/>
        </w:rPr>
        <w:t>Network cable infrastructure installer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t>Core units plus one workp</w:t>
      </w:r>
      <w:r w:rsidRPr="004F41FE">
        <w:t>lace unit plus: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ListBullet"/>
      </w:pPr>
      <w:r w:rsidRPr="004F41FE">
        <w:t>ICTCBL3009B Install, terminate and certify structured cabling installation</w:t>
      </w:r>
    </w:p>
    <w:p w:rsidR="00000000" w:rsidRPr="004F41FE" w:rsidP="004F41FE">
      <w:pPr>
        <w:pStyle w:val="ListBullet"/>
      </w:pPr>
      <w:r w:rsidRPr="004F41FE">
        <w:t>ICTCBL3011B Install and terminate coaxial cable</w:t>
      </w:r>
    </w:p>
    <w:p w:rsidR="00000000" w:rsidRPr="004F41FE" w:rsidP="004F41FE">
      <w:pPr>
        <w:pStyle w:val="ListBullet"/>
      </w:pPr>
      <w:r w:rsidRPr="004F41FE">
        <w:t>ICTCBL3069A Install network cable equipment</w:t>
      </w:r>
    </w:p>
    <w:p w:rsidR="00000000" w:rsidRPr="004F41FE" w:rsidP="004F41FE">
      <w:pPr>
        <w:pStyle w:val="ListBullet"/>
      </w:pPr>
      <w:r w:rsidRPr="004F41FE">
        <w:t>two additional units from Group B general elective units, with a maximum of one of those additional units from the workplace group as appropriate to the specific job role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rPr>
          <w:rStyle w:val="BoldandItalics"/>
        </w:rPr>
        <w:t>Optical broadband network installer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t>Core units plus one workplace unit plus: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ListBullet"/>
      </w:pPr>
      <w:r w:rsidRPr="004F41FE">
        <w:t>ICTB</w:t>
      </w:r>
      <w:r w:rsidRPr="004F41FE">
        <w:t>WN3082B Perform tests on optical communication system and components</w:t>
      </w:r>
    </w:p>
    <w:p w:rsidR="00000000" w:rsidRPr="004F41FE" w:rsidP="004F41FE">
      <w:pPr>
        <w:pStyle w:val="ListBullet"/>
      </w:pPr>
      <w:r w:rsidRPr="004F41FE">
        <w:t>ICTBWN3088B Install optical fibre splitters in fibre distribution hubs</w:t>
      </w:r>
    </w:p>
    <w:p w:rsidR="00000000" w:rsidRPr="004F41FE" w:rsidP="004F41FE">
      <w:pPr>
        <w:pStyle w:val="ListBullet"/>
      </w:pPr>
      <w:r w:rsidRPr="004F41FE">
        <w:t>ICTBWN3090B Install lead-in module and cable for fibre to the premises</w:t>
      </w:r>
    </w:p>
    <w:p w:rsidR="00000000" w:rsidRPr="004F41FE" w:rsidP="004F41FE">
      <w:pPr>
        <w:pStyle w:val="ListBullet"/>
      </w:pPr>
      <w:r w:rsidRPr="004F41FE">
        <w:t>ICTBWN3100B Work safely with live fibre to te</w:t>
      </w:r>
      <w:r w:rsidRPr="004F41FE">
        <w:t>st and commission a fibre to the x installation</w:t>
      </w:r>
    </w:p>
    <w:p w:rsidR="00000000" w:rsidRPr="004F41FE" w:rsidP="004F41FE">
      <w:pPr>
        <w:pStyle w:val="ListBullet"/>
      </w:pPr>
      <w:r w:rsidRPr="004F41FE">
        <w:t>one additional unit from Group B general elective units or Group A workplace elective units as appropriate to the specific job role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rPr>
          <w:rStyle w:val="BoldandItalics"/>
        </w:rPr>
        <w:t>Technical support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BodyText"/>
      </w:pPr>
      <w:r w:rsidRPr="004F41FE">
        <w:t>Core units plus one workplace unit plus:</w:t>
      </w:r>
    </w:p>
    <w:p w:rsidR="00000000" w:rsidRPr="004F41FE" w:rsidP="004F41FE">
      <w:pPr>
        <w:pStyle w:val="BodyText"/>
      </w:pPr>
    </w:p>
    <w:p w:rsidR="00000000" w:rsidRPr="004F41FE" w:rsidP="004F41FE">
      <w:pPr>
        <w:pStyle w:val="ListBullet"/>
      </w:pPr>
      <w:r w:rsidRPr="004F41FE">
        <w:t>ICASAS304A Pr</w:t>
      </w:r>
      <w:r w:rsidRPr="004F41FE">
        <w:t>ovide basic system administration</w:t>
      </w:r>
    </w:p>
    <w:p w:rsidR="00000000" w:rsidRPr="004F41FE" w:rsidP="004F41FE">
      <w:pPr>
        <w:pStyle w:val="ListBullet"/>
      </w:pPr>
      <w:r w:rsidRPr="004F41FE">
        <w:t>ICASAS305A Provide IT advice to clients</w:t>
      </w:r>
    </w:p>
    <w:p w:rsidR="00000000" w:rsidRPr="004F41FE" w:rsidP="004F41FE">
      <w:pPr>
        <w:pStyle w:val="ListBullet"/>
      </w:pPr>
      <w:r w:rsidRPr="004F41FE">
        <w:t>ICTWOR3231A Resolve technical enquiries using multiple information systems</w:t>
      </w:r>
    </w:p>
    <w:p w:rsidR="00000000" w:rsidRPr="004F41FE" w:rsidP="004F41FE">
      <w:pPr>
        <w:pStyle w:val="ListBullet"/>
      </w:pPr>
      <w:r w:rsidRPr="004F41FE">
        <w:t>ICTWOR3232A Collect and analyse technical information</w:t>
      </w:r>
    </w:p>
    <w:p w:rsidR="00000000" w:rsidRPr="004F41FE" w:rsidP="004F41FE">
      <w:pPr>
        <w:pStyle w:val="ListBullet"/>
      </w:pPr>
      <w:r w:rsidRPr="004F41FE">
        <w:t>one additional unit from Group B general elective units or Group A workplace elective units as appropriate to the specific job role.</w:t>
      </w:r>
    </w:p>
    <w:p w:rsidR="00000000" w:rsidRPr="004F41FE" w:rsidP="004F41FE"/>
    <w:sectPr w:rsidSect="004F41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1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1FE" w:rsidRPr="005370CD" w:rsidP="005370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1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0CD" w:rsidP="004F41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5370CD" w:rsidP="004F41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370CD" w:rsidP="004F41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1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1FE" w:rsidRPr="005370CD" w:rsidP="005370C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1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0CD" w:rsidRPr="002D2AF8" w:rsidP="004F41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ICT30313 Certificate III in Telecommunications Cabling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February 2014</w:t>
    </w:r>
    <w:r>
      <w:fldChar w:fldCharType="end"/>
    </w:r>
  </w:p>
  <w:p w:rsidR="005370CD" w:rsidP="004F41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F04A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64AA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1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41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41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41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41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41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41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41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41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41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41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41FE"/>
  </w:style>
  <w:style w:type="character" w:customStyle="1" w:styleId="Heading1Char">
    <w:name w:val="Heading 1 Char"/>
    <w:basedOn w:val="DefaultParagraphFont"/>
    <w:link w:val="Heading1"/>
    <w:rsid w:val="004F41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41F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41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41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41FE"/>
    <w:rPr>
      <w:b/>
      <w:spacing w:val="0"/>
    </w:rPr>
  </w:style>
  <w:style w:type="character" w:styleId="Emphasis">
    <w:name w:val="Emphasis"/>
    <w:basedOn w:val="DefaultParagraphFont"/>
    <w:qFormat/>
    <w:rsid w:val="004F41FE"/>
    <w:rPr>
      <w:i/>
    </w:rPr>
  </w:style>
  <w:style w:type="paragraph" w:customStyle="1" w:styleId="SuperHeading">
    <w:name w:val="SuperHeading"/>
    <w:basedOn w:val="Normal"/>
    <w:rsid w:val="004F41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41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F41F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F41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41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41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41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41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41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41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41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41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41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41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41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41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41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41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41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41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41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41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41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41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41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41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41F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41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41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41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41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41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41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41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41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41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41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41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41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41FE"/>
  </w:style>
  <w:style w:type="paragraph" w:styleId="TableofFigures">
    <w:name w:val="table of figures"/>
    <w:basedOn w:val="Normal"/>
    <w:next w:val="Normal"/>
    <w:semiHidden/>
    <w:rsid w:val="004F41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41FE"/>
    <w:pPr>
      <w:numPr>
        <w:numId w:val="10"/>
      </w:numPr>
    </w:pPr>
  </w:style>
  <w:style w:type="character" w:customStyle="1" w:styleId="WingdingSymbols">
    <w:name w:val="Wingding Symbols"/>
    <w:rsid w:val="004F41FE"/>
    <w:rPr>
      <w:rFonts w:ascii="Wingdings" w:hAnsi="Wingdings"/>
    </w:rPr>
  </w:style>
  <w:style w:type="paragraph" w:customStyle="1" w:styleId="TableHeading">
    <w:name w:val="Table Heading"/>
    <w:basedOn w:val="HeadingBase"/>
    <w:rsid w:val="004F41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41FE"/>
    <w:rPr>
      <w:color w:val="0033CC"/>
      <w:u w:val="none"/>
    </w:rPr>
  </w:style>
  <w:style w:type="paragraph" w:customStyle="1" w:styleId="BodyTextRight">
    <w:name w:val="Body Text Right"/>
    <w:basedOn w:val="BodyText"/>
    <w:rsid w:val="004F41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41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41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41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41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41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41FE"/>
    <w:rPr>
      <w:sz w:val="32"/>
    </w:rPr>
  </w:style>
  <w:style w:type="paragraph" w:customStyle="1" w:styleId="HeadingProcedure">
    <w:name w:val="Heading Procedure"/>
    <w:basedOn w:val="HeadingBase"/>
    <w:next w:val="Normal"/>
    <w:rsid w:val="004F41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41FE"/>
    <w:pPr>
      <w:spacing w:before="60" w:after="60"/>
    </w:pPr>
  </w:style>
  <w:style w:type="paragraph" w:styleId="ListContinue">
    <w:name w:val="List Continue"/>
    <w:basedOn w:val="List"/>
    <w:rsid w:val="004F41FE"/>
    <w:pPr>
      <w:ind w:firstLine="0"/>
    </w:pPr>
  </w:style>
  <w:style w:type="paragraph" w:customStyle="1" w:styleId="ListNote">
    <w:name w:val="List Note"/>
    <w:basedOn w:val="List"/>
    <w:rsid w:val="004F41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41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41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41FE"/>
    <w:rPr>
      <w:rFonts w:ascii="Courier New" w:hAnsi="Courier New"/>
    </w:rPr>
  </w:style>
  <w:style w:type="paragraph" w:customStyle="1" w:styleId="NoteBullet">
    <w:name w:val="Note Bullet"/>
    <w:basedOn w:val="Note"/>
    <w:rsid w:val="004F41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41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41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41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41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41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41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41FE"/>
    <w:rPr>
      <w:b/>
      <w:smallCaps/>
    </w:rPr>
  </w:style>
  <w:style w:type="paragraph" w:customStyle="1" w:styleId="TableListNumber">
    <w:name w:val="Table List Number"/>
    <w:basedOn w:val="ListNumber"/>
    <w:rsid w:val="004F41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41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41FE"/>
    <w:pPr>
      <w:numPr>
        <w:numId w:val="8"/>
      </w:numPr>
    </w:pPr>
  </w:style>
  <w:style w:type="paragraph" w:customStyle="1" w:styleId="ListAlpha2">
    <w:name w:val="List Alpha 2"/>
    <w:basedOn w:val="List2"/>
    <w:rsid w:val="004F41FE"/>
    <w:pPr>
      <w:numPr>
        <w:numId w:val="7"/>
      </w:numPr>
    </w:pPr>
  </w:style>
  <w:style w:type="paragraph" w:styleId="List2">
    <w:name w:val="List 2"/>
    <w:basedOn w:val="BodyText"/>
    <w:rsid w:val="004F41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41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41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41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41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41FE"/>
    <w:pPr>
      <w:numPr>
        <w:numId w:val="2"/>
      </w:numPr>
    </w:pPr>
  </w:style>
  <w:style w:type="paragraph" w:styleId="ListBullet5">
    <w:name w:val="List Bullet 5"/>
    <w:basedOn w:val="List5"/>
    <w:rsid w:val="004F41FE"/>
    <w:pPr>
      <w:numPr>
        <w:numId w:val="3"/>
      </w:numPr>
    </w:pPr>
  </w:style>
  <w:style w:type="paragraph" w:styleId="ListContinue2">
    <w:name w:val="List Continue 2"/>
    <w:basedOn w:val="List2"/>
    <w:rsid w:val="004F41FE"/>
    <w:pPr>
      <w:ind w:firstLine="0"/>
    </w:pPr>
  </w:style>
  <w:style w:type="paragraph" w:styleId="ListContinue3">
    <w:name w:val="List Continue 3"/>
    <w:basedOn w:val="List3"/>
    <w:rsid w:val="004F41FE"/>
    <w:pPr>
      <w:ind w:left="1021" w:firstLine="0"/>
    </w:pPr>
  </w:style>
  <w:style w:type="paragraph" w:styleId="ListContinue4">
    <w:name w:val="List Continue 4"/>
    <w:basedOn w:val="List4"/>
    <w:rsid w:val="004F41FE"/>
    <w:pPr>
      <w:ind w:firstLine="0"/>
    </w:pPr>
  </w:style>
  <w:style w:type="paragraph" w:styleId="ListContinue5">
    <w:name w:val="List Continue 5"/>
    <w:basedOn w:val="List5"/>
    <w:rsid w:val="004F41FE"/>
    <w:pPr>
      <w:ind w:firstLine="0"/>
    </w:pPr>
  </w:style>
  <w:style w:type="paragraph" w:styleId="ListNumber3">
    <w:name w:val="List Number 3"/>
    <w:basedOn w:val="List3"/>
    <w:rsid w:val="004F41FE"/>
    <w:pPr>
      <w:numPr>
        <w:numId w:val="4"/>
      </w:numPr>
    </w:pPr>
  </w:style>
  <w:style w:type="paragraph" w:styleId="ListNumber4">
    <w:name w:val="List Number 4"/>
    <w:basedOn w:val="List4"/>
    <w:rsid w:val="004F41FE"/>
    <w:pPr>
      <w:numPr>
        <w:numId w:val="5"/>
      </w:numPr>
    </w:pPr>
  </w:style>
  <w:style w:type="paragraph" w:styleId="ListNumber5">
    <w:name w:val="List Number 5"/>
    <w:basedOn w:val="List5"/>
    <w:rsid w:val="004F41FE"/>
    <w:pPr>
      <w:numPr>
        <w:numId w:val="6"/>
      </w:numPr>
    </w:pPr>
  </w:style>
  <w:style w:type="paragraph" w:styleId="BlockText">
    <w:name w:val="Block Text"/>
    <w:basedOn w:val="Normal"/>
    <w:rsid w:val="004F41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41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41FE"/>
    <w:rPr>
      <w:sz w:val="16"/>
      <w:vertAlign w:val="superscript"/>
    </w:rPr>
  </w:style>
  <w:style w:type="character" w:customStyle="1" w:styleId="Symbols">
    <w:name w:val="Symbols"/>
    <w:basedOn w:val="DefaultParagraphFont"/>
    <w:rsid w:val="004F41FE"/>
    <w:rPr>
      <w:rFonts w:ascii="Symbol" w:hAnsi="Symbol"/>
    </w:rPr>
  </w:style>
  <w:style w:type="character" w:customStyle="1" w:styleId="MenuOptions">
    <w:name w:val="Menu Options"/>
    <w:basedOn w:val="DefaultParagraphFont"/>
    <w:rsid w:val="004F41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41FE"/>
    <w:rPr>
      <w:b/>
    </w:rPr>
  </w:style>
  <w:style w:type="character" w:customStyle="1" w:styleId="Underlined">
    <w:name w:val="Underlined"/>
    <w:basedOn w:val="DefaultParagraphFont"/>
    <w:rsid w:val="004F41FE"/>
    <w:rPr>
      <w:u w:val="single"/>
    </w:rPr>
  </w:style>
  <w:style w:type="paragraph" w:customStyle="1" w:styleId="TableBodyTextRight">
    <w:name w:val="Table Body Text Right"/>
    <w:basedOn w:val="TableBodyText"/>
    <w:rsid w:val="004F41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41FE"/>
    <w:rPr>
      <w:sz w:val="18"/>
    </w:rPr>
  </w:style>
  <w:style w:type="paragraph" w:customStyle="1" w:styleId="BodySmallRight">
    <w:name w:val="Body Small Right"/>
    <w:basedOn w:val="BodyTextRight"/>
    <w:rsid w:val="004F41FE"/>
    <w:rPr>
      <w:sz w:val="18"/>
      <w:szCs w:val="18"/>
    </w:rPr>
  </w:style>
  <w:style w:type="paragraph" w:customStyle="1" w:styleId="MarginEdition">
    <w:name w:val="Margin Edition"/>
    <w:basedOn w:val="MarginNote"/>
    <w:rsid w:val="004F41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41FE"/>
    <w:rPr>
      <w:sz w:val="2"/>
      <w:szCs w:val="2"/>
    </w:rPr>
  </w:style>
  <w:style w:type="character" w:customStyle="1" w:styleId="Small">
    <w:name w:val="Small"/>
    <w:basedOn w:val="DefaultParagraphFont"/>
    <w:rsid w:val="004F41FE"/>
    <w:rPr>
      <w:sz w:val="16"/>
    </w:rPr>
  </w:style>
  <w:style w:type="paragraph" w:customStyle="1" w:styleId="WideTable">
    <w:name w:val="Wide Table"/>
    <w:basedOn w:val="Normal"/>
    <w:rsid w:val="004F41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41FE"/>
  </w:style>
  <w:style w:type="paragraph" w:styleId="Quote">
    <w:name w:val="Quote"/>
    <w:basedOn w:val="Heading1"/>
    <w:link w:val="QuoteChar"/>
    <w:qFormat/>
    <w:rsid w:val="004F41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41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41FE"/>
    <w:pPr>
      <w:pageBreakBefore/>
    </w:pPr>
  </w:style>
  <w:style w:type="paragraph" w:customStyle="1" w:styleId="Border">
    <w:name w:val="Border"/>
    <w:basedOn w:val="Normal"/>
    <w:qFormat/>
    <w:rsid w:val="004F41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41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1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1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41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41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41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41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41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41FE"/>
    <w:rPr>
      <w:u w:val="single"/>
    </w:rPr>
  </w:style>
  <w:style w:type="paragraph" w:styleId="BalloonText">
    <w:name w:val="Balloon Text"/>
    <w:basedOn w:val="Normal"/>
    <w:link w:val="BalloonTextChar"/>
    <w:rsid w:val="004F41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41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41F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41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41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41F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1908</Words>
  <Characters>12359</Characters>
  <Application>Microsoft Office Word</Application>
  <DocSecurity>0</DocSecurity>
  <Lines>358</Lines>
  <Paragraphs>215</Paragraphs>
  <ScaleCrop>false</ScaleCrop>
  <Company>Author-it Software Corporation Ltd.</Company>
  <LinksUpToDate>false</LinksUpToDate>
  <CharactersWithSpaces>14125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ICT30313 Certificate III in Telecommunications Cabling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2014-02-07T09:25:45Z</dcterms:created>
  <dcterms:modified xsi:type="dcterms:W3CDTF">2014-02-06T04:24:00Z</dcterms:modified>
</cp:coreProperties>
</file>