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066" w:rsidP="00411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ICTXRE401 Apply augmented reality solutions in organisations</w:t>
      </w:r>
      <w:r>
        <w:fldChar w:fldCharType="end"/>
      </w:r>
    </w:p>
    <w:p w:rsidR="00411066" w:rsidP="00411066">
      <w:pPr>
        <w:pStyle w:val="Version"/>
        <w:sectPr w:rsidSect="00932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6FE" w:rsidP="009326FE">
      <w:pPr>
        <w:pStyle w:val="SuperHeading"/>
      </w:pPr>
      <w:r w:rsidRPr="009326FE">
        <w:t>ICTXRE401 Apply augmented reality solutions in organisations</w:t>
      </w:r>
    </w:p>
    <w:p w:rsidR="00000000" w:rsidRPr="009326FE" w:rsidP="009326FE">
      <w:pPr>
        <w:pStyle w:val="Heading1"/>
      </w:pPr>
      <w:bookmarkStart w:id="1" w:name="O_1220055"/>
      <w:bookmarkEnd w:id="1"/>
      <w:r w:rsidRPr="009326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BodyText"/>
            </w:pPr>
            <w:r w:rsidRPr="009326F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rPr>
                <w:rStyle w:val="SpecialBold"/>
              </w:rPr>
              <w:t>Comments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BodyText"/>
            </w:pPr>
            <w:r w:rsidRPr="009326FE">
              <w:t>This version first released with the Information and Communications Technology Training Package Version 8.0.</w:t>
            </w:r>
          </w:p>
          <w:p w:rsidR="00000000" w:rsidRPr="009326FE" w:rsidP="009326FE">
            <w:pPr>
              <w:pStyle w:val="BodyText"/>
            </w:pPr>
            <w:r w:rsidRPr="009326FE">
              <w:t>Newly created unit of competency to address in-demand skills needs.</w:t>
            </w:r>
          </w:p>
        </w:tc>
      </w:tr>
    </w:tbl>
    <w:p w:rsidR="00000000" w:rsidRPr="009326FE" w:rsidP="009326FE">
      <w:pPr>
        <w:pStyle w:val="BodyText"/>
      </w:pPr>
    </w:p>
    <w:p w:rsidR="00000000" w:rsidRPr="009326FE" w:rsidP="009326FE">
      <w:pPr>
        <w:pStyle w:val="AllowPageBreak"/>
      </w:pPr>
    </w:p>
    <w:p w:rsidR="00000000" w:rsidRPr="009326FE" w:rsidP="009326FE">
      <w:pPr>
        <w:pStyle w:val="Heading1"/>
      </w:pPr>
      <w:bookmarkStart w:id="2" w:name="O_1220056"/>
      <w:bookmarkEnd w:id="2"/>
      <w:r w:rsidRPr="009326FE">
        <w:t>Application</w:t>
      </w:r>
    </w:p>
    <w:p w:rsidR="00000000" w:rsidRPr="009326FE" w:rsidP="00411066">
      <w:pPr>
        <w:pStyle w:val="BodyText"/>
      </w:pPr>
      <w:r w:rsidRPr="009326FE">
        <w:t>This unit describes the skills and knowledge required to design and implement augmented reality (AR) user experience (UX) solutions across organisational processes. It involves investigating extended reality technologies and developin</w:t>
      </w:r>
      <w:r w:rsidRPr="009326FE">
        <w:t>g AR UX solutions to meet business requirements.</w:t>
      </w:r>
    </w:p>
    <w:p w:rsidR="00000000" w:rsidRPr="009326FE" w:rsidP="00411066">
      <w:pPr>
        <w:pStyle w:val="BodyText"/>
      </w:pPr>
      <w:r w:rsidRPr="009326FE">
        <w:t>The unit applies to individuals working in information and communications technology (ICT) roles, such as software developers, who contribute to activities required for the implementation of extended reality</w:t>
      </w:r>
      <w:r w:rsidRPr="009326FE">
        <w:t xml:space="preserve"> solutions in workplace contexts.</w:t>
      </w:r>
    </w:p>
    <w:p w:rsidR="00000000" w:rsidRPr="009326FE" w:rsidP="00411066">
      <w:pPr>
        <w:pStyle w:val="BodyText"/>
      </w:pPr>
      <w:r w:rsidRPr="009326FE">
        <w:t>No licensing, legislative or certification requirements apply to this unit at the time of publication.</w:t>
      </w:r>
    </w:p>
    <w:p w:rsidR="00000000" w:rsidRPr="009326FE" w:rsidP="009326FE">
      <w:pPr>
        <w:pStyle w:val="Heading1"/>
      </w:pPr>
      <w:bookmarkStart w:id="3" w:name="O_1220059"/>
      <w:bookmarkEnd w:id="3"/>
      <w:r w:rsidRPr="009326FE">
        <w:t>Unit Sector</w:t>
      </w:r>
    </w:p>
    <w:p w:rsidR="00000000" w:rsidRPr="009326FE" w:rsidP="00411066">
      <w:pPr>
        <w:pStyle w:val="BodyText"/>
      </w:pPr>
      <w:r w:rsidRPr="009326FE">
        <w:t>Extended reality</w:t>
      </w:r>
    </w:p>
    <w:p w:rsidR="00000000" w:rsidRPr="009326FE" w:rsidP="009326FE">
      <w:pPr>
        <w:pStyle w:val="Heading1"/>
      </w:pPr>
      <w:bookmarkStart w:id="4" w:name="O_1220060"/>
      <w:bookmarkEnd w:id="4"/>
      <w:r w:rsidRPr="009326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50"/>
      </w:tblGrid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BodyText"/>
            </w:pPr>
            <w:r w:rsidRPr="009326FE">
              <w:rPr>
                <w:rStyle w:val="SpecialBold"/>
              </w:rPr>
              <w:t>ELEMENT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rPr>
                <w:rStyle w:val="SpecialBold"/>
              </w:rPr>
              <w:t>PERFORMANCE CRITERIA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BodyText"/>
            </w:pPr>
            <w:r w:rsidRPr="009326FE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"/>
              <w:rPr>
                <w:lang w:val="en-NZ"/>
              </w:rPr>
            </w:pPr>
            <w:r w:rsidRPr="009326FE">
              <w:t>1. Prepare to design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List"/>
            </w:pPr>
            <w:r w:rsidRPr="009326FE">
              <w:t xml:space="preserve">1.1 Confirm work brief and tasks according to organisational </w:t>
            </w:r>
            <w:r w:rsidRPr="009326FE">
              <w:t>policies and procedures</w:t>
            </w:r>
          </w:p>
          <w:p w:rsidR="00000000" w:rsidRPr="009326FE" w:rsidP="009326FE">
            <w:pPr>
              <w:pStyle w:val="List"/>
            </w:pPr>
            <w:r w:rsidRPr="009326FE">
              <w:t>1.2 Research industry-recognised AR solutions according to organisational policies and procedures</w:t>
            </w:r>
          </w:p>
          <w:p w:rsidR="00000000" w:rsidRPr="009326FE" w:rsidP="009326FE">
            <w:pPr>
              <w:pStyle w:val="List"/>
            </w:pPr>
            <w:r w:rsidRPr="009326FE">
              <w:t>1.3 Shortlist preferable AR solutions according to work brief</w:t>
            </w:r>
          </w:p>
          <w:p w:rsidR="00000000" w:rsidP="009326FE">
            <w:pPr>
              <w:pStyle w:val="List"/>
              <w:rPr>
                <w:lang w:val="en-NZ"/>
              </w:rPr>
            </w:pPr>
            <w:r w:rsidRPr="009326FE">
              <w:t xml:space="preserve">1.4 Recommend shortlisted AR solutions and gain approval from </w:t>
            </w:r>
            <w:r w:rsidRPr="009326FE">
              <w:t>required p</w:t>
            </w:r>
            <w:r w:rsidRPr="009326FE">
              <w:t>ersonnel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"/>
              <w:rPr>
                <w:lang w:val="en-NZ"/>
              </w:rPr>
            </w:pPr>
            <w:r w:rsidRPr="009326FE">
              <w:t>2. Design and test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List"/>
            </w:pPr>
            <w:r w:rsidRPr="009326FE">
              <w:t>2.1 Analyse existing system architecture and programming requirements</w:t>
            </w:r>
          </w:p>
          <w:p w:rsidR="00000000" w:rsidRPr="009326FE" w:rsidP="009326FE">
            <w:pPr>
              <w:pStyle w:val="List"/>
            </w:pPr>
            <w:r w:rsidRPr="009326FE">
              <w:t>2.2 Create AR solution design according to work brief</w:t>
            </w:r>
          </w:p>
          <w:p w:rsidR="00000000" w:rsidRPr="009326FE" w:rsidP="009326FE">
            <w:pPr>
              <w:pStyle w:val="List"/>
            </w:pPr>
            <w:r w:rsidRPr="009326FE">
              <w:t>2.3 Create AR implementation plan</w:t>
            </w:r>
          </w:p>
          <w:p w:rsidR="00000000" w:rsidRPr="009326FE" w:rsidP="009326FE">
            <w:pPr>
              <w:pStyle w:val="List"/>
            </w:pPr>
            <w:r w:rsidRPr="009326FE">
              <w:t>2.4 Source AR configuration hardware, software and tools according to implementation plan and confirm component serviceability</w:t>
            </w:r>
          </w:p>
          <w:p w:rsidR="00000000" w:rsidRPr="009326FE" w:rsidP="009326FE">
            <w:pPr>
              <w:pStyle w:val="List"/>
            </w:pPr>
            <w:r w:rsidRPr="009326FE">
              <w:t>2.5 Configure and test AR solution prototype according to design and programming requirements</w:t>
            </w:r>
          </w:p>
          <w:p w:rsidR="00000000" w:rsidP="009326FE">
            <w:pPr>
              <w:pStyle w:val="List"/>
              <w:rPr>
                <w:lang w:val="en-NZ"/>
              </w:rPr>
            </w:pPr>
            <w:r w:rsidRPr="009326FE">
              <w:t>2.6 Deploy AR solution across speci</w:t>
            </w:r>
            <w:r w:rsidRPr="009326FE">
              <w:t>fied organisational processes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"/>
              <w:rPr>
                <w:lang w:val="en-NZ"/>
              </w:rPr>
            </w:pPr>
            <w:r w:rsidRPr="009326FE">
              <w:t>3. Support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List"/>
            </w:pPr>
            <w:r w:rsidRPr="009326FE">
              <w:t>3.1 Research three-dimensional (3-D) technologies related to the implemented AR solution according to work brief</w:t>
            </w:r>
          </w:p>
          <w:p w:rsidR="00000000" w:rsidRPr="009326FE" w:rsidP="009326FE">
            <w:pPr>
              <w:pStyle w:val="List"/>
            </w:pPr>
            <w:r w:rsidRPr="009326FE">
              <w:t>3.2 Seek AR technical assistance and monitor AR solution where required and according to</w:t>
            </w:r>
            <w:r w:rsidRPr="009326FE">
              <w:t xml:space="preserve"> organisational policies and procedures</w:t>
            </w:r>
          </w:p>
          <w:p w:rsidR="00000000" w:rsidP="009326FE">
            <w:pPr>
              <w:pStyle w:val="List"/>
              <w:rPr>
                <w:lang w:val="en-NZ"/>
              </w:rPr>
            </w:pPr>
            <w:r w:rsidRPr="009326FE">
              <w:t>3.3 Report on monitored AR solution to required personnel according to organisational needs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"/>
              <w:rPr>
                <w:lang w:val="en-NZ"/>
              </w:rPr>
            </w:pPr>
            <w:r w:rsidRPr="009326FE">
              <w:t>4. Analyse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List"/>
            </w:pPr>
            <w:r w:rsidRPr="009326FE">
              <w:t>4.1 Detect any issues in post-deployment AR solutions according to work brief</w:t>
            </w:r>
          </w:p>
          <w:p w:rsidR="00000000" w:rsidRPr="009326FE" w:rsidP="009326FE">
            <w:pPr>
              <w:pStyle w:val="List"/>
            </w:pPr>
            <w:r w:rsidRPr="009326FE">
              <w:t xml:space="preserve">4.2 Test and rectify </w:t>
            </w:r>
            <w:r w:rsidRPr="009326FE">
              <w:t>any detected issues</w:t>
            </w:r>
          </w:p>
          <w:p w:rsidR="00000000" w:rsidRPr="009326FE" w:rsidP="009326FE">
            <w:pPr>
              <w:pStyle w:val="List"/>
            </w:pPr>
            <w:r w:rsidRPr="009326FE">
              <w:t>4.3 Report on analysis findings according to organisational policies and procedures</w:t>
            </w:r>
          </w:p>
          <w:p w:rsidR="00000000" w:rsidRPr="009326FE" w:rsidP="009326FE">
            <w:pPr>
              <w:pStyle w:val="List"/>
            </w:pPr>
            <w:r w:rsidRPr="009326FE">
              <w:t>4.4 Store AR solutions in required locations according to organisational policies and procedures</w:t>
            </w:r>
          </w:p>
        </w:tc>
      </w:tr>
    </w:tbl>
    <w:p w:rsidR="00000000" w:rsidRPr="009326FE" w:rsidP="009326FE">
      <w:pPr>
        <w:pStyle w:val="BodyText"/>
      </w:pPr>
    </w:p>
    <w:p w:rsidR="00000000" w:rsidRPr="009326FE" w:rsidP="009326FE">
      <w:pPr>
        <w:pStyle w:val="AllowPageBreak"/>
      </w:pPr>
    </w:p>
    <w:p w:rsidR="00000000" w:rsidRPr="009326FE" w:rsidP="009326FE">
      <w:pPr>
        <w:pStyle w:val="Heading1"/>
      </w:pPr>
      <w:bookmarkStart w:id="5" w:name="O_1220061"/>
      <w:bookmarkEnd w:id="5"/>
      <w:r w:rsidRPr="009326FE">
        <w:t>Foundation Skills</w:t>
      </w:r>
    </w:p>
    <w:p w:rsidR="00000000" w:rsidRPr="00411066" w:rsidP="00411066">
      <w:pPr>
        <w:pStyle w:val="BodyText"/>
        <w:rPr>
          <w:i/>
        </w:rPr>
      </w:pPr>
      <w:r w:rsidRPr="004110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BodyText"/>
            </w:pPr>
            <w:r w:rsidRPr="009326FE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rPr>
                <w:rStyle w:val="SpecialBold"/>
              </w:rPr>
              <w:t>Description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Bullet"/>
              <w:rPr>
                <w:lang w:val="en-NZ"/>
              </w:rPr>
            </w:pPr>
            <w:r w:rsidRPr="009326FE">
              <w:t>Reviews complex texts with at times complex technical terms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Bullet"/>
              <w:rPr>
                <w:lang w:val="en-NZ"/>
              </w:rPr>
            </w:pPr>
            <w:r w:rsidRPr="009326FE">
              <w:t>Develops a broad range of materials using clear language in order to convey specialised information and requirements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ListBullet"/>
              <w:rPr>
                <w:lang w:val="en-NZ"/>
              </w:rPr>
            </w:pPr>
            <w:r w:rsidRPr="009326FE">
              <w:t xml:space="preserve">Uses formal processes to identify key information and issues, evaluate strategies and </w:t>
            </w:r>
            <w:r w:rsidRPr="009326FE">
              <w:t>plan to rectify implementation issues</w:t>
            </w:r>
          </w:p>
        </w:tc>
      </w:tr>
      <w:tr w:rsidTr="0093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6FE">
            <w:pPr>
              <w:pStyle w:val="BodyText"/>
              <w:rPr>
                <w:lang w:val="en-NZ"/>
              </w:rPr>
            </w:pPr>
            <w:r w:rsidRPr="009326FE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6FE" w:rsidP="009326FE">
            <w:pPr>
              <w:pStyle w:val="ListBullet"/>
            </w:pPr>
            <w:r w:rsidRPr="009326FE">
              <w:t>Uses formal analytical techniques to implement solutions</w:t>
            </w:r>
          </w:p>
        </w:tc>
      </w:tr>
    </w:tbl>
    <w:p w:rsidR="00000000" w:rsidRPr="009326FE" w:rsidP="009326FE">
      <w:pPr>
        <w:pStyle w:val="BodyText"/>
      </w:pPr>
    </w:p>
    <w:p w:rsidR="00000000" w:rsidRPr="009326FE" w:rsidP="009326FE">
      <w:pPr>
        <w:pStyle w:val="AllowPageBreak"/>
      </w:pPr>
    </w:p>
    <w:p w:rsidR="00000000" w:rsidRPr="009326FE" w:rsidP="009326FE">
      <w:pPr>
        <w:pStyle w:val="Heading1"/>
      </w:pPr>
      <w:bookmarkStart w:id="6" w:name="O_1220063"/>
      <w:bookmarkEnd w:id="6"/>
      <w:r w:rsidRPr="009326FE">
        <w:t>Unit Mapping Information</w:t>
      </w:r>
    </w:p>
    <w:p w:rsidR="00000000" w:rsidRPr="009326FE" w:rsidP="00411066">
      <w:pPr>
        <w:pStyle w:val="BodyText"/>
      </w:pPr>
      <w:r w:rsidRPr="009326FE">
        <w:t>No equivalent unit. Newly created unit.</w:t>
      </w:r>
    </w:p>
    <w:p w:rsidR="00000000" w:rsidRPr="009326FE" w:rsidP="009326FE">
      <w:pPr>
        <w:pStyle w:val="Heading1"/>
      </w:pPr>
      <w:bookmarkStart w:id="7" w:name="O_1220070"/>
      <w:bookmarkEnd w:id="7"/>
      <w:r w:rsidRPr="009326FE">
        <w:t>Links</w:t>
      </w:r>
    </w:p>
    <w:p w:rsidR="00000000" w:rsidRPr="009326FE" w:rsidP="00411066">
      <w:pPr>
        <w:pStyle w:val="BodyText"/>
      </w:pPr>
      <w:r w:rsidRPr="009326FE">
        <w:t xml:space="preserve">Companion Volume Implementation </w:t>
      </w:r>
      <w:r w:rsidRPr="009326FE">
        <w:t xml:space="preserve">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11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26FE" w:rsidP="009326FE"/>
    <w:sectPr w:rsidSect="009326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FE" w:rsidRPr="00411066" w:rsidP="00411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66" w:rsidP="00932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066" w:rsidP="00932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1066" w:rsidP="00932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6FE" w:rsidRPr="00411066" w:rsidP="00411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066" w:rsidRPr="002D2AF8" w:rsidP="00932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ICTXRE401 Apply augmented reality solutions in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11066" w:rsidP="00932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28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52E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6FE"/>
  </w:style>
  <w:style w:type="character" w:customStyle="1" w:styleId="Heading1Char">
    <w:name w:val="Heading 1 Char"/>
    <w:basedOn w:val="DefaultParagraphFont"/>
    <w:link w:val="Heading1"/>
    <w:rsid w:val="00932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6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26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26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6FE"/>
    <w:rPr>
      <w:b/>
      <w:spacing w:val="0"/>
    </w:rPr>
  </w:style>
  <w:style w:type="character" w:styleId="Emphasis">
    <w:name w:val="Emphasis"/>
    <w:basedOn w:val="DefaultParagraphFont"/>
    <w:qFormat/>
    <w:rsid w:val="009326FE"/>
    <w:rPr>
      <w:i/>
    </w:rPr>
  </w:style>
  <w:style w:type="paragraph" w:customStyle="1" w:styleId="SuperHeading">
    <w:name w:val="SuperHeading"/>
    <w:basedOn w:val="Normal"/>
    <w:rsid w:val="00932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6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2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6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6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6FE"/>
  </w:style>
  <w:style w:type="paragraph" w:styleId="TableofFigures">
    <w:name w:val="table of figures"/>
    <w:basedOn w:val="Normal"/>
    <w:next w:val="Normal"/>
    <w:semiHidden/>
    <w:rsid w:val="00932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6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6FE"/>
    <w:rPr>
      <w:rFonts w:ascii="Wingdings" w:hAnsi="Wingdings"/>
    </w:rPr>
  </w:style>
  <w:style w:type="paragraph" w:customStyle="1" w:styleId="TableHeading">
    <w:name w:val="Table Heading"/>
    <w:basedOn w:val="HeadingBase"/>
    <w:rsid w:val="00932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6FE"/>
    <w:rPr>
      <w:color w:val="0033CC"/>
      <w:u w:val="none"/>
    </w:rPr>
  </w:style>
  <w:style w:type="paragraph" w:customStyle="1" w:styleId="BodyTextRight">
    <w:name w:val="Body Text Right"/>
    <w:basedOn w:val="BodyText"/>
    <w:rsid w:val="00932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6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6FE"/>
    <w:rPr>
      <w:sz w:val="32"/>
    </w:rPr>
  </w:style>
  <w:style w:type="paragraph" w:customStyle="1" w:styleId="HeadingProcedure">
    <w:name w:val="Heading Procedure"/>
    <w:basedOn w:val="HeadingBase"/>
    <w:next w:val="Normal"/>
    <w:rsid w:val="00932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6FE"/>
    <w:pPr>
      <w:spacing w:before="60" w:after="60"/>
    </w:pPr>
  </w:style>
  <w:style w:type="paragraph" w:styleId="ListContinue">
    <w:name w:val="List Continue"/>
    <w:basedOn w:val="List"/>
    <w:rsid w:val="009326FE"/>
    <w:pPr>
      <w:ind w:firstLine="0"/>
    </w:pPr>
  </w:style>
  <w:style w:type="paragraph" w:customStyle="1" w:styleId="ListNote">
    <w:name w:val="List Note"/>
    <w:basedOn w:val="List"/>
    <w:rsid w:val="00932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6FE"/>
    <w:rPr>
      <w:rFonts w:ascii="Courier New" w:hAnsi="Courier New"/>
    </w:rPr>
  </w:style>
  <w:style w:type="paragraph" w:customStyle="1" w:styleId="NoteBullet">
    <w:name w:val="Note Bullet"/>
    <w:basedOn w:val="Note"/>
    <w:rsid w:val="00932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6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6FE"/>
    <w:rPr>
      <w:b/>
      <w:smallCaps/>
    </w:rPr>
  </w:style>
  <w:style w:type="paragraph" w:customStyle="1" w:styleId="TableListNumber">
    <w:name w:val="Table List Number"/>
    <w:basedOn w:val="ListNumber"/>
    <w:rsid w:val="00932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6FE"/>
    <w:pPr>
      <w:numPr>
        <w:numId w:val="8"/>
      </w:numPr>
    </w:pPr>
  </w:style>
  <w:style w:type="paragraph" w:customStyle="1" w:styleId="ListAlpha2">
    <w:name w:val="List Alpha 2"/>
    <w:basedOn w:val="List2"/>
    <w:rsid w:val="009326FE"/>
    <w:pPr>
      <w:numPr>
        <w:numId w:val="7"/>
      </w:numPr>
    </w:pPr>
  </w:style>
  <w:style w:type="paragraph" w:styleId="List2">
    <w:name w:val="List 2"/>
    <w:basedOn w:val="BodyText"/>
    <w:rsid w:val="00932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6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6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6FE"/>
    <w:pPr>
      <w:numPr>
        <w:numId w:val="3"/>
      </w:numPr>
    </w:pPr>
  </w:style>
  <w:style w:type="paragraph" w:styleId="ListContinue2">
    <w:name w:val="List Continue 2"/>
    <w:basedOn w:val="List2"/>
    <w:rsid w:val="009326FE"/>
    <w:pPr>
      <w:ind w:firstLine="0"/>
    </w:pPr>
  </w:style>
  <w:style w:type="paragraph" w:styleId="ListContinue3">
    <w:name w:val="List Continue 3"/>
    <w:basedOn w:val="List3"/>
    <w:rsid w:val="009326FE"/>
    <w:pPr>
      <w:ind w:left="1021" w:firstLine="0"/>
    </w:pPr>
  </w:style>
  <w:style w:type="paragraph" w:styleId="ListContinue4">
    <w:name w:val="List Continue 4"/>
    <w:basedOn w:val="List4"/>
    <w:rsid w:val="009326FE"/>
    <w:pPr>
      <w:ind w:firstLine="0"/>
    </w:pPr>
  </w:style>
  <w:style w:type="paragraph" w:styleId="ListContinue5">
    <w:name w:val="List Continue 5"/>
    <w:basedOn w:val="List5"/>
    <w:rsid w:val="009326FE"/>
    <w:pPr>
      <w:ind w:firstLine="0"/>
    </w:pPr>
  </w:style>
  <w:style w:type="paragraph" w:styleId="ListNumber3">
    <w:name w:val="List Number 3"/>
    <w:basedOn w:val="List3"/>
    <w:rsid w:val="009326FE"/>
    <w:pPr>
      <w:numPr>
        <w:numId w:val="4"/>
      </w:numPr>
    </w:pPr>
  </w:style>
  <w:style w:type="paragraph" w:styleId="ListNumber4">
    <w:name w:val="List Number 4"/>
    <w:basedOn w:val="List4"/>
    <w:rsid w:val="009326FE"/>
    <w:pPr>
      <w:numPr>
        <w:numId w:val="5"/>
      </w:numPr>
    </w:pPr>
  </w:style>
  <w:style w:type="paragraph" w:styleId="ListNumber5">
    <w:name w:val="List Number 5"/>
    <w:basedOn w:val="List5"/>
    <w:rsid w:val="009326FE"/>
    <w:pPr>
      <w:numPr>
        <w:numId w:val="6"/>
      </w:numPr>
    </w:pPr>
  </w:style>
  <w:style w:type="paragraph" w:styleId="BlockText">
    <w:name w:val="Block Text"/>
    <w:basedOn w:val="Normal"/>
    <w:rsid w:val="00932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6FE"/>
    <w:rPr>
      <w:sz w:val="16"/>
      <w:vertAlign w:val="superscript"/>
    </w:rPr>
  </w:style>
  <w:style w:type="character" w:customStyle="1" w:styleId="Symbols">
    <w:name w:val="Symbols"/>
    <w:basedOn w:val="DefaultParagraphFont"/>
    <w:rsid w:val="009326FE"/>
    <w:rPr>
      <w:rFonts w:ascii="Symbol" w:hAnsi="Symbol"/>
    </w:rPr>
  </w:style>
  <w:style w:type="character" w:customStyle="1" w:styleId="MenuOptions">
    <w:name w:val="Menu Options"/>
    <w:basedOn w:val="DefaultParagraphFont"/>
    <w:rsid w:val="00932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6FE"/>
    <w:rPr>
      <w:b/>
    </w:rPr>
  </w:style>
  <w:style w:type="character" w:customStyle="1" w:styleId="Underlined">
    <w:name w:val="Underlined"/>
    <w:basedOn w:val="DefaultParagraphFont"/>
    <w:rsid w:val="009326FE"/>
    <w:rPr>
      <w:u w:val="single"/>
    </w:rPr>
  </w:style>
  <w:style w:type="paragraph" w:customStyle="1" w:styleId="TableBodyTextRight">
    <w:name w:val="Table Body Text Right"/>
    <w:basedOn w:val="TableBodyText"/>
    <w:rsid w:val="00932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6FE"/>
    <w:rPr>
      <w:sz w:val="18"/>
    </w:rPr>
  </w:style>
  <w:style w:type="paragraph" w:customStyle="1" w:styleId="BodySmallRight">
    <w:name w:val="Body Small Right"/>
    <w:basedOn w:val="BodyTextRight"/>
    <w:rsid w:val="009326FE"/>
    <w:rPr>
      <w:sz w:val="18"/>
      <w:szCs w:val="18"/>
    </w:rPr>
  </w:style>
  <w:style w:type="paragraph" w:customStyle="1" w:styleId="MarginEdition">
    <w:name w:val="Margin Edition"/>
    <w:basedOn w:val="MarginNote"/>
    <w:rsid w:val="00932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6FE"/>
    <w:rPr>
      <w:sz w:val="2"/>
      <w:szCs w:val="2"/>
    </w:rPr>
  </w:style>
  <w:style w:type="character" w:customStyle="1" w:styleId="Small">
    <w:name w:val="Small"/>
    <w:basedOn w:val="DefaultParagraphFont"/>
    <w:rsid w:val="009326FE"/>
    <w:rPr>
      <w:sz w:val="16"/>
    </w:rPr>
  </w:style>
  <w:style w:type="paragraph" w:customStyle="1" w:styleId="WideTable">
    <w:name w:val="Wide Table"/>
    <w:basedOn w:val="Normal"/>
    <w:rsid w:val="00932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6FE"/>
  </w:style>
  <w:style w:type="paragraph" w:styleId="Quote">
    <w:name w:val="Quote"/>
    <w:basedOn w:val="Heading1"/>
    <w:link w:val="QuoteChar"/>
    <w:qFormat/>
    <w:rsid w:val="00932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6FE"/>
    <w:pPr>
      <w:pageBreakBefore/>
    </w:pPr>
  </w:style>
  <w:style w:type="paragraph" w:customStyle="1" w:styleId="Border">
    <w:name w:val="Border"/>
    <w:basedOn w:val="Normal"/>
    <w:qFormat/>
    <w:rsid w:val="00932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6FE"/>
    <w:rPr>
      <w:u w:val="single"/>
    </w:rPr>
  </w:style>
  <w:style w:type="character" w:customStyle="1" w:styleId="BoldandItalics">
    <w:name w:val="Bold and Italics"/>
    <w:qFormat/>
    <w:rsid w:val="009326FE"/>
    <w:rPr>
      <w:b/>
      <w:i/>
      <w:u w:val="none"/>
    </w:rPr>
  </w:style>
  <w:style w:type="paragraph" w:styleId="BalloonText">
    <w:name w:val="Balloon Text"/>
    <w:basedOn w:val="Normal"/>
    <w:link w:val="BalloonTextChar"/>
    <w:rsid w:val="00932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6FE"/>
    <w:pPr>
      <w:spacing w:before="0" w:after="0"/>
    </w:pPr>
  </w:style>
  <w:style w:type="paragraph" w:customStyle="1" w:styleId="BodyTextBold">
    <w:name w:val="Body Text Bold"/>
    <w:basedOn w:val="BodyText"/>
    <w:qFormat/>
    <w:rsid w:val="009326FE"/>
    <w:rPr>
      <w:b/>
    </w:rPr>
  </w:style>
  <w:style w:type="character" w:styleId="Hyperlink">
    <w:name w:val="Hyperlink"/>
    <w:basedOn w:val="DefaultParagraphFont"/>
    <w:uiPriority w:val="99"/>
    <w:unhideWhenUsed/>
    <w:rsid w:val="00411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3263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ICTXRE401 Apply augmented reality solutions in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