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AED" w:rsidP="00BA0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ICTWOR402 Schedule equipment maintenance</w:t>
      </w:r>
      <w:r>
        <w:fldChar w:fldCharType="end"/>
      </w:r>
    </w:p>
    <w:p w:rsidR="00BA0AED" w:rsidP="00BA0AED">
      <w:pPr>
        <w:pStyle w:val="Version"/>
        <w:sectPr w:rsidSect="00B83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6FE" w:rsidP="00B836FE">
      <w:pPr>
        <w:pStyle w:val="SuperHeading"/>
      </w:pPr>
      <w:r w:rsidRPr="00B836FE">
        <w:t>Assessment Re</w:t>
      </w:r>
      <w:r w:rsidRPr="00B836FE">
        <w:t>quirements for ICTWOR402 Schedule equipment maintenance</w:t>
      </w:r>
    </w:p>
    <w:p w:rsidR="00000000" w:rsidRPr="00B836FE" w:rsidP="00B836FE">
      <w:pPr>
        <w:pStyle w:val="Heading1"/>
      </w:pPr>
      <w:bookmarkStart w:id="1" w:name="O_772147"/>
      <w:bookmarkEnd w:id="1"/>
      <w:r w:rsidRPr="00B836FE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B836FE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6FE" w:rsidP="00B836FE">
            <w:pPr>
              <w:pStyle w:val="BodyText"/>
            </w:pPr>
            <w:r w:rsidRPr="00B836FE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6FE">
            <w:pPr>
              <w:pStyle w:val="BodyText"/>
              <w:rPr>
                <w:lang w:val="en-NZ"/>
              </w:rPr>
            </w:pPr>
            <w:r w:rsidRPr="00B836FE">
              <w:rPr>
                <w:rStyle w:val="SpecialBold"/>
              </w:rPr>
              <w:t>Comments</w:t>
            </w:r>
          </w:p>
        </w:tc>
      </w:tr>
      <w:tr w:rsidTr="00B836FE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6FE">
            <w:pPr>
              <w:pStyle w:val="BodyText"/>
              <w:rPr>
                <w:lang w:val="en-NZ"/>
              </w:rPr>
            </w:pPr>
            <w:r w:rsidRPr="00B836FE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6FE" w:rsidP="00B836FE">
            <w:pPr>
              <w:pStyle w:val="BodyText"/>
            </w:pPr>
            <w:r w:rsidRPr="00B836FE">
              <w:t>This version first released with ICT Information and Communications Technology Training Package Version 2.0.</w:t>
            </w:r>
          </w:p>
        </w:tc>
      </w:tr>
    </w:tbl>
    <w:p w:rsidR="00000000" w:rsidRPr="00B836FE" w:rsidP="00B836FE">
      <w:pPr>
        <w:pStyle w:val="BodyText"/>
      </w:pPr>
    </w:p>
    <w:p w:rsidR="00000000" w:rsidRPr="00B836FE" w:rsidP="00B836FE">
      <w:pPr>
        <w:pStyle w:val="AllowPageBreak"/>
      </w:pPr>
    </w:p>
    <w:p w:rsidR="00000000" w:rsidRPr="00B836FE" w:rsidP="00B836FE">
      <w:pPr>
        <w:pStyle w:val="Heading1"/>
      </w:pPr>
      <w:bookmarkStart w:id="2" w:name="O_772148"/>
      <w:bookmarkEnd w:id="2"/>
      <w:r w:rsidRPr="00B836FE">
        <w:t>Performance Evidence</w:t>
      </w:r>
    </w:p>
    <w:p w:rsidR="00000000" w:rsidRPr="00B836FE" w:rsidP="00BA0AED">
      <w:pPr>
        <w:pStyle w:val="BodyText"/>
      </w:pPr>
      <w:r w:rsidRPr="00B836FE">
        <w:t>Evidence of the ability to:</w:t>
      </w:r>
    </w:p>
    <w:p w:rsidR="00000000" w:rsidRPr="00B836FE" w:rsidP="00B836FE">
      <w:pPr>
        <w:pStyle w:val="ListBullet"/>
      </w:pPr>
      <w:r w:rsidRPr="00B836FE">
        <w:t>plan and organise a preventive maintenance schedule according to vendor specified requirements and client agreements</w:t>
      </w:r>
    </w:p>
    <w:p w:rsidR="00000000" w:rsidRPr="00B836FE" w:rsidP="00B836FE">
      <w:pPr>
        <w:pStyle w:val="ListBullet"/>
      </w:pPr>
      <w:r w:rsidRPr="00B836FE">
        <w:t>negotiate fault clearance arrangements with clients, applying related work health and safety (WHS) requirements and work practices</w:t>
      </w:r>
    </w:p>
    <w:p w:rsidR="00000000" w:rsidRPr="00B836FE" w:rsidP="00B836FE">
      <w:pPr>
        <w:pStyle w:val="ListBullet"/>
      </w:pPr>
      <w:r w:rsidRPr="00B836FE">
        <w:t>plan and schedule fault clearance activity, allocating an appropriately skilled repair officer to rectify faults.</w:t>
      </w:r>
    </w:p>
    <w:p w:rsidR="00000000" w:rsidRPr="00B836FE" w:rsidP="00B836FE">
      <w:pPr>
        <w:pStyle w:val="BodyText"/>
      </w:pPr>
    </w:p>
    <w:p w:rsidR="00000000" w:rsidRPr="00B836FE" w:rsidP="00BA0AED">
      <w:pPr>
        <w:pStyle w:val="BodyText"/>
      </w:pPr>
      <w:r w:rsidRPr="00B836FE">
        <w:t>Note: If a</w:t>
      </w:r>
      <w:r w:rsidRPr="00B836FE">
        <w:t xml:space="preserve"> specific volume or frequency is not stated, then evidence must be provided at least once.</w:t>
      </w:r>
    </w:p>
    <w:p w:rsidR="00000000" w:rsidRPr="00B836FE" w:rsidP="00B836FE">
      <w:pPr>
        <w:pStyle w:val="Heading1"/>
      </w:pPr>
      <w:bookmarkStart w:id="3" w:name="O_772149"/>
      <w:bookmarkEnd w:id="3"/>
      <w:r w:rsidRPr="00B836FE">
        <w:t>Knowledge Evidence</w:t>
      </w:r>
    </w:p>
    <w:p w:rsidR="00000000" w:rsidRPr="00B836FE" w:rsidP="00BA0AED">
      <w:pPr>
        <w:pStyle w:val="BodyText"/>
      </w:pPr>
      <w:r w:rsidRPr="00B836FE">
        <w:t>To complete the unit requirements safely and effectively, the individual must:</w:t>
      </w:r>
    </w:p>
    <w:p w:rsidR="00000000" w:rsidRPr="00B836FE" w:rsidP="00B836FE">
      <w:pPr>
        <w:pStyle w:val="ListBullet"/>
      </w:pPr>
      <w:r w:rsidRPr="00B836FE">
        <w:t>describe electronic databases, spreadsheets and s</w:t>
      </w:r>
      <w:r w:rsidRPr="00B836FE">
        <w:t>chedulers</w:t>
      </w:r>
    </w:p>
    <w:p w:rsidR="00000000" w:rsidRPr="00B836FE" w:rsidP="00B836FE">
      <w:pPr>
        <w:pStyle w:val="ListBullet"/>
      </w:pPr>
      <w:r w:rsidRPr="00B836FE">
        <w:t>describe equipment to be maintained</w:t>
      </w:r>
    </w:p>
    <w:p w:rsidR="00000000" w:rsidRPr="00B836FE" w:rsidP="00B836FE">
      <w:pPr>
        <w:pStyle w:val="ListBullet"/>
      </w:pPr>
      <w:r w:rsidRPr="00B836FE">
        <w:t>outline legislation, codes of practice and other formal agreements that impact on the work activity</w:t>
      </w:r>
    </w:p>
    <w:p w:rsidR="00000000" w:rsidRPr="00B836FE" w:rsidP="00B836FE">
      <w:pPr>
        <w:pStyle w:val="ListBullet"/>
      </w:pPr>
      <w:r w:rsidRPr="00B836FE">
        <w:t>describe the process for the procurement of spare parts</w:t>
      </w:r>
    </w:p>
    <w:p w:rsidR="00000000" w:rsidRPr="00B836FE" w:rsidP="00B836FE">
      <w:pPr>
        <w:pStyle w:val="ListBullet"/>
      </w:pPr>
      <w:r w:rsidRPr="00B836FE">
        <w:t>explain service level agreements</w:t>
      </w:r>
    </w:p>
    <w:p w:rsidR="00000000" w:rsidRPr="00B836FE" w:rsidP="00B836FE">
      <w:pPr>
        <w:pStyle w:val="ListBullet"/>
      </w:pPr>
      <w:r w:rsidRPr="00B836FE">
        <w:t xml:space="preserve">outline specific WHS </w:t>
      </w:r>
      <w:r w:rsidRPr="00B836FE">
        <w:t>requirements relating to the activity and site conditions</w:t>
      </w:r>
    </w:p>
    <w:p w:rsidR="00000000" w:rsidRPr="00B836FE" w:rsidP="00B836FE">
      <w:pPr>
        <w:pStyle w:val="ListBullet"/>
      </w:pPr>
      <w:r w:rsidRPr="00B836FE">
        <w:t>describe typical issues and challenges that occur on site</w:t>
      </w:r>
    </w:p>
    <w:p w:rsidR="00000000" w:rsidRPr="00B836FE" w:rsidP="00B836FE">
      <w:pPr>
        <w:pStyle w:val="ListBullet"/>
      </w:pPr>
      <w:r w:rsidRPr="00B836FE">
        <w:t>outline vendor procedures.</w:t>
      </w:r>
    </w:p>
    <w:p w:rsidR="00000000" w:rsidRPr="00B836FE" w:rsidP="00B836FE">
      <w:pPr>
        <w:pStyle w:val="AllowPageBreak"/>
      </w:pPr>
    </w:p>
    <w:p w:rsidR="00000000" w:rsidRPr="00B836FE" w:rsidP="00B836FE">
      <w:pPr>
        <w:pStyle w:val="Heading1"/>
      </w:pPr>
      <w:bookmarkStart w:id="4" w:name="O_772150"/>
      <w:bookmarkEnd w:id="4"/>
      <w:r w:rsidRPr="00B836FE">
        <w:t>Assessment Conditions</w:t>
      </w:r>
    </w:p>
    <w:p w:rsidR="00000000" w:rsidRPr="00B836FE" w:rsidP="00BA0AED">
      <w:pPr>
        <w:pStyle w:val="BodyText"/>
      </w:pPr>
      <w:r w:rsidRPr="00B836FE">
        <w:t>Gather evidence to demonstrate consistent performance in conditions that a</w:t>
      </w:r>
      <w:r w:rsidRPr="00B836FE">
        <w:t>re safe and replicate the workplace. Noise levels, production flow, interruptions and time variances must be typical of those experienced in the telecommunications – workplace effectiveness field of work and include access to:</w:t>
      </w:r>
    </w:p>
    <w:p w:rsidR="00000000" w:rsidRPr="00B836FE" w:rsidP="00B836FE">
      <w:pPr>
        <w:pStyle w:val="ListBullet"/>
      </w:pPr>
      <w:r w:rsidRPr="00B836FE">
        <w:t>a site where equipment maint</w:t>
      </w:r>
      <w:r w:rsidRPr="00B836FE">
        <w:t>enance may be conducted</w:t>
      </w:r>
    </w:p>
    <w:p w:rsidR="00000000" w:rsidRPr="00B836FE" w:rsidP="00B836FE">
      <w:pPr>
        <w:pStyle w:val="ListBullet"/>
      </w:pPr>
      <w:r w:rsidRPr="00B836FE">
        <w:t>enterprise and site-related documentation</w:t>
      </w:r>
    </w:p>
    <w:p w:rsidR="00000000" w:rsidRPr="00B836FE" w:rsidP="00B836FE">
      <w:pPr>
        <w:pStyle w:val="ListBullet"/>
      </w:pPr>
      <w:r w:rsidRPr="00B836FE">
        <w:t>regulatory, enterprise, supplier and equipment documentation that impacts on work activities.</w:t>
      </w:r>
    </w:p>
    <w:p w:rsidR="00000000" w:rsidRPr="00B836FE" w:rsidP="00B836FE">
      <w:pPr>
        <w:pStyle w:val="BodyText"/>
      </w:pPr>
    </w:p>
    <w:p w:rsidR="00000000" w:rsidRPr="00B836FE" w:rsidP="00BA0AED">
      <w:pPr>
        <w:pStyle w:val="BodyText"/>
      </w:pPr>
      <w:r w:rsidRPr="00B836FE">
        <w:t>Assessors of this unit must satisfy the requirements for assessors in applicable vocatio</w:t>
      </w:r>
      <w:r w:rsidRPr="00B836FE">
        <w:t>nal education and training legislation, frameworks and/or standards.</w:t>
      </w:r>
    </w:p>
    <w:p w:rsidR="00000000" w:rsidRPr="00B836FE" w:rsidP="00B836FE">
      <w:pPr>
        <w:pStyle w:val="Heading1"/>
      </w:pPr>
      <w:bookmarkStart w:id="5" w:name="O_772153"/>
      <w:bookmarkEnd w:id="5"/>
      <w:r w:rsidRPr="00B836FE">
        <w:t>Links</w:t>
      </w:r>
    </w:p>
    <w:p w:rsidR="00000000" w:rsidRPr="00B836FE" w:rsidP="00BA0AED">
      <w:pPr>
        <w:pStyle w:val="BodyText"/>
      </w:pPr>
      <w:r w:rsidRPr="00B836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513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36FE" w:rsidP="00B836FE"/>
    <w:sectPr w:rsidSect="00B836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FE" w:rsidRPr="00BA0AED" w:rsidP="00BA0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ED" w:rsidP="00B83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AED" w:rsidP="00B83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0AED" w:rsidP="00B83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6FE" w:rsidRPr="00BA0AED" w:rsidP="00BA0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ED" w:rsidRPr="002D2AF8" w:rsidP="00B83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ICTWOR402 Schedule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BA0AED" w:rsidP="00B83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429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B45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6FE"/>
  </w:style>
  <w:style w:type="character" w:customStyle="1" w:styleId="Heading1Char">
    <w:name w:val="Heading 1 Char"/>
    <w:basedOn w:val="DefaultParagraphFont"/>
    <w:link w:val="Heading1"/>
    <w:rsid w:val="00B83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6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6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6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6FE"/>
    <w:rPr>
      <w:b/>
      <w:spacing w:val="0"/>
    </w:rPr>
  </w:style>
  <w:style w:type="paragraph" w:customStyle="1" w:styleId="SuperHeading">
    <w:name w:val="SuperHeading"/>
    <w:basedOn w:val="Normal"/>
    <w:rsid w:val="00B83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6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6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6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6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6FE"/>
    <w:rPr>
      <w:i/>
    </w:rPr>
  </w:style>
  <w:style w:type="paragraph" w:styleId="Caption">
    <w:name w:val="caption"/>
    <w:basedOn w:val="BodyText"/>
    <w:next w:val="Normal"/>
    <w:qFormat/>
    <w:rsid w:val="00B83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6FE"/>
  </w:style>
  <w:style w:type="paragraph" w:styleId="TableofFigures">
    <w:name w:val="table of figures"/>
    <w:basedOn w:val="Normal"/>
    <w:next w:val="Normal"/>
    <w:semiHidden/>
    <w:rsid w:val="00B83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6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6FE"/>
    <w:rPr>
      <w:rFonts w:ascii="Wingdings" w:hAnsi="Wingdings"/>
    </w:rPr>
  </w:style>
  <w:style w:type="paragraph" w:customStyle="1" w:styleId="TableHeading">
    <w:name w:val="Table Heading"/>
    <w:basedOn w:val="HeadingBase"/>
    <w:rsid w:val="00B83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6FE"/>
    <w:rPr>
      <w:color w:val="0033CC"/>
      <w:u w:val="none"/>
    </w:rPr>
  </w:style>
  <w:style w:type="paragraph" w:customStyle="1" w:styleId="BodyTextRight">
    <w:name w:val="Body Text Right"/>
    <w:basedOn w:val="BodyText"/>
    <w:rsid w:val="00B83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6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6FE"/>
    <w:rPr>
      <w:sz w:val="32"/>
    </w:rPr>
  </w:style>
  <w:style w:type="paragraph" w:customStyle="1" w:styleId="HeadingProcedure">
    <w:name w:val="Heading Procedure"/>
    <w:basedOn w:val="HeadingBase"/>
    <w:next w:val="Normal"/>
    <w:rsid w:val="00B83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6FE"/>
    <w:pPr>
      <w:spacing w:before="60" w:after="60"/>
    </w:pPr>
  </w:style>
  <w:style w:type="paragraph" w:styleId="ListContinue">
    <w:name w:val="List Continue"/>
    <w:basedOn w:val="List"/>
    <w:rsid w:val="00B836FE"/>
    <w:pPr>
      <w:ind w:firstLine="0"/>
    </w:pPr>
  </w:style>
  <w:style w:type="paragraph" w:customStyle="1" w:styleId="ListNote">
    <w:name w:val="List Note"/>
    <w:basedOn w:val="List"/>
    <w:rsid w:val="00B83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6FE"/>
    <w:rPr>
      <w:rFonts w:ascii="Courier New" w:hAnsi="Courier New"/>
    </w:rPr>
  </w:style>
  <w:style w:type="paragraph" w:customStyle="1" w:styleId="NoteBullet">
    <w:name w:val="Note Bullet"/>
    <w:basedOn w:val="Note"/>
    <w:rsid w:val="00B83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6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6FE"/>
    <w:rPr>
      <w:b/>
      <w:smallCaps/>
    </w:rPr>
  </w:style>
  <w:style w:type="paragraph" w:customStyle="1" w:styleId="TableListNumber">
    <w:name w:val="Table List Number"/>
    <w:basedOn w:val="ListNumber"/>
    <w:rsid w:val="00B83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6FE"/>
    <w:pPr>
      <w:numPr>
        <w:numId w:val="8"/>
      </w:numPr>
    </w:pPr>
  </w:style>
  <w:style w:type="paragraph" w:customStyle="1" w:styleId="ListAlpha2">
    <w:name w:val="List Alpha 2"/>
    <w:basedOn w:val="List2"/>
    <w:rsid w:val="00B836FE"/>
    <w:pPr>
      <w:numPr>
        <w:numId w:val="7"/>
      </w:numPr>
    </w:pPr>
  </w:style>
  <w:style w:type="paragraph" w:styleId="List2">
    <w:name w:val="List 2"/>
    <w:basedOn w:val="BodyText"/>
    <w:rsid w:val="00B83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6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6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6FE"/>
    <w:pPr>
      <w:numPr>
        <w:numId w:val="3"/>
      </w:numPr>
    </w:pPr>
  </w:style>
  <w:style w:type="paragraph" w:styleId="ListContinue2">
    <w:name w:val="List Continue 2"/>
    <w:basedOn w:val="List2"/>
    <w:rsid w:val="00B836FE"/>
    <w:pPr>
      <w:ind w:firstLine="0"/>
    </w:pPr>
  </w:style>
  <w:style w:type="paragraph" w:styleId="ListContinue3">
    <w:name w:val="List Continue 3"/>
    <w:basedOn w:val="List3"/>
    <w:rsid w:val="00B836FE"/>
    <w:pPr>
      <w:ind w:left="1021" w:firstLine="0"/>
    </w:pPr>
  </w:style>
  <w:style w:type="paragraph" w:styleId="ListContinue4">
    <w:name w:val="List Continue 4"/>
    <w:basedOn w:val="List4"/>
    <w:rsid w:val="00B836FE"/>
    <w:pPr>
      <w:ind w:firstLine="0"/>
    </w:pPr>
  </w:style>
  <w:style w:type="paragraph" w:styleId="ListContinue5">
    <w:name w:val="List Continue 5"/>
    <w:basedOn w:val="List5"/>
    <w:rsid w:val="00B836FE"/>
    <w:pPr>
      <w:ind w:firstLine="0"/>
    </w:pPr>
  </w:style>
  <w:style w:type="paragraph" w:styleId="ListNumber3">
    <w:name w:val="List Number 3"/>
    <w:basedOn w:val="List3"/>
    <w:rsid w:val="00B836FE"/>
    <w:pPr>
      <w:numPr>
        <w:numId w:val="4"/>
      </w:numPr>
    </w:pPr>
  </w:style>
  <w:style w:type="paragraph" w:styleId="ListNumber4">
    <w:name w:val="List Number 4"/>
    <w:basedOn w:val="List4"/>
    <w:rsid w:val="00B836FE"/>
    <w:pPr>
      <w:numPr>
        <w:numId w:val="5"/>
      </w:numPr>
    </w:pPr>
  </w:style>
  <w:style w:type="paragraph" w:styleId="ListNumber5">
    <w:name w:val="List Number 5"/>
    <w:basedOn w:val="List5"/>
    <w:rsid w:val="00B836FE"/>
    <w:pPr>
      <w:numPr>
        <w:numId w:val="6"/>
      </w:numPr>
    </w:pPr>
  </w:style>
  <w:style w:type="paragraph" w:styleId="BlockText">
    <w:name w:val="Block Text"/>
    <w:basedOn w:val="Normal"/>
    <w:rsid w:val="00B83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6FE"/>
    <w:rPr>
      <w:sz w:val="16"/>
      <w:vertAlign w:val="superscript"/>
    </w:rPr>
  </w:style>
  <w:style w:type="character" w:customStyle="1" w:styleId="Symbols">
    <w:name w:val="Symbols"/>
    <w:basedOn w:val="DefaultParagraphFont"/>
    <w:rsid w:val="00B836FE"/>
    <w:rPr>
      <w:rFonts w:ascii="Symbol" w:hAnsi="Symbol"/>
    </w:rPr>
  </w:style>
  <w:style w:type="character" w:customStyle="1" w:styleId="MenuOptions">
    <w:name w:val="Menu Options"/>
    <w:basedOn w:val="DefaultParagraphFont"/>
    <w:rsid w:val="00B83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6FE"/>
    <w:rPr>
      <w:b/>
    </w:rPr>
  </w:style>
  <w:style w:type="character" w:customStyle="1" w:styleId="Underlined">
    <w:name w:val="Underlined"/>
    <w:basedOn w:val="DefaultParagraphFont"/>
    <w:rsid w:val="00B836FE"/>
    <w:rPr>
      <w:u w:val="single"/>
    </w:rPr>
  </w:style>
  <w:style w:type="paragraph" w:customStyle="1" w:styleId="TableBodyTextRight">
    <w:name w:val="Table Body Text Right"/>
    <w:basedOn w:val="TableBodyText"/>
    <w:rsid w:val="00B83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6FE"/>
    <w:rPr>
      <w:sz w:val="18"/>
    </w:rPr>
  </w:style>
  <w:style w:type="paragraph" w:customStyle="1" w:styleId="BodySmallRight">
    <w:name w:val="Body Small Right"/>
    <w:basedOn w:val="BodyTextRight"/>
    <w:rsid w:val="00B836FE"/>
    <w:rPr>
      <w:sz w:val="18"/>
      <w:szCs w:val="18"/>
    </w:rPr>
  </w:style>
  <w:style w:type="paragraph" w:customStyle="1" w:styleId="MarginEdition">
    <w:name w:val="Margin Edition"/>
    <w:basedOn w:val="MarginNote"/>
    <w:rsid w:val="00B83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6FE"/>
    <w:rPr>
      <w:sz w:val="2"/>
      <w:szCs w:val="2"/>
    </w:rPr>
  </w:style>
  <w:style w:type="character" w:customStyle="1" w:styleId="Small">
    <w:name w:val="Small"/>
    <w:basedOn w:val="DefaultParagraphFont"/>
    <w:rsid w:val="00B836FE"/>
    <w:rPr>
      <w:sz w:val="16"/>
    </w:rPr>
  </w:style>
  <w:style w:type="paragraph" w:customStyle="1" w:styleId="WideTable">
    <w:name w:val="Wide Table"/>
    <w:basedOn w:val="Normal"/>
    <w:rsid w:val="00B83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6FE"/>
  </w:style>
  <w:style w:type="paragraph" w:styleId="Quote">
    <w:name w:val="Quote"/>
    <w:basedOn w:val="Heading1"/>
    <w:link w:val="QuoteChar"/>
    <w:qFormat/>
    <w:rsid w:val="00B83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6FE"/>
    <w:pPr>
      <w:pageBreakBefore/>
    </w:pPr>
  </w:style>
  <w:style w:type="paragraph" w:customStyle="1" w:styleId="Border">
    <w:name w:val="Border"/>
    <w:basedOn w:val="Normal"/>
    <w:qFormat/>
    <w:rsid w:val="00B83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6FE"/>
    <w:rPr>
      <w:u w:val="single"/>
    </w:rPr>
  </w:style>
  <w:style w:type="character" w:customStyle="1" w:styleId="BoldandItalics">
    <w:name w:val="Bold and Italics"/>
    <w:qFormat/>
    <w:rsid w:val="00B836FE"/>
    <w:rPr>
      <w:b/>
      <w:i/>
      <w:u w:val="none"/>
    </w:rPr>
  </w:style>
  <w:style w:type="paragraph" w:styleId="BalloonText">
    <w:name w:val="Balloon Text"/>
    <w:basedOn w:val="Normal"/>
    <w:link w:val="BalloonTextChar"/>
    <w:rsid w:val="00B83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6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6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6FE"/>
    <w:pPr>
      <w:spacing w:before="0" w:after="0"/>
    </w:pPr>
  </w:style>
  <w:style w:type="paragraph" w:customStyle="1" w:styleId="BodyTextBold">
    <w:name w:val="Body Text Bold"/>
    <w:basedOn w:val="BodyText"/>
    <w:qFormat/>
    <w:rsid w:val="00B836FE"/>
    <w:rPr>
      <w:b/>
    </w:rPr>
  </w:style>
  <w:style w:type="character" w:styleId="Hyperlink">
    <w:name w:val="Hyperlink"/>
    <w:basedOn w:val="DefaultParagraphFont"/>
    <w:uiPriority w:val="99"/>
    <w:unhideWhenUsed/>
    <w:rsid w:val="00BA0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2061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ICTWOR402 Schedule equipment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2021-01-19T01:43:00Z</dcterms:created>
  <dcterms:modified xsi:type="dcterms:W3CDTF">2021-01-19T01:43:00Z</dcterms:modified>
</cp:coreProperties>
</file>