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05B" w:rsidP="00B95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ICTWEB526 Implement and use web services</w:t>
      </w:r>
      <w:r>
        <w:fldChar w:fldCharType="end"/>
      </w:r>
    </w:p>
    <w:p w:rsidR="00B9505B" w:rsidP="00B9505B">
      <w:pPr>
        <w:pStyle w:val="Version"/>
        <w:sectPr w:rsidSect="00E12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B46" w:rsidP="00E12B46">
      <w:pPr>
        <w:pStyle w:val="SuperHeading"/>
      </w:pPr>
      <w:r w:rsidRPr="00E12B46">
        <w:t>ICTWEB526 Implement and use web services</w:t>
      </w:r>
    </w:p>
    <w:p w:rsidR="00000000" w:rsidRPr="00E12B46" w:rsidP="00E12B46">
      <w:pPr>
        <w:pStyle w:val="Heading1"/>
      </w:pPr>
      <w:bookmarkStart w:id="1" w:name="O_1098696"/>
      <w:bookmarkEnd w:id="1"/>
      <w:r w:rsidRPr="00E12B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2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BodyText"/>
            </w:pPr>
            <w:r w:rsidRPr="00E12B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rPr>
                <w:rStyle w:val="SpecialBold"/>
              </w:rPr>
              <w:t>Comments</w:t>
            </w:r>
          </w:p>
        </w:tc>
      </w:tr>
      <w:tr w:rsidTr="00E12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BodyText"/>
            </w:pPr>
            <w:r w:rsidRPr="00E12B46">
              <w:t>This version first released with ICT Information and Communications Technology Training Package Version 6.0.</w:t>
            </w:r>
          </w:p>
        </w:tc>
      </w:tr>
    </w:tbl>
    <w:p w:rsidR="00000000" w:rsidRPr="00E12B46" w:rsidP="00E12B46">
      <w:pPr>
        <w:pStyle w:val="BodyText"/>
      </w:pPr>
    </w:p>
    <w:p w:rsidR="00000000" w:rsidRPr="00E12B46" w:rsidP="00E12B46">
      <w:pPr>
        <w:pStyle w:val="AllowPageBreak"/>
      </w:pPr>
    </w:p>
    <w:p w:rsidR="00000000" w:rsidRPr="00E12B46" w:rsidP="00E12B46">
      <w:pPr>
        <w:pStyle w:val="Heading1"/>
      </w:pPr>
      <w:bookmarkStart w:id="2" w:name="O_1098701"/>
      <w:bookmarkEnd w:id="2"/>
      <w:r w:rsidRPr="00E12B46">
        <w:t>Application</w:t>
      </w:r>
    </w:p>
    <w:p w:rsidR="00000000" w:rsidRPr="00E12B46" w:rsidP="00B9505B">
      <w:pPr>
        <w:pStyle w:val="BodyText"/>
      </w:pPr>
      <w:r w:rsidRPr="00E12B46">
        <w:t xml:space="preserve">This unit describes the skills and knowledge required to support </w:t>
      </w:r>
      <w:r w:rsidRPr="00E12B46">
        <w:t>web services for building distributed applications.</w:t>
      </w:r>
    </w:p>
    <w:p w:rsidR="00000000" w:rsidRPr="00E12B46" w:rsidP="00B9505B">
      <w:pPr>
        <w:pStyle w:val="BodyText"/>
      </w:pPr>
      <w:r w:rsidRPr="00E12B46">
        <w:t>It applies to individuals working as software developers and apply specialised skills in the consumption of web services, applicable communications protocols and extensible markup language (XML) technolog</w:t>
      </w:r>
      <w:r w:rsidRPr="00E12B46">
        <w:t>ies used in web services.</w:t>
      </w:r>
    </w:p>
    <w:p w:rsidR="00000000" w:rsidRPr="00E12B46" w:rsidP="00B9505B">
      <w:pPr>
        <w:pStyle w:val="BodyText"/>
      </w:pPr>
      <w:r w:rsidRPr="00E12B46">
        <w:t>No licensing, legislative or certification requirements apply to this unit at the time of publication.</w:t>
      </w:r>
    </w:p>
    <w:p w:rsidR="00000000" w:rsidRPr="00E12B46" w:rsidP="00E12B46">
      <w:pPr>
        <w:pStyle w:val="Heading1"/>
      </w:pPr>
      <w:bookmarkStart w:id="3" w:name="O_1098700"/>
      <w:bookmarkEnd w:id="3"/>
      <w:r w:rsidRPr="00E12B46">
        <w:t>Unit Sector</w:t>
      </w:r>
    </w:p>
    <w:p w:rsidR="00000000" w:rsidRPr="00E12B46" w:rsidP="00B9505B">
      <w:pPr>
        <w:pStyle w:val="BodyText"/>
      </w:pPr>
      <w:r w:rsidRPr="00E12B46">
        <w:t>Web</w:t>
      </w:r>
    </w:p>
    <w:p w:rsidR="00000000" w:rsidRPr="00E12B46" w:rsidP="00E12B46">
      <w:pPr>
        <w:pStyle w:val="Heading1"/>
      </w:pPr>
      <w:bookmarkStart w:id="4" w:name="O_1098699"/>
      <w:bookmarkEnd w:id="4"/>
      <w:r w:rsidRPr="00E12B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BodyText"/>
            </w:pPr>
            <w:r w:rsidRPr="00E12B4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rPr>
                <w:rStyle w:val="SpecialBold"/>
              </w:rPr>
              <w:t>PERFORMANCE CRITERIA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BodyText"/>
            </w:pPr>
            <w:r w:rsidRPr="00E12B4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List"/>
              <w:rPr>
                <w:lang w:val="en-NZ"/>
              </w:rPr>
            </w:pPr>
            <w:r w:rsidRPr="00E12B46">
              <w:t>1. Provide information using XML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List"/>
            </w:pPr>
            <w:r w:rsidRPr="00E12B46">
              <w:t>1.1 Create XML data structures from various data sources</w:t>
            </w:r>
          </w:p>
          <w:p w:rsidR="00000000" w:rsidRPr="00E12B46" w:rsidP="00E12B46">
            <w:pPr>
              <w:pStyle w:val="List"/>
            </w:pPr>
            <w:r w:rsidRPr="00E12B46">
              <w:t>1.2 Manipulate XML data str</w:t>
            </w:r>
            <w:r w:rsidRPr="00E12B46">
              <w:t>uctures using a common application programming interface (API)</w:t>
            </w:r>
          </w:p>
          <w:p w:rsidR="00000000" w:rsidRPr="00E12B46" w:rsidP="00E12B46">
            <w:pPr>
              <w:pStyle w:val="List"/>
            </w:pPr>
            <w:r w:rsidRPr="00E12B46">
              <w:t>1.3 Scope elements from multiple XML documents using namespaces</w:t>
            </w:r>
          </w:p>
          <w:p w:rsidR="00000000" w:rsidRPr="00E12B46" w:rsidP="00E12B46">
            <w:pPr>
              <w:pStyle w:val="List"/>
            </w:pPr>
            <w:r w:rsidRPr="00E12B46">
              <w:t>1.4 Validate XML data structures using a schema</w:t>
            </w:r>
          </w:p>
          <w:p w:rsidR="00000000" w:rsidP="00E12B46">
            <w:pPr>
              <w:pStyle w:val="List"/>
              <w:rPr>
                <w:lang w:val="en-NZ"/>
              </w:rPr>
            </w:pPr>
            <w:r w:rsidRPr="00E12B46">
              <w:t>1.5 Map and transform XML document from one schema to another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List"/>
              <w:rPr>
                <w:lang w:val="en-NZ"/>
              </w:rPr>
            </w:pPr>
            <w:r w:rsidRPr="00E12B46">
              <w:t>2. Promote web ser</w:t>
            </w:r>
            <w:r w:rsidRPr="00E12B46">
              <w:t>vice using WDSL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List"/>
            </w:pPr>
            <w:r w:rsidRPr="00E12B46">
              <w:t>2.1 Identify purpose and the three main elements of the web service description language (WSDL)</w:t>
            </w:r>
          </w:p>
          <w:p w:rsidR="00000000" w:rsidRPr="00E12B46" w:rsidP="00E12B46">
            <w:pPr>
              <w:pStyle w:val="List"/>
            </w:pPr>
            <w:r w:rsidRPr="00E12B46">
              <w:t>2.2 Build WSDL file according to identified purpose</w:t>
            </w:r>
          </w:p>
          <w:p w:rsidR="00000000" w:rsidP="00E12B46">
            <w:pPr>
              <w:pStyle w:val="List"/>
              <w:rPr>
                <w:lang w:val="en-NZ"/>
              </w:rPr>
            </w:pPr>
            <w:r w:rsidRPr="00E12B46">
              <w:t xml:space="preserve">2.3 Provide web access to WSDL file via a uniform resource locator </w:t>
            </w:r>
            <w:r w:rsidRPr="00E12B46">
              <w:t>(URL)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List"/>
              <w:rPr>
                <w:lang w:val="en-NZ"/>
              </w:rPr>
            </w:pPr>
            <w:r w:rsidRPr="00E12B46">
              <w:t>3. Identify purpos</w:t>
            </w:r>
            <w:r w:rsidRPr="00E12B46">
              <w:t>e of UDDI in using web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List"/>
            </w:pPr>
            <w:r w:rsidRPr="00E12B46">
              <w:t>3.1 Determine purpose of universal description, discovery and integration (UDDI)</w:t>
            </w:r>
          </w:p>
          <w:p w:rsidR="00000000" w:rsidRPr="00E12B46" w:rsidP="00E12B46">
            <w:pPr>
              <w:pStyle w:val="List"/>
            </w:pPr>
            <w:r w:rsidRPr="00E12B46">
              <w:t>3.2 Identify and analyse differences between public, extra-enterprise and intra-enterprise UDDI registry deployments</w:t>
            </w:r>
          </w:p>
          <w:p w:rsidR="00000000" w:rsidP="00E12B46">
            <w:pPr>
              <w:pStyle w:val="List"/>
              <w:rPr>
                <w:lang w:val="en-NZ"/>
              </w:rPr>
            </w:pPr>
            <w:r w:rsidRPr="00E12B46">
              <w:t>3.3 Define relationship between WSDL and UDDI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List"/>
              <w:rPr>
                <w:lang w:val="en-NZ"/>
              </w:rPr>
            </w:pPr>
            <w:r w:rsidRPr="00E12B46">
              <w:t>4. Access web services using SOAP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List"/>
            </w:pPr>
            <w:r w:rsidRPr="00E12B46">
              <w:t>4.1 Identify purpose of simple object access protocol (SOAP)</w:t>
            </w:r>
          </w:p>
          <w:p w:rsidR="00000000" w:rsidRPr="00E12B46" w:rsidP="00E12B46">
            <w:pPr>
              <w:pStyle w:val="List"/>
            </w:pPr>
            <w:r w:rsidRPr="00E12B46">
              <w:t>4.2 Determine relationship between UDDI and SOAP</w:t>
            </w:r>
          </w:p>
          <w:p w:rsidR="00000000" w:rsidRPr="00E12B46" w:rsidP="00E12B46">
            <w:pPr>
              <w:pStyle w:val="List"/>
            </w:pPr>
            <w:r w:rsidRPr="00E12B46">
              <w:t>4.3 Identify basic structure and processing of SOAP messages</w:t>
            </w:r>
          </w:p>
          <w:p w:rsidR="00000000" w:rsidP="00E12B46">
            <w:pPr>
              <w:pStyle w:val="List"/>
              <w:rPr>
                <w:lang w:val="en-NZ"/>
              </w:rPr>
            </w:pPr>
            <w:r w:rsidRPr="00E12B46">
              <w:t xml:space="preserve">4.4 </w:t>
            </w:r>
            <w:r w:rsidRPr="00E12B46">
              <w:t>Retrieve XML documents from a public web service, using SOAP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List"/>
              <w:rPr>
                <w:lang w:val="en-NZ"/>
              </w:rPr>
            </w:pPr>
            <w:r w:rsidRPr="00E12B46">
              <w:t>5. Implement a web service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List"/>
            </w:pPr>
            <w:r w:rsidRPr="00E12B46">
              <w:t>5.1 Outline a basic web service architecture</w:t>
            </w:r>
          </w:p>
          <w:p w:rsidR="00000000" w:rsidRPr="00E12B46" w:rsidP="00E12B46">
            <w:pPr>
              <w:pStyle w:val="List"/>
            </w:pPr>
            <w:r w:rsidRPr="00E12B46">
              <w:t>5.2 Implement, test and publish a web service</w:t>
            </w:r>
          </w:p>
          <w:p w:rsidR="00000000" w:rsidRPr="00E12B46" w:rsidP="00E12B46">
            <w:pPr>
              <w:pStyle w:val="List"/>
            </w:pPr>
            <w:r w:rsidRPr="00E12B46">
              <w:t>5.3 Incorporate and test a web service into an application</w:t>
            </w:r>
          </w:p>
          <w:p w:rsidR="00000000" w:rsidRPr="00E12B46" w:rsidP="00E12B46">
            <w:pPr>
              <w:pStyle w:val="List"/>
            </w:pPr>
            <w:r w:rsidRPr="00E12B46">
              <w:t>5.4 Confirm web s</w:t>
            </w:r>
            <w:r w:rsidRPr="00E12B46">
              <w:t>ervice is functional on different browsers and devices</w:t>
            </w:r>
          </w:p>
          <w:p w:rsidR="00000000" w:rsidRPr="00E12B46" w:rsidP="00E12B46">
            <w:pPr>
              <w:pStyle w:val="List"/>
            </w:pPr>
            <w:r w:rsidRPr="00E12B46">
              <w:t>5.5 Seek feedback from required personnel and amend web service as required</w:t>
            </w:r>
          </w:p>
        </w:tc>
      </w:tr>
    </w:tbl>
    <w:p w:rsidR="00000000" w:rsidRPr="00E12B46" w:rsidP="00E12B46">
      <w:pPr>
        <w:pStyle w:val="BodyText"/>
      </w:pPr>
    </w:p>
    <w:p w:rsidR="00000000" w:rsidRPr="00E12B46" w:rsidP="00E12B46">
      <w:pPr>
        <w:pStyle w:val="AllowPageBreak"/>
      </w:pPr>
    </w:p>
    <w:p w:rsidR="00000000" w:rsidRPr="00E12B46" w:rsidP="00E12B46">
      <w:pPr>
        <w:pStyle w:val="Heading1"/>
      </w:pPr>
      <w:bookmarkStart w:id="5" w:name="O_1098698"/>
      <w:bookmarkEnd w:id="5"/>
      <w:r w:rsidRPr="00E12B46">
        <w:t>Foundation Skills</w:t>
      </w:r>
    </w:p>
    <w:p w:rsidR="00000000" w:rsidRPr="00B9505B" w:rsidP="00B9505B">
      <w:pPr>
        <w:pStyle w:val="BodyText"/>
        <w:rPr>
          <w:i/>
        </w:rPr>
      </w:pPr>
      <w:r w:rsidRPr="00B9505B">
        <w:rPr>
          <w:rStyle w:val="Emphasis"/>
        </w:rPr>
        <w:t>This section describes those language, literacy, numeracy and employment skills that a</w:t>
      </w:r>
      <w:r w:rsidRPr="00B9505B">
        <w:rPr>
          <w:rStyle w:val="Emphasis"/>
        </w:rPr>
        <w:t>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BodyText"/>
            </w:pPr>
            <w:r w:rsidRPr="00E12B4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rPr>
                <w:rStyle w:val="SpecialBold"/>
              </w:rPr>
              <w:t>DESCRIPTION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ListBullet"/>
              <w:rPr>
                <w:lang w:val="en-NZ"/>
              </w:rPr>
            </w:pPr>
            <w:r w:rsidRPr="00E12B46">
              <w:t xml:space="preserve">Reads and interprets specifications, program data and other documentation from a variety of sources and consolidates information 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ListBullet"/>
            </w:pPr>
            <w:r w:rsidRPr="00E12B46">
              <w:t>Transforms and writes technical data in a logical manner using required language and protocols</w:t>
            </w:r>
          </w:p>
          <w:p w:rsidR="00000000" w:rsidP="00E12B46">
            <w:pPr>
              <w:pStyle w:val="ListBullet"/>
              <w:rPr>
                <w:lang w:val="en-NZ"/>
              </w:rPr>
            </w:pPr>
            <w:r w:rsidRPr="00E12B46">
              <w:t>Develops specifications and applicable workplace documentation for specific audiences using applicable language to convey explicit information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ListBullet"/>
            </w:pPr>
            <w:r w:rsidRPr="00E12B46">
              <w:t>Accepts responsibility for planning and sequencing complex tasks and workload</w:t>
            </w:r>
          </w:p>
          <w:p w:rsidR="00000000" w:rsidP="00E12B46">
            <w:pPr>
              <w:pStyle w:val="ListBullet"/>
              <w:rPr>
                <w:lang w:val="en-NZ"/>
              </w:rPr>
            </w:pPr>
            <w:r w:rsidRPr="00E12B46">
              <w:t>Negotiates key aspects with others, including required capabilities, efficiencies and effectiveness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ListBullet"/>
            </w:pPr>
            <w:r w:rsidRPr="00E12B46">
              <w:t>Makes critical decisions quickly an</w:t>
            </w:r>
            <w:r w:rsidRPr="00E12B46">
              <w:t xml:space="preserve">d intuitively in complex situations, taking into consideration a range of variables, including </w:t>
            </w:r>
            <w:r w:rsidRPr="00E12B46">
              <w:t>outcomes of previous decisions</w:t>
            </w:r>
          </w:p>
          <w:p w:rsidR="00000000" w:rsidP="00E12B46">
            <w:pPr>
              <w:pStyle w:val="ListBullet"/>
              <w:rPr>
                <w:lang w:val="en-NZ"/>
              </w:rPr>
            </w:pPr>
            <w:r w:rsidRPr="00E12B46">
              <w:t>Applies systematic and analytical decision-making processes, for complex situations</w:t>
            </w:r>
          </w:p>
        </w:tc>
      </w:tr>
      <w:tr w:rsidTr="00B95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B46">
            <w:pPr>
              <w:pStyle w:val="BodyText"/>
              <w:rPr>
                <w:lang w:val="en-NZ"/>
              </w:rPr>
            </w:pPr>
            <w:r w:rsidRPr="00E12B4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B46" w:rsidP="00E12B46">
            <w:pPr>
              <w:pStyle w:val="ListBullet"/>
            </w:pPr>
            <w:r w:rsidRPr="00E12B46">
              <w:t>Confirms knowledge of computing t</w:t>
            </w:r>
            <w:r w:rsidRPr="00E12B46">
              <w:t>echnologies is kept up to date in order to provide and carry out activities</w:t>
            </w:r>
          </w:p>
          <w:p w:rsidR="00000000" w:rsidRPr="00E12B46" w:rsidP="00E12B46">
            <w:pPr>
              <w:pStyle w:val="ListBullet"/>
            </w:pPr>
            <w:r w:rsidRPr="00E12B46">
              <w:t>Uses and investigates new digital technologies and applications</w:t>
            </w:r>
          </w:p>
          <w:p w:rsidR="00000000" w:rsidRPr="00E12B46" w:rsidP="00E12B46">
            <w:pPr>
              <w:pStyle w:val="ListBullet"/>
            </w:pPr>
            <w:r w:rsidRPr="00E12B46">
              <w:t>Manages and manipulates data and communicates with others in a secure and stable digital environment</w:t>
            </w:r>
          </w:p>
        </w:tc>
      </w:tr>
    </w:tbl>
    <w:p w:rsidR="00000000" w:rsidRPr="00E12B46" w:rsidP="00E12B46">
      <w:pPr>
        <w:pStyle w:val="BodyText"/>
      </w:pPr>
    </w:p>
    <w:p w:rsidR="00000000" w:rsidRPr="00E12B46" w:rsidP="00E12B46">
      <w:pPr>
        <w:pStyle w:val="AllowPageBreak"/>
      </w:pPr>
    </w:p>
    <w:p w:rsidR="00000000" w:rsidRPr="00E12B46" w:rsidP="00E12B46">
      <w:pPr>
        <w:pStyle w:val="Heading1"/>
      </w:pPr>
      <w:bookmarkStart w:id="6" w:name="O_1098697"/>
      <w:bookmarkEnd w:id="6"/>
      <w:r w:rsidRPr="00E12B46">
        <w:t>Unit Mapping Information</w:t>
      </w:r>
    </w:p>
    <w:p w:rsidR="00000000" w:rsidRPr="00E12B46" w:rsidP="00B9505B">
      <w:pPr>
        <w:pStyle w:val="BodyText"/>
      </w:pPr>
      <w:r w:rsidRPr="00E12B46">
        <w:t>Supersedes and is equivalent to ICTWEB515 Implement and use web services.</w:t>
      </w:r>
    </w:p>
    <w:p w:rsidR="00000000" w:rsidRPr="00E12B46" w:rsidP="00E12B46">
      <w:pPr>
        <w:pStyle w:val="Heading1"/>
      </w:pPr>
      <w:bookmarkStart w:id="7" w:name="O_1098690"/>
      <w:bookmarkEnd w:id="7"/>
      <w:r w:rsidRPr="00E12B46">
        <w:t>Links</w:t>
      </w:r>
    </w:p>
    <w:p w:rsidR="00000000" w:rsidRPr="00E12B46" w:rsidP="00B9505B">
      <w:pPr>
        <w:pStyle w:val="BodyText"/>
      </w:pPr>
      <w:r w:rsidRPr="00E12B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17C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2B46" w:rsidP="00E12B46"/>
    <w:sectPr w:rsidSect="00E12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46" w:rsidRPr="00B9505B" w:rsidP="00B95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5B" w:rsidP="00E12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05B" w:rsidP="00E12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505B" w:rsidP="00E12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B46" w:rsidRPr="00B9505B" w:rsidP="00B95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5B" w:rsidRPr="002D2AF8" w:rsidP="00E12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ICTWEB526 Implement and use web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9505B" w:rsidP="00E12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8CF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891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B46"/>
  </w:style>
  <w:style w:type="character" w:customStyle="1" w:styleId="Heading1Char">
    <w:name w:val="Heading 1 Char"/>
    <w:basedOn w:val="DefaultParagraphFont"/>
    <w:link w:val="Heading1"/>
    <w:rsid w:val="00E12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B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2B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2B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B46"/>
    <w:rPr>
      <w:b/>
      <w:spacing w:val="0"/>
    </w:rPr>
  </w:style>
  <w:style w:type="character" w:styleId="Emphasis">
    <w:name w:val="Emphasis"/>
    <w:basedOn w:val="DefaultParagraphFont"/>
    <w:qFormat/>
    <w:rsid w:val="00E12B46"/>
    <w:rPr>
      <w:i/>
    </w:rPr>
  </w:style>
  <w:style w:type="paragraph" w:customStyle="1" w:styleId="SuperHeading">
    <w:name w:val="SuperHeading"/>
    <w:basedOn w:val="Normal"/>
    <w:rsid w:val="00E12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B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2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B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B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B46"/>
  </w:style>
  <w:style w:type="paragraph" w:styleId="TableofFigures">
    <w:name w:val="table of figures"/>
    <w:basedOn w:val="Normal"/>
    <w:next w:val="Normal"/>
    <w:semiHidden/>
    <w:rsid w:val="00E12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B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B46"/>
    <w:rPr>
      <w:rFonts w:ascii="Wingdings" w:hAnsi="Wingdings"/>
    </w:rPr>
  </w:style>
  <w:style w:type="paragraph" w:customStyle="1" w:styleId="TableHeading">
    <w:name w:val="Table Heading"/>
    <w:basedOn w:val="HeadingBase"/>
    <w:rsid w:val="00E12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B46"/>
    <w:rPr>
      <w:color w:val="0033CC"/>
      <w:u w:val="none"/>
    </w:rPr>
  </w:style>
  <w:style w:type="paragraph" w:customStyle="1" w:styleId="BodyTextRight">
    <w:name w:val="Body Text Right"/>
    <w:basedOn w:val="BodyText"/>
    <w:rsid w:val="00E12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B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B46"/>
    <w:rPr>
      <w:sz w:val="32"/>
    </w:rPr>
  </w:style>
  <w:style w:type="paragraph" w:customStyle="1" w:styleId="HeadingProcedure">
    <w:name w:val="Heading Procedure"/>
    <w:basedOn w:val="HeadingBase"/>
    <w:next w:val="Normal"/>
    <w:rsid w:val="00E12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B46"/>
    <w:pPr>
      <w:spacing w:before="60" w:after="60"/>
    </w:pPr>
  </w:style>
  <w:style w:type="paragraph" w:styleId="ListContinue">
    <w:name w:val="List Continue"/>
    <w:basedOn w:val="List"/>
    <w:rsid w:val="00E12B46"/>
    <w:pPr>
      <w:ind w:firstLine="0"/>
    </w:pPr>
  </w:style>
  <w:style w:type="paragraph" w:customStyle="1" w:styleId="ListNote">
    <w:name w:val="List Note"/>
    <w:basedOn w:val="List"/>
    <w:rsid w:val="00E12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B46"/>
    <w:rPr>
      <w:rFonts w:ascii="Courier New" w:hAnsi="Courier New"/>
    </w:rPr>
  </w:style>
  <w:style w:type="paragraph" w:customStyle="1" w:styleId="NoteBullet">
    <w:name w:val="Note Bullet"/>
    <w:basedOn w:val="Note"/>
    <w:rsid w:val="00E12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B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B46"/>
    <w:rPr>
      <w:b/>
      <w:smallCaps/>
    </w:rPr>
  </w:style>
  <w:style w:type="paragraph" w:customStyle="1" w:styleId="TableListNumber">
    <w:name w:val="Table List Number"/>
    <w:basedOn w:val="ListNumber"/>
    <w:rsid w:val="00E12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B46"/>
    <w:pPr>
      <w:numPr>
        <w:numId w:val="8"/>
      </w:numPr>
    </w:pPr>
  </w:style>
  <w:style w:type="paragraph" w:customStyle="1" w:styleId="ListAlpha2">
    <w:name w:val="List Alpha 2"/>
    <w:basedOn w:val="List2"/>
    <w:rsid w:val="00E12B46"/>
    <w:pPr>
      <w:numPr>
        <w:numId w:val="7"/>
      </w:numPr>
    </w:pPr>
  </w:style>
  <w:style w:type="paragraph" w:styleId="List2">
    <w:name w:val="List 2"/>
    <w:basedOn w:val="BodyText"/>
    <w:rsid w:val="00E12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B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B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B46"/>
    <w:pPr>
      <w:numPr>
        <w:numId w:val="3"/>
      </w:numPr>
    </w:pPr>
  </w:style>
  <w:style w:type="paragraph" w:styleId="ListContinue2">
    <w:name w:val="List Continue 2"/>
    <w:basedOn w:val="List2"/>
    <w:rsid w:val="00E12B46"/>
    <w:pPr>
      <w:ind w:firstLine="0"/>
    </w:pPr>
  </w:style>
  <w:style w:type="paragraph" w:styleId="ListContinue3">
    <w:name w:val="List Continue 3"/>
    <w:basedOn w:val="List3"/>
    <w:rsid w:val="00E12B46"/>
    <w:pPr>
      <w:ind w:left="1021" w:firstLine="0"/>
    </w:pPr>
  </w:style>
  <w:style w:type="paragraph" w:styleId="ListContinue4">
    <w:name w:val="List Continue 4"/>
    <w:basedOn w:val="List4"/>
    <w:rsid w:val="00E12B46"/>
    <w:pPr>
      <w:ind w:firstLine="0"/>
    </w:pPr>
  </w:style>
  <w:style w:type="paragraph" w:styleId="ListContinue5">
    <w:name w:val="List Continue 5"/>
    <w:basedOn w:val="List5"/>
    <w:rsid w:val="00E12B46"/>
    <w:pPr>
      <w:ind w:firstLine="0"/>
    </w:pPr>
  </w:style>
  <w:style w:type="paragraph" w:styleId="ListNumber3">
    <w:name w:val="List Number 3"/>
    <w:basedOn w:val="List3"/>
    <w:rsid w:val="00E12B46"/>
    <w:pPr>
      <w:numPr>
        <w:numId w:val="4"/>
      </w:numPr>
    </w:pPr>
  </w:style>
  <w:style w:type="paragraph" w:styleId="ListNumber4">
    <w:name w:val="List Number 4"/>
    <w:basedOn w:val="List4"/>
    <w:rsid w:val="00E12B46"/>
    <w:pPr>
      <w:numPr>
        <w:numId w:val="5"/>
      </w:numPr>
    </w:pPr>
  </w:style>
  <w:style w:type="paragraph" w:styleId="ListNumber5">
    <w:name w:val="List Number 5"/>
    <w:basedOn w:val="List5"/>
    <w:rsid w:val="00E12B46"/>
    <w:pPr>
      <w:numPr>
        <w:numId w:val="6"/>
      </w:numPr>
    </w:pPr>
  </w:style>
  <w:style w:type="paragraph" w:styleId="BlockText">
    <w:name w:val="Block Text"/>
    <w:basedOn w:val="Normal"/>
    <w:rsid w:val="00E12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B46"/>
    <w:rPr>
      <w:sz w:val="16"/>
      <w:vertAlign w:val="superscript"/>
    </w:rPr>
  </w:style>
  <w:style w:type="character" w:customStyle="1" w:styleId="Symbols">
    <w:name w:val="Symbols"/>
    <w:basedOn w:val="DefaultParagraphFont"/>
    <w:rsid w:val="00E12B46"/>
    <w:rPr>
      <w:rFonts w:ascii="Symbol" w:hAnsi="Symbol"/>
    </w:rPr>
  </w:style>
  <w:style w:type="character" w:customStyle="1" w:styleId="MenuOptions">
    <w:name w:val="Menu Options"/>
    <w:basedOn w:val="DefaultParagraphFont"/>
    <w:rsid w:val="00E12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B46"/>
    <w:rPr>
      <w:b/>
    </w:rPr>
  </w:style>
  <w:style w:type="character" w:customStyle="1" w:styleId="Underlined">
    <w:name w:val="Underlined"/>
    <w:basedOn w:val="DefaultParagraphFont"/>
    <w:rsid w:val="00E12B46"/>
    <w:rPr>
      <w:u w:val="single"/>
    </w:rPr>
  </w:style>
  <w:style w:type="paragraph" w:customStyle="1" w:styleId="TableBodyTextRight">
    <w:name w:val="Table Body Text Right"/>
    <w:basedOn w:val="TableBodyText"/>
    <w:rsid w:val="00E12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B46"/>
    <w:rPr>
      <w:sz w:val="18"/>
    </w:rPr>
  </w:style>
  <w:style w:type="paragraph" w:customStyle="1" w:styleId="BodySmallRight">
    <w:name w:val="Body Small Right"/>
    <w:basedOn w:val="BodyTextRight"/>
    <w:rsid w:val="00E12B46"/>
    <w:rPr>
      <w:sz w:val="18"/>
      <w:szCs w:val="18"/>
    </w:rPr>
  </w:style>
  <w:style w:type="paragraph" w:customStyle="1" w:styleId="MarginEdition">
    <w:name w:val="Margin Edition"/>
    <w:basedOn w:val="MarginNote"/>
    <w:rsid w:val="00E12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B46"/>
    <w:rPr>
      <w:sz w:val="2"/>
      <w:szCs w:val="2"/>
    </w:rPr>
  </w:style>
  <w:style w:type="character" w:customStyle="1" w:styleId="Small">
    <w:name w:val="Small"/>
    <w:basedOn w:val="DefaultParagraphFont"/>
    <w:rsid w:val="00E12B46"/>
    <w:rPr>
      <w:sz w:val="16"/>
    </w:rPr>
  </w:style>
  <w:style w:type="paragraph" w:customStyle="1" w:styleId="WideTable">
    <w:name w:val="Wide Table"/>
    <w:basedOn w:val="Normal"/>
    <w:rsid w:val="00E12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B46"/>
  </w:style>
  <w:style w:type="paragraph" w:styleId="Quote">
    <w:name w:val="Quote"/>
    <w:basedOn w:val="Heading1"/>
    <w:link w:val="QuoteChar"/>
    <w:qFormat/>
    <w:rsid w:val="00E12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B46"/>
    <w:pPr>
      <w:pageBreakBefore/>
    </w:pPr>
  </w:style>
  <w:style w:type="paragraph" w:customStyle="1" w:styleId="Border">
    <w:name w:val="Border"/>
    <w:basedOn w:val="Normal"/>
    <w:qFormat/>
    <w:rsid w:val="00E12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B46"/>
    <w:rPr>
      <w:u w:val="single"/>
    </w:rPr>
  </w:style>
  <w:style w:type="character" w:customStyle="1" w:styleId="BoldandItalics">
    <w:name w:val="Bold and Italics"/>
    <w:qFormat/>
    <w:rsid w:val="00E12B46"/>
    <w:rPr>
      <w:b/>
      <w:i/>
      <w:u w:val="none"/>
    </w:rPr>
  </w:style>
  <w:style w:type="paragraph" w:styleId="BalloonText">
    <w:name w:val="Balloon Text"/>
    <w:basedOn w:val="Normal"/>
    <w:link w:val="BalloonTextChar"/>
    <w:rsid w:val="00E12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B46"/>
    <w:pPr>
      <w:spacing w:before="0" w:after="0"/>
    </w:pPr>
  </w:style>
  <w:style w:type="paragraph" w:customStyle="1" w:styleId="BodyTextBold">
    <w:name w:val="Body Text Bold"/>
    <w:basedOn w:val="BodyText"/>
    <w:qFormat/>
    <w:rsid w:val="00E12B46"/>
    <w:rPr>
      <w:b/>
    </w:rPr>
  </w:style>
  <w:style w:type="character" w:styleId="Hyperlink">
    <w:name w:val="Hyperlink"/>
    <w:basedOn w:val="DefaultParagraphFont"/>
    <w:uiPriority w:val="99"/>
    <w:unhideWhenUsed/>
    <w:rsid w:val="00B95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3619</Characters>
  <Application>Microsoft Office Word</Application>
  <DocSecurity>0</DocSecurity>
  <Lines>120</Lines>
  <Paragraphs>80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ICTWEB526 Implement and use web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