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2A82" w:rsidP="00122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ICTWEB523 Manage transactions using site server tools</w:t>
      </w:r>
      <w:r>
        <w:fldChar w:fldCharType="end"/>
      </w:r>
    </w:p>
    <w:p w:rsidR="00122A82" w:rsidP="00122A82">
      <w:pPr>
        <w:pStyle w:val="Version"/>
        <w:sectPr w:rsidSect="004C47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7D5" w:rsidP="004C47D5">
      <w:pPr>
        <w:pStyle w:val="SuperHeading"/>
      </w:pPr>
      <w:r w:rsidRPr="004C47D5">
        <w:t>Assessment Requirements for ICTWEB523 Manage transactions using site server tools</w:t>
      </w:r>
    </w:p>
    <w:p w:rsidR="00000000" w:rsidRPr="004C47D5" w:rsidP="004C47D5">
      <w:pPr>
        <w:pStyle w:val="Heading1"/>
      </w:pPr>
      <w:bookmarkStart w:id="1" w:name="O_1098644"/>
      <w:bookmarkEnd w:id="1"/>
      <w:r w:rsidRPr="004C47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D5" w:rsidP="004C47D5">
            <w:pPr>
              <w:pStyle w:val="BodyText"/>
            </w:pPr>
            <w:r w:rsidRPr="004C47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D5">
            <w:pPr>
              <w:pStyle w:val="BodyText"/>
              <w:rPr>
                <w:lang w:val="en-NZ"/>
              </w:rPr>
            </w:pPr>
            <w:r w:rsidRPr="004C47D5">
              <w:rPr>
                <w:rStyle w:val="SpecialBold"/>
              </w:rPr>
              <w:t>Comments</w:t>
            </w:r>
          </w:p>
        </w:tc>
      </w:tr>
      <w:tr w:rsidTr="004C4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7D5">
            <w:pPr>
              <w:pStyle w:val="BodyText"/>
              <w:rPr>
                <w:lang w:val="en-NZ"/>
              </w:rPr>
            </w:pPr>
            <w:r w:rsidRPr="004C47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7D5" w:rsidP="004C47D5">
            <w:pPr>
              <w:pStyle w:val="BodyText"/>
            </w:pPr>
            <w:r w:rsidRPr="004C47D5">
              <w:t>This version first released with ICT Information and Communications Technology Training Package Version 6.0.</w:t>
            </w:r>
          </w:p>
        </w:tc>
      </w:tr>
    </w:tbl>
    <w:p w:rsidR="00000000" w:rsidRPr="004C47D5" w:rsidP="004C47D5">
      <w:pPr>
        <w:pStyle w:val="BodyText"/>
      </w:pPr>
    </w:p>
    <w:p w:rsidR="00000000" w:rsidRPr="004C47D5" w:rsidP="004C47D5">
      <w:pPr>
        <w:pStyle w:val="AllowPageBreak"/>
      </w:pPr>
    </w:p>
    <w:p w:rsidR="00000000" w:rsidRPr="004C47D5" w:rsidP="004C47D5">
      <w:pPr>
        <w:pStyle w:val="Heading1"/>
      </w:pPr>
      <w:bookmarkStart w:id="2" w:name="O_1098647"/>
      <w:bookmarkEnd w:id="2"/>
      <w:r w:rsidRPr="004C47D5">
        <w:t>Performance Evidence</w:t>
      </w:r>
    </w:p>
    <w:p w:rsidR="00000000" w:rsidRPr="004C47D5" w:rsidP="00122A82">
      <w:pPr>
        <w:pStyle w:val="BodyText"/>
      </w:pPr>
      <w:r w:rsidRPr="004C47D5">
        <w:t>The candidate must demonstrate the ability to complete the tasks outlined in the elements, performance cr</w:t>
      </w:r>
      <w:r w:rsidRPr="004C47D5">
        <w:t>iteria and foundation skills of this unit, including evidence of the ability to:</w:t>
      </w:r>
    </w:p>
    <w:p w:rsidR="00000000" w:rsidRPr="004C47D5" w:rsidP="004C47D5">
      <w:pPr>
        <w:pStyle w:val="ListBullet"/>
      </w:pPr>
      <w:r w:rsidRPr="004C47D5">
        <w:t>maintain and monitor transactions on an e-business site using at least three different site server tools.</w:t>
      </w:r>
    </w:p>
    <w:p w:rsidR="00000000" w:rsidRPr="004C47D5" w:rsidP="004C47D5">
      <w:pPr>
        <w:pStyle w:val="List"/>
      </w:pPr>
    </w:p>
    <w:p w:rsidR="00000000" w:rsidRPr="004C47D5" w:rsidP="00122A82">
      <w:pPr>
        <w:pStyle w:val="BodyText"/>
      </w:pPr>
      <w:r w:rsidRPr="004C47D5">
        <w:t>In the course of the above, the candidate must:</w:t>
      </w:r>
    </w:p>
    <w:p w:rsidR="00000000" w:rsidRPr="004C47D5" w:rsidP="004C47D5">
      <w:pPr>
        <w:pStyle w:val="ListBullet"/>
      </w:pPr>
      <w:r w:rsidRPr="004C47D5">
        <w:t>maintain expected business performance and technical standards in an e-business environment</w:t>
      </w:r>
    </w:p>
    <w:p w:rsidR="00000000" w:rsidRPr="004C47D5" w:rsidP="004C47D5">
      <w:pPr>
        <w:pStyle w:val="ListBullet"/>
      </w:pPr>
      <w:r w:rsidRPr="004C47D5">
        <w:t>confirm transactions function on at least two different browsers and at least two different devices</w:t>
      </w:r>
    </w:p>
    <w:p w:rsidR="00000000" w:rsidRPr="004C47D5" w:rsidP="004C47D5">
      <w:pPr>
        <w:pStyle w:val="ListBullet"/>
      </w:pPr>
      <w:r w:rsidRPr="004C47D5">
        <w:t>review e-business site procedures and task requirements.</w:t>
      </w:r>
    </w:p>
    <w:p w:rsidR="00000000" w:rsidRPr="004C47D5" w:rsidP="004C47D5">
      <w:pPr>
        <w:pStyle w:val="AllowPageBreak"/>
      </w:pPr>
    </w:p>
    <w:p w:rsidR="00000000" w:rsidRPr="004C47D5" w:rsidP="004C47D5">
      <w:pPr>
        <w:pStyle w:val="Heading1"/>
      </w:pPr>
      <w:bookmarkStart w:id="3" w:name="O_1098646"/>
      <w:bookmarkEnd w:id="3"/>
      <w:r w:rsidRPr="004C47D5">
        <w:t>Knowledge Evidence</w:t>
      </w:r>
    </w:p>
    <w:p w:rsidR="00000000" w:rsidRPr="004C47D5" w:rsidP="00122A82">
      <w:pPr>
        <w:pStyle w:val="BodyText"/>
      </w:pPr>
      <w:r w:rsidRPr="004C47D5">
        <w:t>The candidate must be able to demonstrate knowledge to complete the tasks outlined in the elements, performance criteria and foundation skills of this unit, including knowledge of:</w:t>
      </w:r>
    </w:p>
    <w:p w:rsidR="00000000" w:rsidRPr="004C47D5" w:rsidP="004C47D5">
      <w:pPr>
        <w:pStyle w:val="ListBullet"/>
      </w:pPr>
      <w:r w:rsidRPr="004C47D5">
        <w:t>integration requirements and different feat</w:t>
      </w:r>
      <w:r w:rsidRPr="004C47D5">
        <w:t>ures and functionalities of sites</w:t>
      </w:r>
    </w:p>
    <w:p w:rsidR="00000000" w:rsidRPr="004C47D5" w:rsidP="004C47D5">
      <w:pPr>
        <w:pStyle w:val="ListBullet"/>
      </w:pPr>
      <w:r w:rsidRPr="004C47D5">
        <w:t>legislative and organisational standards and requirements applicable to task requirements</w:t>
      </w:r>
    </w:p>
    <w:p w:rsidR="00000000" w:rsidRPr="004C47D5" w:rsidP="004C47D5">
      <w:pPr>
        <w:pStyle w:val="ListBullet"/>
      </w:pPr>
      <w:r w:rsidRPr="004C47D5">
        <w:t>documentation processes</w:t>
      </w:r>
    </w:p>
    <w:p w:rsidR="00000000" w:rsidRPr="004C47D5" w:rsidP="004C47D5">
      <w:pPr>
        <w:pStyle w:val="ListBullet"/>
      </w:pPr>
      <w:r w:rsidRPr="004C47D5">
        <w:t xml:space="preserve">vendor guidelines of site server tools </w:t>
      </w:r>
    </w:p>
    <w:p w:rsidR="00000000" w:rsidRPr="004C47D5" w:rsidP="004C47D5">
      <w:pPr>
        <w:pStyle w:val="ListBullet"/>
      </w:pPr>
      <w:r w:rsidRPr="004C47D5">
        <w:t>e-business site procedures and requirements</w:t>
      </w:r>
    </w:p>
    <w:p w:rsidR="00000000" w:rsidRPr="004C47D5" w:rsidP="004C47D5">
      <w:pPr>
        <w:pStyle w:val="ListBullet"/>
      </w:pPr>
      <w:r w:rsidRPr="004C47D5">
        <w:t>devices and equipment re</w:t>
      </w:r>
      <w:r w:rsidRPr="004C47D5">
        <w:t>quired for a business site</w:t>
      </w:r>
    </w:p>
    <w:p w:rsidR="00000000" w:rsidRPr="004C47D5" w:rsidP="004C47D5">
      <w:pPr>
        <w:pStyle w:val="ListBullet"/>
      </w:pPr>
      <w:r w:rsidRPr="004C47D5">
        <w:t>configuration and validation techniques for site server tools</w:t>
      </w:r>
    </w:p>
    <w:p w:rsidR="00000000" w:rsidRPr="004C47D5" w:rsidP="004C47D5">
      <w:pPr>
        <w:pStyle w:val="ListBullet"/>
      </w:pPr>
      <w:r w:rsidRPr="004C47D5">
        <w:t>functions and features of site server tools applicable to:</w:t>
      </w:r>
    </w:p>
    <w:p w:rsidR="00000000" w:rsidRPr="004C47D5" w:rsidP="004C47D5">
      <w:pPr>
        <w:pStyle w:val="ListBullet2"/>
      </w:pPr>
      <w:r w:rsidRPr="004C47D5">
        <w:t xml:space="preserve">required firewalls and proxy servers </w:t>
      </w:r>
    </w:p>
    <w:p w:rsidR="00000000" w:rsidRPr="004C47D5" w:rsidP="004C47D5">
      <w:pPr>
        <w:pStyle w:val="ListBullet2"/>
      </w:pPr>
      <w:r w:rsidRPr="004C47D5">
        <w:t>hypertext transfer protocol (HTTP) servers</w:t>
      </w:r>
    </w:p>
    <w:p w:rsidR="00000000" w:rsidRPr="004C47D5" w:rsidP="004C47D5">
      <w:pPr>
        <w:pStyle w:val="ListBullet2"/>
      </w:pPr>
      <w:r w:rsidRPr="004C47D5">
        <w:t>search engines</w:t>
      </w:r>
    </w:p>
    <w:p w:rsidR="00000000" w:rsidRPr="004C47D5" w:rsidP="004C47D5">
      <w:pPr>
        <w:pStyle w:val="ListBullet"/>
      </w:pPr>
      <w:r w:rsidRPr="004C47D5">
        <w:t>cyber security measures required for site</w:t>
      </w:r>
    </w:p>
    <w:p w:rsidR="00000000" w:rsidRPr="004C47D5" w:rsidP="004C47D5">
      <w:pPr>
        <w:pStyle w:val="ListBullet"/>
      </w:pPr>
      <w:r w:rsidRPr="004C47D5">
        <w:t>tools and products required for site construction</w:t>
      </w:r>
    </w:p>
    <w:p w:rsidR="00000000" w:rsidRPr="004C47D5" w:rsidP="004C47D5">
      <w:pPr>
        <w:pStyle w:val="ListBullet"/>
      </w:pPr>
      <w:r w:rsidRPr="004C47D5">
        <w:t>site-building considerations applicable to business.</w:t>
      </w:r>
    </w:p>
    <w:p w:rsidR="00000000" w:rsidRPr="004C47D5" w:rsidP="004C47D5">
      <w:pPr>
        <w:pStyle w:val="AllowPageBreak"/>
      </w:pPr>
    </w:p>
    <w:p w:rsidR="00000000" w:rsidRPr="004C47D5" w:rsidP="004C47D5">
      <w:pPr>
        <w:pStyle w:val="Heading1"/>
      </w:pPr>
      <w:bookmarkStart w:id="4" w:name="O_1098645"/>
      <w:bookmarkEnd w:id="4"/>
      <w:r w:rsidRPr="004C47D5">
        <w:t>Assessment Conditions</w:t>
      </w:r>
    </w:p>
    <w:p w:rsidR="00000000" w:rsidRPr="004C47D5" w:rsidP="00122A82">
      <w:pPr>
        <w:pStyle w:val="BodyText"/>
      </w:pPr>
      <w:r w:rsidRPr="004C47D5">
        <w:t>Skills in this unit must be demonstrated in a workplace or simulated e</w:t>
      </w:r>
      <w:r w:rsidRPr="004C47D5">
        <w:t xml:space="preserve">nvironment where the conditions are typical of those in a working environment in this industry. </w:t>
      </w:r>
    </w:p>
    <w:p w:rsidR="00000000" w:rsidRPr="004C47D5" w:rsidP="00122A82">
      <w:pPr>
        <w:pStyle w:val="BodyText"/>
      </w:pPr>
      <w:r w:rsidRPr="004C47D5">
        <w:t>This includes access to:</w:t>
      </w:r>
    </w:p>
    <w:p w:rsidR="00000000" w:rsidRPr="004C47D5" w:rsidP="004C47D5">
      <w:pPr>
        <w:pStyle w:val="ListBullet"/>
      </w:pPr>
      <w:r w:rsidRPr="004C47D5">
        <w:t>server hardware</w:t>
      </w:r>
    </w:p>
    <w:p w:rsidR="00000000" w:rsidRPr="004C47D5" w:rsidP="004C47D5">
      <w:pPr>
        <w:pStyle w:val="ListBullet"/>
      </w:pPr>
      <w:r w:rsidRPr="004C47D5">
        <w:t xml:space="preserve">industry standard site server tools </w:t>
      </w:r>
    </w:p>
    <w:p w:rsidR="00000000" w:rsidRPr="004C47D5" w:rsidP="004C47D5">
      <w:pPr>
        <w:pStyle w:val="ListBullet"/>
      </w:pPr>
      <w:r w:rsidRPr="004C47D5">
        <w:t>an existing e-business website</w:t>
      </w:r>
    </w:p>
    <w:p w:rsidR="00000000" w:rsidRPr="004C47D5" w:rsidP="004C47D5">
      <w:pPr>
        <w:pStyle w:val="ListBullet"/>
      </w:pPr>
      <w:r w:rsidRPr="004C47D5">
        <w:t>site-analysis software</w:t>
      </w:r>
    </w:p>
    <w:p w:rsidR="00000000" w:rsidRPr="004C47D5" w:rsidP="004C47D5">
      <w:pPr>
        <w:pStyle w:val="ListBullet"/>
      </w:pPr>
      <w:r w:rsidRPr="004C47D5">
        <w:t>browsers and digital devic</w:t>
      </w:r>
      <w:r w:rsidRPr="004C47D5">
        <w:t>es</w:t>
      </w:r>
    </w:p>
    <w:p w:rsidR="00000000" w:rsidRPr="004C47D5" w:rsidP="004C47D5">
      <w:pPr>
        <w:pStyle w:val="ListBullet"/>
      </w:pPr>
      <w:r w:rsidRPr="004C47D5">
        <w:t>client and business expectations brief</w:t>
      </w:r>
    </w:p>
    <w:p w:rsidR="00000000" w:rsidRPr="004C47D5" w:rsidP="004C47D5">
      <w:pPr>
        <w:pStyle w:val="ListBullet"/>
      </w:pPr>
      <w:r w:rsidRPr="004C47D5">
        <w:t>required standards and legislation.</w:t>
      </w:r>
    </w:p>
    <w:p w:rsidR="00000000" w:rsidRPr="004C47D5" w:rsidP="004C47D5">
      <w:pPr>
        <w:pStyle w:val="BodyText"/>
      </w:pPr>
    </w:p>
    <w:p w:rsidR="00000000" w:rsidRPr="004C47D5" w:rsidP="00122A82">
      <w:pPr>
        <w:pStyle w:val="BodyText"/>
      </w:pPr>
      <w:r w:rsidRPr="004C47D5">
        <w:t>Assessors of this unit must satisfy the requirements for assessors in applicable vocational education and training legislation, frameworks and/or standards.</w:t>
      </w:r>
    </w:p>
    <w:p w:rsidR="00000000" w:rsidRPr="004C47D5" w:rsidP="004C47D5">
      <w:pPr>
        <w:pStyle w:val="Heading1"/>
      </w:pPr>
      <w:bookmarkStart w:id="5" w:name="O_1098643"/>
      <w:bookmarkEnd w:id="5"/>
      <w:r w:rsidRPr="004C47D5">
        <w:t>Links</w:t>
      </w:r>
    </w:p>
    <w:p w:rsidR="00000000" w:rsidRPr="004C47D5" w:rsidP="00122A82">
      <w:pPr>
        <w:pStyle w:val="BodyText"/>
      </w:pPr>
      <w:r w:rsidRPr="004C47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753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47D5" w:rsidP="004C47D5"/>
    <w:sectPr w:rsidSect="004C47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D5" w:rsidRPr="00122A82" w:rsidP="00122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82" w:rsidP="004C47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2A82" w:rsidP="004C47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22A82" w:rsidP="004C47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7D5" w:rsidRPr="00122A82" w:rsidP="00122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A82" w:rsidRPr="002D2AF8" w:rsidP="004C47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ICTWEB523 Manage transactions using site server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22A82" w:rsidP="004C47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EEC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BEE6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302C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7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7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7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7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7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7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7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7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7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7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7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7D5"/>
  </w:style>
  <w:style w:type="character" w:customStyle="1" w:styleId="Heading1Char">
    <w:name w:val="Heading 1 Char"/>
    <w:basedOn w:val="DefaultParagraphFont"/>
    <w:link w:val="Heading1"/>
    <w:rsid w:val="004C47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7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7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47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47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47D5"/>
    <w:rPr>
      <w:b/>
      <w:spacing w:val="0"/>
    </w:rPr>
  </w:style>
  <w:style w:type="paragraph" w:styleId="ListBullet2">
    <w:name w:val="List Bullet 2"/>
    <w:basedOn w:val="List2"/>
    <w:rsid w:val="004C47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47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7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7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7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7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7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7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7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7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7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7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7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7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7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7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7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7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7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47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47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7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7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47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7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7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7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7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7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7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7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7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47D5"/>
    <w:rPr>
      <w:i/>
    </w:rPr>
  </w:style>
  <w:style w:type="paragraph" w:styleId="Caption">
    <w:name w:val="caption"/>
    <w:basedOn w:val="BodyText"/>
    <w:next w:val="Normal"/>
    <w:qFormat/>
    <w:rsid w:val="004C47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7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7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7D5"/>
  </w:style>
  <w:style w:type="paragraph" w:styleId="TableofFigures">
    <w:name w:val="table of figures"/>
    <w:basedOn w:val="Normal"/>
    <w:next w:val="Normal"/>
    <w:semiHidden/>
    <w:rsid w:val="004C47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7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47D5"/>
    <w:rPr>
      <w:rFonts w:ascii="Wingdings" w:hAnsi="Wingdings"/>
    </w:rPr>
  </w:style>
  <w:style w:type="paragraph" w:customStyle="1" w:styleId="TableHeading">
    <w:name w:val="Table Heading"/>
    <w:basedOn w:val="HeadingBase"/>
    <w:rsid w:val="004C47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7D5"/>
    <w:rPr>
      <w:color w:val="0033CC"/>
      <w:u w:val="none"/>
    </w:rPr>
  </w:style>
  <w:style w:type="paragraph" w:customStyle="1" w:styleId="BodyTextRight">
    <w:name w:val="Body Text Right"/>
    <w:basedOn w:val="BodyText"/>
    <w:rsid w:val="004C47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7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7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7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7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7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7D5"/>
    <w:rPr>
      <w:sz w:val="32"/>
    </w:rPr>
  </w:style>
  <w:style w:type="paragraph" w:customStyle="1" w:styleId="HeadingProcedure">
    <w:name w:val="Heading Procedure"/>
    <w:basedOn w:val="HeadingBase"/>
    <w:next w:val="Normal"/>
    <w:rsid w:val="004C47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7D5"/>
    <w:pPr>
      <w:spacing w:before="60" w:after="60"/>
    </w:pPr>
  </w:style>
  <w:style w:type="paragraph" w:styleId="ListContinue">
    <w:name w:val="List Continue"/>
    <w:basedOn w:val="List"/>
    <w:rsid w:val="004C47D5"/>
    <w:pPr>
      <w:ind w:firstLine="0"/>
    </w:pPr>
  </w:style>
  <w:style w:type="paragraph" w:customStyle="1" w:styleId="ListNote">
    <w:name w:val="List Note"/>
    <w:basedOn w:val="List"/>
    <w:rsid w:val="004C47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7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7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7D5"/>
    <w:rPr>
      <w:rFonts w:ascii="Courier New" w:hAnsi="Courier New"/>
    </w:rPr>
  </w:style>
  <w:style w:type="paragraph" w:customStyle="1" w:styleId="NoteBullet">
    <w:name w:val="Note Bullet"/>
    <w:basedOn w:val="Note"/>
    <w:rsid w:val="004C47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7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7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7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7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47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7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7D5"/>
    <w:rPr>
      <w:b/>
      <w:smallCaps/>
    </w:rPr>
  </w:style>
  <w:style w:type="paragraph" w:customStyle="1" w:styleId="TableListNumber">
    <w:name w:val="Table List Number"/>
    <w:basedOn w:val="ListNumber"/>
    <w:rsid w:val="004C47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7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7D5"/>
    <w:pPr>
      <w:numPr>
        <w:numId w:val="9"/>
      </w:numPr>
    </w:pPr>
  </w:style>
  <w:style w:type="paragraph" w:customStyle="1" w:styleId="ListAlpha2">
    <w:name w:val="List Alpha 2"/>
    <w:basedOn w:val="List2"/>
    <w:rsid w:val="004C47D5"/>
    <w:pPr>
      <w:numPr>
        <w:numId w:val="8"/>
      </w:numPr>
    </w:pPr>
  </w:style>
  <w:style w:type="paragraph" w:styleId="List2">
    <w:name w:val="List 2"/>
    <w:basedOn w:val="BodyText"/>
    <w:rsid w:val="004C47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7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7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7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7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7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47D5"/>
    <w:pPr>
      <w:numPr>
        <w:numId w:val="4"/>
      </w:numPr>
    </w:pPr>
  </w:style>
  <w:style w:type="paragraph" w:styleId="ListContinue2">
    <w:name w:val="List Continue 2"/>
    <w:basedOn w:val="List2"/>
    <w:rsid w:val="004C47D5"/>
    <w:pPr>
      <w:ind w:firstLine="0"/>
    </w:pPr>
  </w:style>
  <w:style w:type="paragraph" w:styleId="ListContinue3">
    <w:name w:val="List Continue 3"/>
    <w:basedOn w:val="List3"/>
    <w:rsid w:val="004C47D5"/>
    <w:pPr>
      <w:ind w:left="1021" w:firstLine="0"/>
    </w:pPr>
  </w:style>
  <w:style w:type="paragraph" w:styleId="ListContinue4">
    <w:name w:val="List Continue 4"/>
    <w:basedOn w:val="List4"/>
    <w:rsid w:val="004C47D5"/>
    <w:pPr>
      <w:ind w:firstLine="0"/>
    </w:pPr>
  </w:style>
  <w:style w:type="paragraph" w:styleId="ListContinue5">
    <w:name w:val="List Continue 5"/>
    <w:basedOn w:val="List5"/>
    <w:rsid w:val="004C47D5"/>
    <w:pPr>
      <w:ind w:firstLine="0"/>
    </w:pPr>
  </w:style>
  <w:style w:type="paragraph" w:styleId="ListNumber3">
    <w:name w:val="List Number 3"/>
    <w:basedOn w:val="List3"/>
    <w:rsid w:val="004C47D5"/>
    <w:pPr>
      <w:numPr>
        <w:numId w:val="5"/>
      </w:numPr>
    </w:pPr>
  </w:style>
  <w:style w:type="paragraph" w:styleId="ListNumber4">
    <w:name w:val="List Number 4"/>
    <w:basedOn w:val="List4"/>
    <w:rsid w:val="004C47D5"/>
    <w:pPr>
      <w:numPr>
        <w:numId w:val="6"/>
      </w:numPr>
    </w:pPr>
  </w:style>
  <w:style w:type="paragraph" w:styleId="ListNumber5">
    <w:name w:val="List Number 5"/>
    <w:basedOn w:val="List5"/>
    <w:rsid w:val="004C47D5"/>
    <w:pPr>
      <w:numPr>
        <w:numId w:val="7"/>
      </w:numPr>
    </w:pPr>
  </w:style>
  <w:style w:type="paragraph" w:styleId="BlockText">
    <w:name w:val="Block Text"/>
    <w:basedOn w:val="Normal"/>
    <w:rsid w:val="004C47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7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7D5"/>
    <w:rPr>
      <w:sz w:val="16"/>
      <w:vertAlign w:val="superscript"/>
    </w:rPr>
  </w:style>
  <w:style w:type="character" w:customStyle="1" w:styleId="Symbols">
    <w:name w:val="Symbols"/>
    <w:basedOn w:val="DefaultParagraphFont"/>
    <w:rsid w:val="004C47D5"/>
    <w:rPr>
      <w:rFonts w:ascii="Symbol" w:hAnsi="Symbol"/>
    </w:rPr>
  </w:style>
  <w:style w:type="character" w:customStyle="1" w:styleId="MenuOptions">
    <w:name w:val="Menu Options"/>
    <w:basedOn w:val="DefaultParagraphFont"/>
    <w:rsid w:val="004C47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7D5"/>
    <w:rPr>
      <w:b/>
    </w:rPr>
  </w:style>
  <w:style w:type="character" w:customStyle="1" w:styleId="Underlined">
    <w:name w:val="Underlined"/>
    <w:basedOn w:val="DefaultParagraphFont"/>
    <w:rsid w:val="004C47D5"/>
    <w:rPr>
      <w:u w:val="single"/>
    </w:rPr>
  </w:style>
  <w:style w:type="paragraph" w:customStyle="1" w:styleId="TableBodyTextRight">
    <w:name w:val="Table Body Text Right"/>
    <w:basedOn w:val="TableBodyText"/>
    <w:rsid w:val="004C47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7D5"/>
    <w:rPr>
      <w:sz w:val="18"/>
    </w:rPr>
  </w:style>
  <w:style w:type="paragraph" w:customStyle="1" w:styleId="BodySmallRight">
    <w:name w:val="Body Small Right"/>
    <w:basedOn w:val="BodyTextRight"/>
    <w:rsid w:val="004C47D5"/>
    <w:rPr>
      <w:sz w:val="18"/>
      <w:szCs w:val="18"/>
    </w:rPr>
  </w:style>
  <w:style w:type="paragraph" w:customStyle="1" w:styleId="MarginEdition">
    <w:name w:val="Margin Edition"/>
    <w:basedOn w:val="MarginNote"/>
    <w:rsid w:val="004C47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7D5"/>
    <w:rPr>
      <w:sz w:val="2"/>
      <w:szCs w:val="2"/>
    </w:rPr>
  </w:style>
  <w:style w:type="character" w:customStyle="1" w:styleId="Small">
    <w:name w:val="Small"/>
    <w:basedOn w:val="DefaultParagraphFont"/>
    <w:rsid w:val="004C47D5"/>
    <w:rPr>
      <w:sz w:val="16"/>
    </w:rPr>
  </w:style>
  <w:style w:type="paragraph" w:customStyle="1" w:styleId="WideTable">
    <w:name w:val="Wide Table"/>
    <w:basedOn w:val="Normal"/>
    <w:rsid w:val="004C47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7D5"/>
  </w:style>
  <w:style w:type="paragraph" w:styleId="Quote">
    <w:name w:val="Quote"/>
    <w:basedOn w:val="Heading1"/>
    <w:link w:val="QuoteChar"/>
    <w:qFormat/>
    <w:rsid w:val="004C47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7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7D5"/>
    <w:pPr>
      <w:pageBreakBefore/>
    </w:pPr>
  </w:style>
  <w:style w:type="paragraph" w:customStyle="1" w:styleId="Border">
    <w:name w:val="Border"/>
    <w:basedOn w:val="Normal"/>
    <w:qFormat/>
    <w:rsid w:val="004C47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7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7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7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7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7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7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7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7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7D5"/>
    <w:rPr>
      <w:u w:val="single"/>
    </w:rPr>
  </w:style>
  <w:style w:type="character" w:customStyle="1" w:styleId="BoldandItalics">
    <w:name w:val="Bold and Italics"/>
    <w:qFormat/>
    <w:rsid w:val="004C47D5"/>
    <w:rPr>
      <w:b/>
      <w:i/>
      <w:u w:val="none"/>
    </w:rPr>
  </w:style>
  <w:style w:type="paragraph" w:styleId="BalloonText">
    <w:name w:val="Balloon Text"/>
    <w:basedOn w:val="Normal"/>
    <w:link w:val="BalloonTextChar"/>
    <w:rsid w:val="004C47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7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7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7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7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7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7D5"/>
    <w:pPr>
      <w:spacing w:before="0" w:after="0"/>
    </w:pPr>
  </w:style>
  <w:style w:type="paragraph" w:customStyle="1" w:styleId="BodyTextBold">
    <w:name w:val="Body Text Bold"/>
    <w:basedOn w:val="BodyText"/>
    <w:qFormat/>
    <w:rsid w:val="004C47D5"/>
    <w:rPr>
      <w:b/>
    </w:rPr>
  </w:style>
  <w:style w:type="character" w:styleId="Hyperlink">
    <w:name w:val="Hyperlink"/>
    <w:basedOn w:val="DefaultParagraphFont"/>
    <w:uiPriority w:val="99"/>
    <w:unhideWhenUsed/>
    <w:rsid w:val="00122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2385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ICTWEB523 Manage transactions using site server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2024-12-17T07:42:00Z</dcterms:created>
  <dcterms:modified xsi:type="dcterms:W3CDTF">2024-12-17T07:42:00Z</dcterms:modified>
</cp:coreProperties>
</file>