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C77" w:rsidP="00417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ICTWEB512 Administer business websites and servers</w:t>
      </w:r>
      <w:r>
        <w:fldChar w:fldCharType="end"/>
      </w:r>
    </w:p>
    <w:p w:rsidR="00417C77" w:rsidP="00417C77">
      <w:pPr>
        <w:pStyle w:val="Version"/>
        <w:sectPr w:rsidSect="003923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3B7" w:rsidP="003923B7">
      <w:pPr>
        <w:pStyle w:val="SuperHeading"/>
      </w:pPr>
      <w:r w:rsidRPr="003923B7">
        <w:t>ICTWEB512 Administer business websites and servers</w:t>
      </w:r>
    </w:p>
    <w:p w:rsidR="00000000" w:rsidRPr="003923B7" w:rsidP="003923B7">
      <w:pPr>
        <w:pStyle w:val="Heading1"/>
      </w:pPr>
      <w:bookmarkStart w:id="1" w:name="O_675845"/>
      <w:bookmarkEnd w:id="1"/>
      <w:r w:rsidRPr="003923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2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rPr>
                <w:rStyle w:val="SpecialBold"/>
              </w:rPr>
              <w:t>Comments</w:t>
            </w:r>
          </w:p>
        </w:tc>
      </w:tr>
      <w:tr w:rsidTr="00392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This version first released with ICT Information and Communications Technology Training Package Version 1.0.</w:t>
            </w:r>
          </w:p>
        </w:tc>
      </w:tr>
    </w:tbl>
    <w:p w:rsidR="00000000" w:rsidRPr="003923B7" w:rsidP="003923B7">
      <w:pPr>
        <w:pStyle w:val="BodyText"/>
      </w:pPr>
    </w:p>
    <w:p w:rsidR="00000000" w:rsidRPr="003923B7" w:rsidP="003923B7">
      <w:pPr>
        <w:pStyle w:val="AllowPageBreak"/>
      </w:pPr>
    </w:p>
    <w:p w:rsidR="00000000" w:rsidRPr="003923B7" w:rsidP="003923B7">
      <w:pPr>
        <w:pStyle w:val="Heading1"/>
      </w:pPr>
      <w:bookmarkStart w:id="2" w:name="O_675846"/>
      <w:bookmarkEnd w:id="2"/>
      <w:r w:rsidRPr="003923B7">
        <w:t>Application</w:t>
      </w:r>
    </w:p>
    <w:p w:rsidR="00000000" w:rsidRPr="003923B7" w:rsidP="00417C77">
      <w:pPr>
        <w:pStyle w:val="BodyText"/>
      </w:pPr>
      <w:r w:rsidRPr="003923B7">
        <w:t>This unit describes the skills and knowledge required to le</w:t>
      </w:r>
      <w:r w:rsidRPr="003923B7">
        <w:t>ad a strategic review, prepare a security plan and prepare for future growth of business websites and servers.</w:t>
      </w:r>
    </w:p>
    <w:p w:rsidR="00000000" w:rsidRPr="003923B7" w:rsidP="00417C77">
      <w:pPr>
        <w:pStyle w:val="BodyText"/>
      </w:pPr>
      <w:r w:rsidRPr="003923B7">
        <w:t>It applies to individuals working as multimedia developers, web strategists or project managers who provide technical advice, guidance and leade</w:t>
      </w:r>
      <w:r w:rsidRPr="003923B7">
        <w:t>rship when resolving specified problems. In some cases, they may have responsibility for the work output of others.</w:t>
      </w:r>
    </w:p>
    <w:p w:rsidR="00000000" w:rsidRPr="003923B7" w:rsidP="00417C77">
      <w:pPr>
        <w:pStyle w:val="BodyText"/>
      </w:pPr>
      <w:r w:rsidRPr="003923B7">
        <w:t>No licensing, legislative or certification requirements apply to this unit at the time of publication.</w:t>
      </w:r>
    </w:p>
    <w:p w:rsidR="00000000" w:rsidRPr="003923B7" w:rsidP="003923B7">
      <w:pPr>
        <w:pStyle w:val="Heading1"/>
      </w:pPr>
      <w:bookmarkStart w:id="3" w:name="O_675849"/>
      <w:bookmarkEnd w:id="3"/>
      <w:r w:rsidRPr="003923B7">
        <w:t>Unit Sector</w:t>
      </w:r>
    </w:p>
    <w:p w:rsidR="00000000" w:rsidRPr="003923B7" w:rsidP="00417C77">
      <w:pPr>
        <w:pStyle w:val="BodyText"/>
      </w:pPr>
      <w:r w:rsidRPr="003923B7">
        <w:t>Web</w:t>
      </w:r>
    </w:p>
    <w:p w:rsidR="00000000" w:rsidRPr="003923B7" w:rsidP="003923B7">
      <w:pPr>
        <w:pStyle w:val="Heading1"/>
      </w:pPr>
      <w:bookmarkStart w:id="4" w:name="O_675850"/>
      <w:bookmarkEnd w:id="4"/>
      <w:r w:rsidRPr="003923B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rPr>
                <w:rStyle w:val="SpecialBold"/>
              </w:rPr>
              <w:t>PERFORMANCE CRITERIA</w:t>
            </w:r>
          </w:p>
        </w:tc>
      </w:tr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 Maintain business website and contents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1.1 Establish personnel policy and procedures for managing access and changes to aspects of business website</w:t>
            </w:r>
          </w:p>
          <w:p w:rsidR="00000000" w:rsidRPr="003923B7" w:rsidP="003923B7">
            <w:pPr>
              <w:pStyle w:val="BodyText"/>
            </w:pPr>
            <w:r w:rsidRPr="003923B7">
              <w:t>1.2 Design and start training program for teaching staff how to use procedures and policies as well as ma</w:t>
            </w:r>
            <w:r w:rsidRPr="003923B7">
              <w:t>king changes to business website</w:t>
            </w:r>
          </w:p>
          <w:p w:rsidR="00000000" w:rsidRPr="003923B7" w:rsidP="003923B7">
            <w:pPr>
              <w:pStyle w:val="BodyText"/>
            </w:pPr>
            <w:r w:rsidRPr="003923B7">
              <w:t>1.3 Evaluate and test site-analysis software on non-live server to verify features and functions are safe for use on live server</w:t>
            </w:r>
          </w:p>
          <w:p w:rsidR="00000000" w:rsidRPr="003923B7" w:rsidP="003923B7">
            <w:pPr>
              <w:pStyle w:val="BodyText"/>
            </w:pPr>
            <w:r w:rsidRPr="003923B7">
              <w:t>1.4 Generate site summary reports in line with organisational quality management program or gu</w:t>
            </w:r>
            <w:r w:rsidRPr="003923B7">
              <w:t>idelines</w:t>
            </w:r>
          </w:p>
          <w:p w:rsidR="00000000" w:rsidRPr="003923B7" w:rsidP="003923B7">
            <w:pPr>
              <w:pStyle w:val="BodyText"/>
            </w:pPr>
            <w:r w:rsidRPr="003923B7">
              <w:t>1.5 Review reports found to have generated security flaws</w:t>
            </w:r>
          </w:p>
          <w:p w:rsidR="00000000" w:rsidRPr="003923B7" w:rsidP="003923B7">
            <w:pPr>
              <w:pStyle w:val="BodyText"/>
            </w:pPr>
            <w:r w:rsidRPr="003923B7">
              <w:t>1.6 Check links for functionality and ongoing relevance</w:t>
            </w:r>
          </w:p>
          <w:p w:rsidR="00000000" w:rsidRPr="003923B7" w:rsidP="003923B7">
            <w:pPr>
              <w:pStyle w:val="BodyText"/>
            </w:pPr>
            <w:r w:rsidRPr="003923B7">
              <w:t>1.7 Modify web pages according to changing business requirements and analysis of site summary report</w:t>
            </w:r>
          </w:p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 xml:space="preserve">1.8 Maintain and debug database </w:t>
            </w:r>
            <w:r w:rsidRPr="003923B7">
              <w:t>information according to site and information requirements</w:t>
            </w:r>
          </w:p>
        </w:tc>
      </w:tr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2. Maintain business security of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2.1 Establish security response procedure to control information placed on business website by developers, designers and end users</w:t>
            </w:r>
          </w:p>
          <w:p w:rsidR="00000000" w:rsidRPr="003923B7" w:rsidP="003923B7">
            <w:pPr>
              <w:pStyle w:val="BodyText"/>
            </w:pPr>
            <w:r w:rsidRPr="003923B7">
              <w:t>2.2 Develop security plan</w:t>
            </w:r>
          </w:p>
          <w:p w:rsidR="00000000" w:rsidRPr="003923B7" w:rsidP="003923B7">
            <w:pPr>
              <w:pStyle w:val="BodyText"/>
            </w:pPr>
            <w:r w:rsidRPr="003923B7">
              <w:t>2.3 Test site security according to organisational requirements of security plan</w:t>
            </w:r>
          </w:p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2.4 Maintain site security using information from security vendors and technical media outlets</w:t>
            </w:r>
          </w:p>
        </w:tc>
      </w:tr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3. Monitor business website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3.1 Select se</w:t>
            </w:r>
            <w:r w:rsidRPr="003923B7">
              <w:t>rver analysis tools with reference to organisational requirements and range of functionalities requiring monitoring</w:t>
            </w:r>
          </w:p>
          <w:p w:rsidR="00000000" w:rsidRPr="003923B7" w:rsidP="003923B7">
            <w:pPr>
              <w:pStyle w:val="BodyText"/>
            </w:pPr>
            <w:r w:rsidRPr="003923B7">
              <w:t>3.2 Determine business website load metrics and performance indicators in line with organisational requirements</w:t>
            </w:r>
          </w:p>
          <w:p w:rsidR="00000000" w:rsidRPr="003923B7" w:rsidP="003923B7">
            <w:pPr>
              <w:pStyle w:val="BodyText"/>
            </w:pPr>
            <w:r w:rsidRPr="003923B7">
              <w:t>3.3 Measure business website</w:t>
            </w:r>
            <w:r w:rsidRPr="003923B7">
              <w:t xml:space="preserve"> server performance with server analysis tools</w:t>
            </w:r>
          </w:p>
          <w:p w:rsidR="00000000" w:rsidRPr="003923B7" w:rsidP="003923B7">
            <w:pPr>
              <w:pStyle w:val="BodyText"/>
            </w:pPr>
            <w:r w:rsidRPr="003923B7">
              <w:t>3.4 Identify and document business options for performance improvement</w:t>
            </w:r>
          </w:p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3.5 Submit website server performance reports to client</w:t>
            </w:r>
          </w:p>
        </w:tc>
      </w:tr>
      <w:tr w:rsidTr="003923B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4. Undertake capacity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4.1 Determine future peak volumes by measuring pag</w:t>
            </w:r>
            <w:r w:rsidRPr="003923B7">
              <w:t>e usage and volume access</w:t>
            </w:r>
          </w:p>
          <w:p w:rsidR="00000000" w:rsidRPr="003923B7" w:rsidP="003923B7">
            <w:pPr>
              <w:pStyle w:val="BodyText"/>
            </w:pPr>
            <w:r w:rsidRPr="003923B7">
              <w:t>4.2 Develop upgrade program to deal with increasing load and performance issues</w:t>
            </w:r>
          </w:p>
          <w:p w:rsidR="00000000" w:rsidRPr="003923B7" w:rsidP="003923B7">
            <w:pPr>
              <w:pStyle w:val="BodyText"/>
            </w:pPr>
            <w:r w:rsidRPr="003923B7">
              <w:t>4.3 Set performance benchmarks to take into consideration possible future scenarios for each load metric</w:t>
            </w:r>
          </w:p>
          <w:p w:rsidR="00000000" w:rsidRPr="003923B7" w:rsidP="003923B7">
            <w:pPr>
              <w:pStyle w:val="BodyText"/>
            </w:pPr>
            <w:r w:rsidRPr="003923B7">
              <w:t>4.4 Determine options for upgrade path for eq</w:t>
            </w:r>
            <w:r w:rsidRPr="003923B7">
              <w:t>uipment needs based on research and business website performance growth forecasting</w:t>
            </w:r>
          </w:p>
        </w:tc>
      </w:tr>
    </w:tbl>
    <w:p w:rsidR="00000000" w:rsidRPr="003923B7" w:rsidP="003923B7">
      <w:pPr>
        <w:pStyle w:val="BodyText"/>
      </w:pPr>
    </w:p>
    <w:p w:rsidR="00000000" w:rsidRPr="003923B7" w:rsidP="003923B7">
      <w:pPr>
        <w:pStyle w:val="AllowPageBreak"/>
      </w:pPr>
    </w:p>
    <w:p w:rsidR="00000000" w:rsidRPr="003923B7" w:rsidP="003923B7">
      <w:pPr>
        <w:pStyle w:val="Heading1"/>
      </w:pPr>
      <w:bookmarkStart w:id="5" w:name="O_675851"/>
      <w:bookmarkEnd w:id="5"/>
      <w:r w:rsidRPr="003923B7">
        <w:t>Foundation Skills</w:t>
      </w:r>
    </w:p>
    <w:p w:rsidR="00000000" w:rsidRPr="00417C77" w:rsidP="00417C77">
      <w:pPr>
        <w:pStyle w:val="BodyText"/>
        <w:rPr>
          <w:i/>
        </w:rPr>
      </w:pPr>
      <w:r w:rsidRPr="00417C77">
        <w:rPr>
          <w:rStyle w:val="Emphasis"/>
        </w:rPr>
        <w:t xml:space="preserve">This section describes language, literacy, </w:t>
      </w:r>
      <w:r w:rsidRPr="00417C77">
        <w:rPr>
          <w:rStyle w:val="Emphasis"/>
        </w:rPr>
        <w:t>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rPr>
                <w:rStyle w:val="SpecialBold"/>
              </w:rPr>
              <w:t>Description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1.2-1.8, 2.3, 2.4, 3.1, 3.2, 3.4, 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>Critically analyses complex documentation from a var</w:t>
            </w:r>
            <w:r w:rsidRPr="003923B7">
              <w:t>iety of sources and consolidates information relating to specific criteria to determine requirements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1.1, 1.2, 1.4, 1.7, 1.8, 2.1, 2.2, 3.4, 3.5, 4.2, 4.3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ListBullet"/>
            </w:pPr>
            <w:r w:rsidRPr="003923B7">
              <w:t>Accurately records and completes organisational documents and correspondence using clear la</w:t>
            </w:r>
            <w:r w:rsidRPr="003923B7">
              <w:t>nguage and correct spelling, grammar and terminology</w:t>
            </w:r>
          </w:p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>Writes, edits and proofreads documents to ensure clarity of meaning, and accuracy and consistency of information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1.2, 3.5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ListBullet"/>
            </w:pPr>
            <w:r w:rsidRPr="003923B7">
              <w:t xml:space="preserve">Facilitates training programs for staff by conveying requirements using clear and specific language </w:t>
            </w:r>
          </w:p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>Uses collaborative and inclusive techniques including active listening and questioning and reading of verbal and non-verbal signals to convey and clarify i</w:t>
            </w:r>
            <w:r w:rsidRPr="003923B7">
              <w:t>nformation and to confirm understanding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3.2, 3.3, 4.1, 4.3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>Performs mathematical calculations to check, analyse and confirm results of system tests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1.1, 1.4, 2.1, 3.1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ListBullet"/>
            </w:pPr>
            <w:r w:rsidRPr="003923B7">
              <w:t>Takes full responsibility for following policies,</w:t>
            </w:r>
            <w:r w:rsidRPr="003923B7">
              <w:t xml:space="preserve"> procedures and legislative requirements, and identifies organisational implications of new legislation or regulation</w:t>
            </w:r>
          </w:p>
          <w:p w:rsidR="00000000" w:rsidRPr="003923B7" w:rsidP="003923B7">
            <w:pPr>
              <w:pStyle w:val="ListBullet"/>
            </w:pPr>
            <w:r w:rsidRPr="003923B7">
              <w:t>Contributes to roles and responsibilities of self and others</w:t>
            </w:r>
          </w:p>
          <w:p w:rsidR="00000000" w:rsidRPr="003923B7" w:rsidP="003923B7">
            <w:pPr>
              <w:pStyle w:val="ListBullet"/>
            </w:pPr>
            <w:r w:rsidRPr="003923B7">
              <w:t>Modifies or develops organisational policies and procedures to comply with le</w:t>
            </w:r>
            <w:r w:rsidRPr="003923B7">
              <w:t>gislative requirements and organisational goals</w:t>
            </w:r>
          </w:p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>Seeks to improve policies and procedures to better meet organisational goals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ListBullet"/>
              <w:rPr>
                <w:lang w:val="en-NZ"/>
              </w:rPr>
            </w:pPr>
            <w:r w:rsidRPr="003923B7">
              <w:t xml:space="preserve">Implements strategies for a diverse range of colleagues and clients to build rapport </w:t>
            </w:r>
            <w:r w:rsidRPr="003923B7">
              <w:t>and foster strong relationships</w:t>
            </w:r>
          </w:p>
        </w:tc>
      </w:tr>
      <w:tr w:rsidTr="003923B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1.1-1.3, 1.6-1.8, 2.1-2.4, 3.1-3.3, 4.2-4.4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ListBullet"/>
            </w:pPr>
            <w:r w:rsidRPr="003923B7">
              <w:t>Accepts responsibility for planning and sequencing complex tasks and workload, negotiating key aspects with others and taking into account capabilities, efficie</w:t>
            </w:r>
            <w:r w:rsidRPr="003923B7">
              <w:t>ncies and effectiveness</w:t>
            </w:r>
          </w:p>
          <w:p w:rsidR="00000000" w:rsidRPr="003923B7" w:rsidP="003923B7">
            <w:pPr>
              <w:pStyle w:val="ListBullet"/>
            </w:pPr>
            <w:r w:rsidRPr="003923B7">
              <w:t>Monitors progress of plans and schedules and reviews and changes them to meet new demands and priorities</w:t>
            </w:r>
          </w:p>
          <w:p w:rsidR="00000000" w:rsidRPr="003923B7" w:rsidP="003923B7">
            <w:pPr>
              <w:pStyle w:val="ListBullet"/>
            </w:pPr>
            <w:r w:rsidRPr="003923B7">
              <w:t>Applies systematic and analytical decision-making processes for complex and non-routine situations</w:t>
            </w:r>
          </w:p>
          <w:p w:rsidR="00000000" w:rsidRPr="003923B7" w:rsidP="003923B7">
            <w:pPr>
              <w:pStyle w:val="ListBullet"/>
            </w:pPr>
            <w:r w:rsidRPr="003923B7">
              <w:t>Investigates new and innovat</w:t>
            </w:r>
            <w:r w:rsidRPr="003923B7">
              <w:t>ive ideas as a means to continuously improve work practices and processes through consultation and formal analytical thinking</w:t>
            </w:r>
          </w:p>
        </w:tc>
      </w:tr>
    </w:tbl>
    <w:p w:rsidR="00000000" w:rsidRPr="003923B7" w:rsidP="003923B7">
      <w:pPr>
        <w:pStyle w:val="BodyText"/>
      </w:pPr>
    </w:p>
    <w:p w:rsidR="00000000" w:rsidRPr="003923B7" w:rsidP="003923B7">
      <w:pPr>
        <w:pStyle w:val="AllowPageBreak"/>
      </w:pPr>
    </w:p>
    <w:p w:rsidR="00000000" w:rsidRPr="003923B7" w:rsidP="003923B7">
      <w:pPr>
        <w:pStyle w:val="Heading1"/>
      </w:pPr>
      <w:bookmarkStart w:id="6" w:name="O_675853"/>
      <w:bookmarkEnd w:id="6"/>
      <w:r w:rsidRPr="003923B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392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 xml:space="preserve">Code and title </w:t>
            </w:r>
          </w:p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Code and title</w:t>
            </w:r>
          </w:p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rPr>
                <w:rStyle w:val="SpecialBold"/>
              </w:rPr>
              <w:t>Equivalence status</w:t>
            </w:r>
          </w:p>
        </w:tc>
      </w:tr>
      <w:tr w:rsidTr="003923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ICTWEB512 Administer business websites and servers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ICAWEB512A Administer business websites and servers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3B7">
            <w:pPr>
              <w:pStyle w:val="BodyText"/>
              <w:rPr>
                <w:lang w:val="en-NZ"/>
              </w:rPr>
            </w:pPr>
            <w:r w:rsidRPr="003923B7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3B7" w:rsidP="003923B7">
            <w:pPr>
              <w:pStyle w:val="BodyText"/>
            </w:pPr>
            <w:r w:rsidRPr="003923B7">
              <w:t>Equivalent unit</w:t>
            </w:r>
          </w:p>
        </w:tc>
      </w:tr>
    </w:tbl>
    <w:p w:rsidR="00000000" w:rsidRPr="003923B7" w:rsidP="003923B7">
      <w:pPr>
        <w:pStyle w:val="BodyText"/>
      </w:pPr>
    </w:p>
    <w:p w:rsidR="00000000" w:rsidRPr="003923B7" w:rsidP="003923B7">
      <w:pPr>
        <w:pStyle w:val="AllowPageBreak"/>
      </w:pPr>
    </w:p>
    <w:p w:rsidR="00000000" w:rsidRPr="003923B7" w:rsidP="003923B7">
      <w:pPr>
        <w:pStyle w:val="Heading1"/>
      </w:pPr>
      <w:bookmarkStart w:id="7" w:name="O_675860"/>
      <w:bookmarkEnd w:id="7"/>
      <w:r w:rsidRPr="003923B7">
        <w:t>Links</w:t>
      </w:r>
    </w:p>
    <w:p w:rsidR="00000000" w:rsidRPr="003923B7" w:rsidP="00417C77">
      <w:pPr>
        <w:pStyle w:val="BodyText"/>
      </w:pPr>
      <w:r w:rsidRPr="003923B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40AC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923B7" w:rsidP="003923B7"/>
    <w:sectPr w:rsidSect="003923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B7" w:rsidRPr="00417C77" w:rsidP="00417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77" w:rsidP="003923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7C77" w:rsidP="003923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7C77" w:rsidP="003923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3B7" w:rsidRPr="00417C77" w:rsidP="00417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77" w:rsidRPr="002D2AF8" w:rsidP="003923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ICTWEB512 Administer business websites and servers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17C77" w:rsidP="003923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00D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FE6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3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3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3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3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3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3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3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3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3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3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3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3B7"/>
  </w:style>
  <w:style w:type="character" w:customStyle="1" w:styleId="Heading1Char">
    <w:name w:val="Heading 1 Char"/>
    <w:basedOn w:val="DefaultParagraphFont"/>
    <w:link w:val="Heading1"/>
    <w:rsid w:val="003923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3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3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3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3B7"/>
    <w:rPr>
      <w:b/>
      <w:spacing w:val="0"/>
    </w:rPr>
  </w:style>
  <w:style w:type="character" w:styleId="Emphasis">
    <w:name w:val="Emphasis"/>
    <w:basedOn w:val="DefaultParagraphFont"/>
    <w:qFormat/>
    <w:rsid w:val="003923B7"/>
    <w:rPr>
      <w:i/>
    </w:rPr>
  </w:style>
  <w:style w:type="paragraph" w:customStyle="1" w:styleId="SuperHeading">
    <w:name w:val="SuperHeading"/>
    <w:basedOn w:val="Normal"/>
    <w:rsid w:val="003923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3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3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3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3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3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3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3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3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3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3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3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3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3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3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3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3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3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3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3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3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3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3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3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3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3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3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3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3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3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3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3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3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3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3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3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3B7"/>
  </w:style>
  <w:style w:type="paragraph" w:styleId="TableofFigures">
    <w:name w:val="table of figures"/>
    <w:basedOn w:val="Normal"/>
    <w:next w:val="Normal"/>
    <w:semiHidden/>
    <w:rsid w:val="003923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3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3B7"/>
    <w:rPr>
      <w:rFonts w:ascii="Wingdings" w:hAnsi="Wingdings"/>
    </w:rPr>
  </w:style>
  <w:style w:type="paragraph" w:customStyle="1" w:styleId="TableHeading">
    <w:name w:val="Table Heading"/>
    <w:basedOn w:val="HeadingBase"/>
    <w:rsid w:val="003923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3B7"/>
    <w:rPr>
      <w:color w:val="0033CC"/>
      <w:u w:val="none"/>
    </w:rPr>
  </w:style>
  <w:style w:type="paragraph" w:customStyle="1" w:styleId="BodyTextRight">
    <w:name w:val="Body Text Right"/>
    <w:basedOn w:val="BodyText"/>
    <w:rsid w:val="003923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3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3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3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3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3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3B7"/>
    <w:rPr>
      <w:sz w:val="32"/>
    </w:rPr>
  </w:style>
  <w:style w:type="paragraph" w:customStyle="1" w:styleId="HeadingProcedure">
    <w:name w:val="Heading Procedure"/>
    <w:basedOn w:val="HeadingBase"/>
    <w:next w:val="Normal"/>
    <w:rsid w:val="003923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3B7"/>
    <w:pPr>
      <w:spacing w:before="60" w:after="60"/>
    </w:pPr>
  </w:style>
  <w:style w:type="paragraph" w:styleId="ListContinue">
    <w:name w:val="List Continue"/>
    <w:basedOn w:val="List"/>
    <w:rsid w:val="003923B7"/>
    <w:pPr>
      <w:ind w:firstLine="0"/>
    </w:pPr>
  </w:style>
  <w:style w:type="paragraph" w:customStyle="1" w:styleId="ListNote">
    <w:name w:val="List Note"/>
    <w:basedOn w:val="List"/>
    <w:rsid w:val="003923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3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3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3B7"/>
    <w:rPr>
      <w:rFonts w:ascii="Courier New" w:hAnsi="Courier New"/>
    </w:rPr>
  </w:style>
  <w:style w:type="paragraph" w:customStyle="1" w:styleId="NoteBullet">
    <w:name w:val="Note Bullet"/>
    <w:basedOn w:val="Note"/>
    <w:rsid w:val="003923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3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3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3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3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3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3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3B7"/>
    <w:rPr>
      <w:b/>
      <w:smallCaps/>
    </w:rPr>
  </w:style>
  <w:style w:type="paragraph" w:customStyle="1" w:styleId="TableListNumber">
    <w:name w:val="Table List Number"/>
    <w:basedOn w:val="ListNumber"/>
    <w:rsid w:val="003923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3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3B7"/>
    <w:pPr>
      <w:numPr>
        <w:numId w:val="8"/>
      </w:numPr>
    </w:pPr>
  </w:style>
  <w:style w:type="paragraph" w:customStyle="1" w:styleId="ListAlpha2">
    <w:name w:val="List Alpha 2"/>
    <w:basedOn w:val="List2"/>
    <w:rsid w:val="003923B7"/>
    <w:pPr>
      <w:numPr>
        <w:numId w:val="7"/>
      </w:numPr>
    </w:pPr>
  </w:style>
  <w:style w:type="paragraph" w:styleId="List2">
    <w:name w:val="List 2"/>
    <w:basedOn w:val="BodyText"/>
    <w:rsid w:val="003923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3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3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3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3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3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3B7"/>
    <w:pPr>
      <w:numPr>
        <w:numId w:val="3"/>
      </w:numPr>
    </w:pPr>
  </w:style>
  <w:style w:type="paragraph" w:styleId="ListContinue2">
    <w:name w:val="List Continue 2"/>
    <w:basedOn w:val="List2"/>
    <w:rsid w:val="003923B7"/>
    <w:pPr>
      <w:ind w:firstLine="0"/>
    </w:pPr>
  </w:style>
  <w:style w:type="paragraph" w:styleId="ListContinue3">
    <w:name w:val="List Continue 3"/>
    <w:basedOn w:val="List3"/>
    <w:rsid w:val="003923B7"/>
    <w:pPr>
      <w:ind w:left="1021" w:firstLine="0"/>
    </w:pPr>
  </w:style>
  <w:style w:type="paragraph" w:styleId="ListContinue4">
    <w:name w:val="List Continue 4"/>
    <w:basedOn w:val="List4"/>
    <w:rsid w:val="003923B7"/>
    <w:pPr>
      <w:ind w:firstLine="0"/>
    </w:pPr>
  </w:style>
  <w:style w:type="paragraph" w:styleId="ListContinue5">
    <w:name w:val="List Continue 5"/>
    <w:basedOn w:val="List5"/>
    <w:rsid w:val="003923B7"/>
    <w:pPr>
      <w:ind w:firstLine="0"/>
    </w:pPr>
  </w:style>
  <w:style w:type="paragraph" w:styleId="ListNumber3">
    <w:name w:val="List Number 3"/>
    <w:basedOn w:val="List3"/>
    <w:rsid w:val="003923B7"/>
    <w:pPr>
      <w:numPr>
        <w:numId w:val="4"/>
      </w:numPr>
    </w:pPr>
  </w:style>
  <w:style w:type="paragraph" w:styleId="ListNumber4">
    <w:name w:val="List Number 4"/>
    <w:basedOn w:val="List4"/>
    <w:rsid w:val="003923B7"/>
    <w:pPr>
      <w:numPr>
        <w:numId w:val="5"/>
      </w:numPr>
    </w:pPr>
  </w:style>
  <w:style w:type="paragraph" w:styleId="ListNumber5">
    <w:name w:val="List Number 5"/>
    <w:basedOn w:val="List5"/>
    <w:rsid w:val="003923B7"/>
    <w:pPr>
      <w:numPr>
        <w:numId w:val="6"/>
      </w:numPr>
    </w:pPr>
  </w:style>
  <w:style w:type="paragraph" w:styleId="BlockText">
    <w:name w:val="Block Text"/>
    <w:basedOn w:val="Normal"/>
    <w:rsid w:val="003923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3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3B7"/>
    <w:rPr>
      <w:sz w:val="16"/>
      <w:vertAlign w:val="superscript"/>
    </w:rPr>
  </w:style>
  <w:style w:type="character" w:customStyle="1" w:styleId="Symbols">
    <w:name w:val="Symbols"/>
    <w:basedOn w:val="DefaultParagraphFont"/>
    <w:rsid w:val="003923B7"/>
    <w:rPr>
      <w:rFonts w:ascii="Symbol" w:hAnsi="Symbol"/>
    </w:rPr>
  </w:style>
  <w:style w:type="character" w:customStyle="1" w:styleId="MenuOptions">
    <w:name w:val="Menu Options"/>
    <w:basedOn w:val="DefaultParagraphFont"/>
    <w:rsid w:val="003923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3B7"/>
    <w:rPr>
      <w:b/>
    </w:rPr>
  </w:style>
  <w:style w:type="character" w:customStyle="1" w:styleId="Underlined">
    <w:name w:val="Underlined"/>
    <w:basedOn w:val="DefaultParagraphFont"/>
    <w:rsid w:val="003923B7"/>
    <w:rPr>
      <w:u w:val="single"/>
    </w:rPr>
  </w:style>
  <w:style w:type="paragraph" w:customStyle="1" w:styleId="TableBodyTextRight">
    <w:name w:val="Table Body Text Right"/>
    <w:basedOn w:val="TableBodyText"/>
    <w:rsid w:val="003923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3B7"/>
    <w:rPr>
      <w:sz w:val="18"/>
    </w:rPr>
  </w:style>
  <w:style w:type="paragraph" w:customStyle="1" w:styleId="BodySmallRight">
    <w:name w:val="Body Small Right"/>
    <w:basedOn w:val="BodyTextRight"/>
    <w:rsid w:val="003923B7"/>
    <w:rPr>
      <w:sz w:val="18"/>
      <w:szCs w:val="18"/>
    </w:rPr>
  </w:style>
  <w:style w:type="paragraph" w:customStyle="1" w:styleId="MarginEdition">
    <w:name w:val="Margin Edition"/>
    <w:basedOn w:val="MarginNote"/>
    <w:rsid w:val="003923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3B7"/>
    <w:rPr>
      <w:sz w:val="2"/>
      <w:szCs w:val="2"/>
    </w:rPr>
  </w:style>
  <w:style w:type="character" w:customStyle="1" w:styleId="Small">
    <w:name w:val="Small"/>
    <w:basedOn w:val="DefaultParagraphFont"/>
    <w:rsid w:val="003923B7"/>
    <w:rPr>
      <w:sz w:val="16"/>
    </w:rPr>
  </w:style>
  <w:style w:type="paragraph" w:customStyle="1" w:styleId="WideTable">
    <w:name w:val="Wide Table"/>
    <w:basedOn w:val="Normal"/>
    <w:rsid w:val="003923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3B7"/>
  </w:style>
  <w:style w:type="paragraph" w:styleId="Quote">
    <w:name w:val="Quote"/>
    <w:basedOn w:val="Heading1"/>
    <w:link w:val="QuoteChar"/>
    <w:qFormat/>
    <w:rsid w:val="003923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3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3B7"/>
    <w:pPr>
      <w:pageBreakBefore/>
    </w:pPr>
  </w:style>
  <w:style w:type="paragraph" w:customStyle="1" w:styleId="Border">
    <w:name w:val="Border"/>
    <w:basedOn w:val="Normal"/>
    <w:qFormat/>
    <w:rsid w:val="003923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3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3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3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3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3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3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3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3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3B7"/>
    <w:rPr>
      <w:u w:val="single"/>
    </w:rPr>
  </w:style>
  <w:style w:type="character" w:customStyle="1" w:styleId="BoldandItalics">
    <w:name w:val="Bold and Italics"/>
    <w:qFormat/>
    <w:rsid w:val="003923B7"/>
    <w:rPr>
      <w:b/>
      <w:i/>
      <w:u w:val="none"/>
    </w:rPr>
  </w:style>
  <w:style w:type="paragraph" w:styleId="BalloonText">
    <w:name w:val="Balloon Text"/>
    <w:basedOn w:val="Normal"/>
    <w:link w:val="BalloonTextChar"/>
    <w:rsid w:val="003923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3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3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3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3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3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3B7"/>
    <w:pPr>
      <w:spacing w:before="0" w:after="0"/>
    </w:pPr>
  </w:style>
  <w:style w:type="paragraph" w:customStyle="1" w:styleId="BodyTextBold">
    <w:name w:val="Body Text Bold"/>
    <w:basedOn w:val="BodyText"/>
    <w:qFormat/>
    <w:rsid w:val="003923B7"/>
    <w:rPr>
      <w:b/>
    </w:rPr>
  </w:style>
  <w:style w:type="character" w:styleId="Hyperlink">
    <w:name w:val="Hyperlink"/>
    <w:basedOn w:val="DefaultParagraphFont"/>
    <w:uiPriority w:val="99"/>
    <w:unhideWhenUsed/>
    <w:rsid w:val="00417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5351</Characters>
  <Application>Microsoft Office Word</Application>
  <DocSecurity>0</DocSecurity>
  <Lines>205</Lines>
  <Paragraphs>108</Paragraphs>
  <ScaleCrop>false</ScaleCrop>
  <Company>Author-it Software Corporation Ltd.</Company>
  <LinksUpToDate>false</LinksUpToDate>
  <CharactersWithSpaces>6080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ICTWEB512 Administer business websites and servers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2019-09-02T01:17:00Z</dcterms:created>
  <dcterms:modified xsi:type="dcterms:W3CDTF">2019-09-02T01:17:00Z</dcterms:modified>
</cp:coreProperties>
</file>