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FE3" w:rsidP="00C57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ICTWEB512 Administer business websites and servers</w:t>
      </w:r>
      <w:r>
        <w:fldChar w:fldCharType="end"/>
      </w:r>
    </w:p>
    <w:p w:rsidR="00C57FE3" w:rsidP="00C57FE3">
      <w:pPr>
        <w:pStyle w:val="Version"/>
        <w:sectPr w:rsidSect="00A84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21E" w:rsidP="00A8421E">
      <w:pPr>
        <w:pStyle w:val="SuperHeading"/>
      </w:pPr>
      <w:r w:rsidRPr="00A8421E">
        <w:t>ICTWEB512 Administer business websites and servers</w:t>
      </w:r>
    </w:p>
    <w:p w:rsidR="00000000" w:rsidRPr="00A8421E" w:rsidP="00A8421E">
      <w:pPr>
        <w:pStyle w:val="Heading1"/>
      </w:pPr>
      <w:bookmarkStart w:id="1" w:name="O_675845"/>
      <w:bookmarkEnd w:id="1"/>
      <w:r w:rsidRPr="00A842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4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rPr>
                <w:rStyle w:val="SpecialBold"/>
              </w:rPr>
              <w:t>Comments</w:t>
            </w:r>
          </w:p>
        </w:tc>
      </w:tr>
      <w:tr w:rsidTr="00A84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t>This version first released with ICT Information and Communications Technology Training Package Version 1.0.</w:t>
            </w:r>
          </w:p>
        </w:tc>
      </w:tr>
    </w:tbl>
    <w:p w:rsidR="00000000" w:rsidRPr="00A8421E" w:rsidP="00A8421E">
      <w:pPr>
        <w:pStyle w:val="BodyText"/>
      </w:pPr>
    </w:p>
    <w:p w:rsidR="00000000" w:rsidRPr="00A8421E" w:rsidP="00A8421E">
      <w:pPr>
        <w:pStyle w:val="AllowPageBreak"/>
      </w:pPr>
    </w:p>
    <w:p w:rsidR="00000000" w:rsidRPr="00A8421E" w:rsidP="00A8421E">
      <w:pPr>
        <w:pStyle w:val="Heading1"/>
      </w:pPr>
      <w:bookmarkStart w:id="2" w:name="O_675846"/>
      <w:bookmarkEnd w:id="2"/>
      <w:r w:rsidRPr="00A8421E">
        <w:t>Application</w:t>
      </w:r>
    </w:p>
    <w:p w:rsidR="00000000" w:rsidRPr="00A8421E" w:rsidP="00C57FE3">
      <w:pPr>
        <w:pStyle w:val="BodyText"/>
      </w:pPr>
      <w:r w:rsidRPr="00A8421E">
        <w:t>This unit describes the skills and knowledge required to le</w:t>
      </w:r>
      <w:r w:rsidRPr="00A8421E">
        <w:t>ad a strategic review, prepare a security plan and prepare for future growth of business websites and servers.</w:t>
      </w:r>
    </w:p>
    <w:p w:rsidR="00000000" w:rsidRPr="00A8421E" w:rsidP="00C57FE3">
      <w:pPr>
        <w:pStyle w:val="BodyText"/>
      </w:pPr>
      <w:r w:rsidRPr="00A8421E">
        <w:t>It applies to individuals working as multimedia developers, web strategists or project managers who provide technical advice, guidance and leade</w:t>
      </w:r>
      <w:r w:rsidRPr="00A8421E">
        <w:t>rship when resolving specified problems. In some cases, they may have responsibility for the work output of others.</w:t>
      </w:r>
    </w:p>
    <w:p w:rsidR="00000000" w:rsidRPr="00A8421E" w:rsidP="00C57FE3">
      <w:pPr>
        <w:pStyle w:val="BodyText"/>
      </w:pPr>
      <w:r w:rsidRPr="00A8421E">
        <w:t>No licensing, legislative or certification requirements apply to this unit at the time of publication.</w:t>
      </w:r>
    </w:p>
    <w:p w:rsidR="00000000" w:rsidRPr="00A8421E" w:rsidP="00A8421E">
      <w:pPr>
        <w:pStyle w:val="Heading1"/>
      </w:pPr>
      <w:bookmarkStart w:id="3" w:name="O_675849"/>
      <w:bookmarkEnd w:id="3"/>
      <w:r w:rsidRPr="00A8421E">
        <w:t>Unit Sector</w:t>
      </w:r>
    </w:p>
    <w:p w:rsidR="00000000" w:rsidRPr="00A8421E" w:rsidP="00C57FE3">
      <w:pPr>
        <w:pStyle w:val="BodyText"/>
      </w:pPr>
      <w:r w:rsidRPr="00A8421E">
        <w:t>Web</w:t>
      </w:r>
    </w:p>
    <w:p w:rsidR="00000000" w:rsidRPr="00A8421E" w:rsidP="00A8421E">
      <w:pPr>
        <w:pStyle w:val="Heading1"/>
      </w:pPr>
      <w:bookmarkStart w:id="4" w:name="O_675850"/>
      <w:bookmarkEnd w:id="4"/>
      <w:r w:rsidRPr="00A842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84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rPr>
                <w:rStyle w:val="SpecialBold"/>
              </w:rPr>
              <w:t>PERFORMANCE CRITERIA</w:t>
            </w:r>
          </w:p>
        </w:tc>
      </w:tr>
      <w:tr w:rsidTr="00A84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1. Maintain business website and contents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t>1.1 Establish personnel policy and procedures for managing access and changes to aspects of business website</w:t>
            </w:r>
          </w:p>
          <w:p w:rsidR="00000000" w:rsidRPr="00A8421E" w:rsidP="00A8421E">
            <w:pPr>
              <w:pStyle w:val="BodyText"/>
            </w:pPr>
            <w:r w:rsidRPr="00A8421E">
              <w:t>1.2 Design and start training program for teaching staff how to use procedures and policies as well as ma</w:t>
            </w:r>
            <w:r w:rsidRPr="00A8421E">
              <w:t>king changes to business website</w:t>
            </w:r>
          </w:p>
          <w:p w:rsidR="00000000" w:rsidRPr="00A8421E" w:rsidP="00A8421E">
            <w:pPr>
              <w:pStyle w:val="BodyText"/>
            </w:pPr>
            <w:r w:rsidRPr="00A8421E">
              <w:t>1.3 Evaluate and test site-analysis software on non-live server to verify features and functions are safe for use on live server</w:t>
            </w:r>
          </w:p>
          <w:p w:rsidR="00000000" w:rsidRPr="00A8421E" w:rsidP="00A8421E">
            <w:pPr>
              <w:pStyle w:val="BodyText"/>
            </w:pPr>
            <w:r w:rsidRPr="00A8421E">
              <w:t>1.4 Generate site summary reports in line with organisational quality management program or gu</w:t>
            </w:r>
            <w:r w:rsidRPr="00A8421E">
              <w:t>idelines</w:t>
            </w:r>
          </w:p>
          <w:p w:rsidR="00000000" w:rsidRPr="00A8421E" w:rsidP="00A8421E">
            <w:pPr>
              <w:pStyle w:val="BodyText"/>
            </w:pPr>
            <w:r w:rsidRPr="00A8421E">
              <w:t>1.5 Review reports found to have generated security flaws</w:t>
            </w:r>
          </w:p>
          <w:p w:rsidR="00000000" w:rsidRPr="00A8421E" w:rsidP="00A8421E">
            <w:pPr>
              <w:pStyle w:val="BodyText"/>
            </w:pPr>
            <w:r w:rsidRPr="00A8421E">
              <w:t>1.6 Check links for functionality and ongoing relevance</w:t>
            </w:r>
          </w:p>
          <w:p w:rsidR="00000000" w:rsidRPr="00A8421E" w:rsidP="00A8421E">
            <w:pPr>
              <w:pStyle w:val="BodyText"/>
            </w:pPr>
            <w:r w:rsidRPr="00A8421E">
              <w:t>1.7 Modify web pages according to changing business requirements and analysis of site summary report</w:t>
            </w:r>
          </w:p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 xml:space="preserve">1.8 Maintain and debug database </w:t>
            </w:r>
            <w:r w:rsidRPr="00A8421E">
              <w:t>information according to site and information requirements</w:t>
            </w:r>
          </w:p>
        </w:tc>
      </w:tr>
      <w:tr w:rsidTr="00A84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2. Maintain business security of website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t>2.1 Establish security response procedure to control information placed on business website by developers, designers and end users</w:t>
            </w:r>
          </w:p>
          <w:p w:rsidR="00000000" w:rsidRPr="00A8421E" w:rsidP="00A8421E">
            <w:pPr>
              <w:pStyle w:val="BodyText"/>
            </w:pPr>
            <w:r w:rsidRPr="00A8421E">
              <w:t>2.2 Develop security plan</w:t>
            </w:r>
          </w:p>
          <w:p w:rsidR="00000000" w:rsidRPr="00A8421E" w:rsidP="00A8421E">
            <w:pPr>
              <w:pStyle w:val="BodyText"/>
            </w:pPr>
            <w:r w:rsidRPr="00A8421E">
              <w:t>2.3 Test site security according to organisational requirements of security plan</w:t>
            </w:r>
          </w:p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2.4 Maintain site security using information from security vendors and technical media outlets</w:t>
            </w:r>
          </w:p>
        </w:tc>
      </w:tr>
      <w:tr w:rsidTr="00A84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3. Monitor business website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t>3.1 Select se</w:t>
            </w:r>
            <w:r w:rsidRPr="00A8421E">
              <w:t>rver analysis tools with reference to organisational requirements and range of functionalities requiring monitoring</w:t>
            </w:r>
          </w:p>
          <w:p w:rsidR="00000000" w:rsidRPr="00A8421E" w:rsidP="00A8421E">
            <w:pPr>
              <w:pStyle w:val="BodyText"/>
            </w:pPr>
            <w:r w:rsidRPr="00A8421E">
              <w:t>3.2 Determine business website load metrics and performance indicators in line with organisational requirements</w:t>
            </w:r>
          </w:p>
          <w:p w:rsidR="00000000" w:rsidRPr="00A8421E" w:rsidP="00A8421E">
            <w:pPr>
              <w:pStyle w:val="BodyText"/>
            </w:pPr>
            <w:r w:rsidRPr="00A8421E">
              <w:t>3.3 Measure business website</w:t>
            </w:r>
            <w:r w:rsidRPr="00A8421E">
              <w:t xml:space="preserve"> server performance with server analysis tools</w:t>
            </w:r>
          </w:p>
          <w:p w:rsidR="00000000" w:rsidRPr="00A8421E" w:rsidP="00A8421E">
            <w:pPr>
              <w:pStyle w:val="BodyText"/>
            </w:pPr>
            <w:r w:rsidRPr="00A8421E">
              <w:t>3.4 Identify and document business options for performance improvement</w:t>
            </w:r>
          </w:p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3.5 Submit website server performance reports to client</w:t>
            </w:r>
          </w:p>
        </w:tc>
      </w:tr>
      <w:tr w:rsidTr="00A842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4. Undertake capacity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t>4.1 Determine future peak volumes by measuring pag</w:t>
            </w:r>
            <w:r w:rsidRPr="00A8421E">
              <w:t>e usage and volume access</w:t>
            </w:r>
          </w:p>
          <w:p w:rsidR="00000000" w:rsidRPr="00A8421E" w:rsidP="00A8421E">
            <w:pPr>
              <w:pStyle w:val="BodyText"/>
            </w:pPr>
            <w:r w:rsidRPr="00A8421E">
              <w:t>4.2 Develop upgrade program to deal with increasing load and performance issues</w:t>
            </w:r>
          </w:p>
          <w:p w:rsidR="00000000" w:rsidRPr="00A8421E" w:rsidP="00A8421E">
            <w:pPr>
              <w:pStyle w:val="BodyText"/>
            </w:pPr>
            <w:r w:rsidRPr="00A8421E">
              <w:t>4.3 Set performance benchmarks to take into consideration possible future scenarios for each load metric</w:t>
            </w:r>
          </w:p>
          <w:p w:rsidR="00000000" w:rsidRPr="00A8421E" w:rsidP="00A8421E">
            <w:pPr>
              <w:pStyle w:val="BodyText"/>
            </w:pPr>
            <w:r w:rsidRPr="00A8421E">
              <w:t>4.4 Determine options for upgrade path for eq</w:t>
            </w:r>
            <w:r w:rsidRPr="00A8421E">
              <w:t>uipment needs based on research and business website performance growth forecasting</w:t>
            </w:r>
          </w:p>
        </w:tc>
      </w:tr>
    </w:tbl>
    <w:p w:rsidR="00000000" w:rsidRPr="00A8421E" w:rsidP="00A8421E">
      <w:pPr>
        <w:pStyle w:val="BodyText"/>
      </w:pPr>
    </w:p>
    <w:p w:rsidR="00000000" w:rsidRPr="00A8421E" w:rsidP="00A8421E">
      <w:pPr>
        <w:pStyle w:val="AllowPageBreak"/>
      </w:pPr>
    </w:p>
    <w:p w:rsidR="00000000" w:rsidRPr="00A8421E" w:rsidP="00A8421E">
      <w:pPr>
        <w:pStyle w:val="Heading1"/>
      </w:pPr>
      <w:bookmarkStart w:id="5" w:name="O_675851"/>
      <w:bookmarkEnd w:id="5"/>
      <w:r w:rsidRPr="00A8421E">
        <w:t>Foundation Skills</w:t>
      </w:r>
    </w:p>
    <w:p w:rsidR="00000000" w:rsidRPr="00C57FE3" w:rsidP="00C57FE3">
      <w:pPr>
        <w:pStyle w:val="BodyText"/>
        <w:rPr>
          <w:i/>
        </w:rPr>
      </w:pPr>
      <w:r w:rsidRPr="00C57F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A84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rPr>
                <w:rStyle w:val="SpecialBold"/>
              </w:rPr>
              <w:t>Description</w:t>
            </w:r>
          </w:p>
        </w:tc>
      </w:tr>
      <w:tr w:rsidTr="00A84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1.2-1.8, 2.3, 2.4, 3.1, 3.2, 3.4,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ListBullet"/>
              <w:rPr>
                <w:lang w:val="en-NZ"/>
              </w:rPr>
            </w:pPr>
            <w:r w:rsidRPr="00A8421E">
              <w:t>Criticall</w:t>
            </w:r>
            <w:r w:rsidRPr="00A8421E">
              <w:t>y analyses complex documentation from a variety of sources and consolidates information relating to specific criteria to determine requirements</w:t>
            </w:r>
          </w:p>
        </w:tc>
      </w:tr>
      <w:tr w:rsidTr="00A84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1.1, 1.2, 1.4, 1.7, 1.8, 2.1, 2.2, 3.4, 3.5, 4.2, 4.3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ListBullet"/>
            </w:pPr>
            <w:r w:rsidRPr="00A8421E">
              <w:t>Accurately records and completes organisational documents and correspondence using clear language and correct spelling, grammar and terminology</w:t>
            </w:r>
          </w:p>
          <w:p w:rsidR="00000000" w:rsidP="00A8421E">
            <w:pPr>
              <w:pStyle w:val="ListBullet"/>
              <w:rPr>
                <w:lang w:val="en-NZ"/>
              </w:rPr>
            </w:pPr>
            <w:r w:rsidRPr="00A8421E">
              <w:t>Writes, edits and proofreads documents to ensure clarity of meaning, and accuracy and consistency of information</w:t>
            </w:r>
          </w:p>
        </w:tc>
      </w:tr>
      <w:tr w:rsidTr="00A84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1.2, 3.5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ListBullet"/>
            </w:pPr>
            <w:r w:rsidRPr="00A8421E">
              <w:t xml:space="preserve">Facilitates training programs for staff by conveying requirements using clear and specific language </w:t>
            </w:r>
          </w:p>
          <w:p w:rsidR="00000000" w:rsidP="00A8421E">
            <w:pPr>
              <w:pStyle w:val="ListBullet"/>
              <w:rPr>
                <w:lang w:val="en-NZ"/>
              </w:rPr>
            </w:pPr>
            <w:r w:rsidRPr="00A8421E">
              <w:t xml:space="preserve">Uses collaborative and inclusive techniques including active listening and questioning and reading of verbal and non-verbal </w:t>
            </w:r>
            <w:r w:rsidRPr="00A8421E">
              <w:t>signals to convey and clarify information and to confirm understanding</w:t>
            </w:r>
          </w:p>
        </w:tc>
      </w:tr>
      <w:tr w:rsidTr="00A84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3.2, 3.3, 4.1, 4.3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ListBullet"/>
              <w:rPr>
                <w:lang w:val="en-NZ"/>
              </w:rPr>
            </w:pPr>
            <w:r w:rsidRPr="00A8421E">
              <w:t>Performs mathematical calculations to check, analyse and confirm results of system tests</w:t>
            </w:r>
          </w:p>
        </w:tc>
      </w:tr>
      <w:tr w:rsidTr="00A84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1.1, 1.4, 2.1, 3.1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ListBullet"/>
            </w:pPr>
            <w:r w:rsidRPr="00A8421E">
              <w:t>Takes full responsibility for following policies, procedures and legislative requirements, and identifies organisational implications of new legislation or regulation</w:t>
            </w:r>
          </w:p>
          <w:p w:rsidR="00000000" w:rsidRPr="00A8421E" w:rsidP="00A8421E">
            <w:pPr>
              <w:pStyle w:val="ListBullet"/>
            </w:pPr>
            <w:r w:rsidRPr="00A8421E">
              <w:t>Contributes to roles and responsibilities of self and others</w:t>
            </w:r>
          </w:p>
          <w:p w:rsidR="00000000" w:rsidRPr="00A8421E" w:rsidP="00A8421E">
            <w:pPr>
              <w:pStyle w:val="ListBullet"/>
            </w:pPr>
            <w:r w:rsidRPr="00A8421E">
              <w:t>Modifies or develops organis</w:t>
            </w:r>
            <w:r w:rsidRPr="00A8421E">
              <w:t>ational policies and procedures to comply with legislative requirements and organisational goals</w:t>
            </w:r>
          </w:p>
          <w:p w:rsidR="00000000" w:rsidP="00A8421E">
            <w:pPr>
              <w:pStyle w:val="ListBullet"/>
              <w:rPr>
                <w:lang w:val="en-NZ"/>
              </w:rPr>
            </w:pPr>
            <w:r w:rsidRPr="00A8421E">
              <w:t>Seeks to improve policies and procedures to better meet organisational goals</w:t>
            </w:r>
          </w:p>
        </w:tc>
      </w:tr>
      <w:tr w:rsidTr="00A84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ListBullet"/>
              <w:rPr>
                <w:lang w:val="en-NZ"/>
              </w:rPr>
            </w:pPr>
            <w:r w:rsidRPr="00A8421E">
              <w:t>Implements strategies for a diverse range of colleagues</w:t>
            </w:r>
            <w:r w:rsidRPr="00A8421E">
              <w:t xml:space="preserve"> and clients to build rapport and foster strong relationships</w:t>
            </w:r>
          </w:p>
        </w:tc>
      </w:tr>
      <w:tr w:rsidTr="00A842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1.1-1.3, 1.6-1.8, 2.1-2.4, 3.1-3.3, 4.2-4.4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ListBullet"/>
            </w:pPr>
            <w:r w:rsidRPr="00A8421E">
              <w:t>Accepts responsibility for planning and sequencing complex tasks and workload, negotiating key aspects with others and taking into</w:t>
            </w:r>
            <w:r w:rsidRPr="00A8421E">
              <w:t xml:space="preserve"> account capabilities, efficiencies and effectiveness</w:t>
            </w:r>
          </w:p>
          <w:p w:rsidR="00000000" w:rsidRPr="00A8421E" w:rsidP="00A8421E">
            <w:pPr>
              <w:pStyle w:val="ListBullet"/>
            </w:pPr>
            <w:r w:rsidRPr="00A8421E">
              <w:t>Monitors progress of plans and schedules and reviews and changes them to meet new demands and priorities</w:t>
            </w:r>
          </w:p>
          <w:p w:rsidR="00000000" w:rsidRPr="00A8421E" w:rsidP="00A8421E">
            <w:pPr>
              <w:pStyle w:val="ListBullet"/>
            </w:pPr>
            <w:r w:rsidRPr="00A8421E">
              <w:t>Applies systematic and analytical decision-making processes for complex and non-routine situation</w:t>
            </w:r>
            <w:r w:rsidRPr="00A8421E">
              <w:t>s</w:t>
            </w:r>
          </w:p>
          <w:p w:rsidR="00000000" w:rsidRPr="00A8421E" w:rsidP="00A8421E">
            <w:pPr>
              <w:pStyle w:val="ListBullet"/>
            </w:pPr>
            <w:r w:rsidRPr="00A8421E">
              <w:t>Investigates new and innovative ideas as a means to continuously improve work practices and processes through consultation and formal analytical thinking</w:t>
            </w:r>
          </w:p>
        </w:tc>
      </w:tr>
    </w:tbl>
    <w:p w:rsidR="00000000" w:rsidRPr="00A8421E" w:rsidP="00A8421E">
      <w:pPr>
        <w:pStyle w:val="BodyText"/>
      </w:pPr>
    </w:p>
    <w:p w:rsidR="00000000" w:rsidRPr="00A8421E" w:rsidP="00A8421E">
      <w:pPr>
        <w:pStyle w:val="AllowPageBreak"/>
      </w:pPr>
    </w:p>
    <w:p w:rsidR="00000000" w:rsidRPr="00A8421E" w:rsidP="00A8421E">
      <w:pPr>
        <w:pStyle w:val="Heading1"/>
      </w:pPr>
      <w:bookmarkStart w:id="6" w:name="O_675853"/>
      <w:bookmarkEnd w:id="6"/>
      <w:r w:rsidRPr="00A842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A84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 xml:space="preserve">Code and title </w:t>
            </w:r>
          </w:p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Code and title</w:t>
            </w:r>
          </w:p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rPr>
                <w:rStyle w:val="SpecialBold"/>
              </w:rPr>
              <w:t>Equivalence status</w:t>
            </w:r>
          </w:p>
        </w:tc>
      </w:tr>
      <w:tr w:rsidTr="00A84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ICTWEB512 Administer business websites and servers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ICAWEB512A Administer business websites and servers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t>Equivalent unit</w:t>
            </w:r>
          </w:p>
        </w:tc>
      </w:tr>
    </w:tbl>
    <w:p w:rsidR="00000000" w:rsidRPr="00A8421E" w:rsidP="00A8421E">
      <w:pPr>
        <w:pStyle w:val="BodyText"/>
      </w:pPr>
    </w:p>
    <w:p w:rsidR="00000000" w:rsidRPr="00A8421E" w:rsidP="00A8421E">
      <w:pPr>
        <w:pStyle w:val="AllowPageBreak"/>
      </w:pPr>
    </w:p>
    <w:p w:rsidR="00000000" w:rsidRPr="00A8421E" w:rsidP="00A8421E">
      <w:pPr>
        <w:pStyle w:val="Heading1"/>
      </w:pPr>
      <w:bookmarkStart w:id="7" w:name="O_675860"/>
      <w:bookmarkEnd w:id="7"/>
      <w:r w:rsidRPr="00A8421E">
        <w:t>Links</w:t>
      </w:r>
    </w:p>
    <w:p w:rsidR="00000000" w:rsidRPr="00A8421E" w:rsidP="00C57FE3">
      <w:pPr>
        <w:pStyle w:val="BodyText"/>
      </w:pPr>
      <w:r w:rsidRPr="00A8421E">
        <w:t>Companion</w:t>
      </w:r>
      <w:r w:rsidRPr="00A8421E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14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421E" w:rsidP="00C57FE3">
      <w:pPr>
        <w:pStyle w:val="BodyText"/>
        <w:sectPr w:rsidSect="00A842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421E" w:rsidP="00A8421E">
      <w:pPr>
        <w:pStyle w:val="SuperHeading"/>
      </w:pPr>
      <w:r w:rsidRPr="00A8421E">
        <w:t xml:space="preserve">Assessment </w:t>
      </w:r>
      <w:r w:rsidRPr="00A8421E">
        <w:t>Requirements for ICTWEB512 Administer business websites and servers</w:t>
      </w:r>
    </w:p>
    <w:p w:rsidR="00000000" w:rsidRPr="00A8421E" w:rsidP="00A8421E">
      <w:pPr>
        <w:pStyle w:val="Heading1"/>
      </w:pPr>
      <w:bookmarkStart w:id="8" w:name="O_675855"/>
      <w:bookmarkEnd w:id="8"/>
      <w:r w:rsidRPr="00A842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4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rPr>
                <w:rStyle w:val="SpecialBold"/>
              </w:rPr>
              <w:t>Comments</w:t>
            </w:r>
          </w:p>
        </w:tc>
      </w:tr>
      <w:tr w:rsidTr="00A842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21E">
            <w:pPr>
              <w:pStyle w:val="BodyText"/>
              <w:rPr>
                <w:lang w:val="en-NZ"/>
              </w:rPr>
            </w:pPr>
            <w:r w:rsidRPr="00A842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21E" w:rsidP="00A8421E">
            <w:pPr>
              <w:pStyle w:val="BodyText"/>
            </w:pPr>
            <w:r w:rsidRPr="00A8421E">
              <w:t>This version first released with ICT Information and Communications Technology Training Package Version 1.0.</w:t>
            </w:r>
          </w:p>
        </w:tc>
      </w:tr>
    </w:tbl>
    <w:p w:rsidR="00000000" w:rsidRPr="00A8421E" w:rsidP="00A8421E">
      <w:pPr>
        <w:pStyle w:val="BodyText"/>
      </w:pPr>
    </w:p>
    <w:p w:rsidR="00000000" w:rsidRPr="00A8421E" w:rsidP="00A8421E">
      <w:pPr>
        <w:pStyle w:val="AllowPageBreak"/>
      </w:pPr>
    </w:p>
    <w:p w:rsidR="00000000" w:rsidRPr="00A8421E" w:rsidP="00A8421E">
      <w:pPr>
        <w:pStyle w:val="Heading1"/>
      </w:pPr>
      <w:bookmarkStart w:id="9" w:name="O_675856"/>
      <w:bookmarkEnd w:id="9"/>
      <w:r w:rsidRPr="00A8421E">
        <w:t>Performance Evidence</w:t>
      </w:r>
    </w:p>
    <w:p w:rsidR="00000000" w:rsidRPr="00A8421E" w:rsidP="00C57FE3">
      <w:pPr>
        <w:pStyle w:val="BodyText"/>
      </w:pPr>
      <w:r w:rsidRPr="00A8421E">
        <w:t>Evidence of the ability to:</w:t>
      </w:r>
    </w:p>
    <w:p w:rsidR="00000000" w:rsidRPr="00A8421E" w:rsidP="00A8421E">
      <w:pPr>
        <w:pStyle w:val="ListBullet"/>
      </w:pPr>
      <w:r w:rsidRPr="00A8421E">
        <w:t>evaluate and test site-analysis software</w:t>
      </w:r>
    </w:p>
    <w:p w:rsidR="00000000" w:rsidRPr="00A8421E" w:rsidP="00A8421E">
      <w:pPr>
        <w:pStyle w:val="ListBullet"/>
      </w:pPr>
      <w:r w:rsidRPr="00A8421E">
        <w:t>test and maintain website security</w:t>
      </w:r>
    </w:p>
    <w:p w:rsidR="00000000" w:rsidRPr="00A8421E" w:rsidP="00A8421E">
      <w:pPr>
        <w:pStyle w:val="ListBullet"/>
      </w:pPr>
      <w:r w:rsidRPr="00A8421E">
        <w:t>design and implement a staff website maintenance training program</w:t>
      </w:r>
    </w:p>
    <w:p w:rsidR="00000000" w:rsidRPr="00A8421E" w:rsidP="00A8421E">
      <w:pPr>
        <w:pStyle w:val="ListBullet"/>
      </w:pPr>
      <w:r w:rsidRPr="00A8421E">
        <w:t>monitor website performance</w:t>
      </w:r>
    </w:p>
    <w:p w:rsidR="00000000" w:rsidRPr="00A8421E" w:rsidP="00A8421E">
      <w:pPr>
        <w:pStyle w:val="ListBullet"/>
      </w:pPr>
      <w:r w:rsidRPr="00A8421E">
        <w:t>develop an upgrade program to cater for business website performance growth</w:t>
      </w:r>
    </w:p>
    <w:p w:rsidR="00000000" w:rsidRPr="00A8421E" w:rsidP="00A8421E">
      <w:pPr>
        <w:pStyle w:val="ListBullet"/>
      </w:pPr>
      <w:r w:rsidRPr="00A8421E">
        <w:t>prepare documentation for:</w:t>
      </w:r>
    </w:p>
    <w:p w:rsidR="00000000" w:rsidRPr="00A8421E" w:rsidP="00A8421E">
      <w:pPr>
        <w:pStyle w:val="ListBullet2"/>
      </w:pPr>
      <w:r w:rsidRPr="00A8421E">
        <w:t>security plan</w:t>
      </w:r>
    </w:p>
    <w:p w:rsidR="00000000" w:rsidRPr="00A8421E" w:rsidP="00A8421E">
      <w:pPr>
        <w:pStyle w:val="ListBullet2"/>
      </w:pPr>
      <w:r w:rsidRPr="00A8421E">
        <w:t>training program</w:t>
      </w:r>
    </w:p>
    <w:p w:rsidR="00000000" w:rsidRPr="00A8421E" w:rsidP="00A8421E">
      <w:pPr>
        <w:pStyle w:val="ListBullet2"/>
      </w:pPr>
      <w:r w:rsidRPr="00A8421E">
        <w:t>website server performance reports</w:t>
      </w:r>
    </w:p>
    <w:p w:rsidR="00000000" w:rsidRPr="00A8421E" w:rsidP="00A8421E">
      <w:pPr>
        <w:pStyle w:val="ListBullet"/>
      </w:pPr>
      <w:r w:rsidRPr="00A8421E">
        <w:t>upgrade program.</w:t>
      </w:r>
    </w:p>
    <w:p w:rsidR="00000000" w:rsidRPr="00A8421E" w:rsidP="00A8421E">
      <w:pPr>
        <w:pStyle w:val="BodyText"/>
      </w:pPr>
    </w:p>
    <w:p w:rsidR="00000000" w:rsidRPr="00A8421E" w:rsidP="00C57FE3">
      <w:pPr>
        <w:pStyle w:val="BodyText"/>
      </w:pPr>
      <w:r w:rsidRPr="00A8421E">
        <w:t>Note: If a specific volume or frequency is not stated, then evidenc</w:t>
      </w:r>
      <w:r w:rsidRPr="00A8421E">
        <w:t>e must be provided at least once.</w:t>
      </w:r>
    </w:p>
    <w:p w:rsidR="00000000" w:rsidRPr="00A8421E" w:rsidP="00A8421E">
      <w:pPr>
        <w:pStyle w:val="Heading1"/>
      </w:pPr>
      <w:bookmarkStart w:id="10" w:name="O_675857"/>
      <w:bookmarkEnd w:id="10"/>
      <w:r w:rsidRPr="00A8421E">
        <w:t>Knowledge Evidence</w:t>
      </w:r>
    </w:p>
    <w:p w:rsidR="00000000" w:rsidRPr="00A8421E" w:rsidP="00C57FE3">
      <w:pPr>
        <w:pStyle w:val="BodyText"/>
      </w:pPr>
      <w:r w:rsidRPr="00A8421E">
        <w:t>To complete the unit requirements safely and effectively, the individual must:</w:t>
      </w:r>
    </w:p>
    <w:p w:rsidR="00000000" w:rsidRPr="00A8421E" w:rsidP="00A8421E">
      <w:pPr>
        <w:pStyle w:val="ListBullet"/>
      </w:pPr>
      <w:r w:rsidRPr="00A8421E">
        <w:t>explain the notion of bottlenecks in data flow and methods for correction</w:t>
      </w:r>
    </w:p>
    <w:p w:rsidR="00000000" w:rsidRPr="00A8421E" w:rsidP="00A8421E">
      <w:pPr>
        <w:pStyle w:val="ListBullet"/>
      </w:pPr>
      <w:r w:rsidRPr="00A8421E">
        <w:t>outline electronic commerce modelling language (ECML)</w:t>
      </w:r>
    </w:p>
    <w:p w:rsidR="00000000" w:rsidRPr="00A8421E" w:rsidP="00A8421E">
      <w:pPr>
        <w:pStyle w:val="ListBullet"/>
      </w:pPr>
      <w:r w:rsidRPr="00A8421E">
        <w:t>summarise queuing systems</w:t>
      </w:r>
    </w:p>
    <w:p w:rsidR="00000000" w:rsidRPr="00A8421E" w:rsidP="00A8421E">
      <w:pPr>
        <w:pStyle w:val="ListBullet"/>
      </w:pPr>
      <w:r w:rsidRPr="00A8421E">
        <w:t>explain standard generalised markup language (SGML) and associated standards</w:t>
      </w:r>
    </w:p>
    <w:p w:rsidR="00000000" w:rsidRPr="00A8421E" w:rsidP="00A8421E">
      <w:pPr>
        <w:pStyle w:val="ListBullet"/>
      </w:pPr>
      <w:r w:rsidRPr="00A8421E">
        <w:t>summarise user request classes</w:t>
      </w:r>
    </w:p>
    <w:p w:rsidR="00000000" w:rsidRPr="00A8421E" w:rsidP="00A8421E">
      <w:pPr>
        <w:pStyle w:val="ListBullet"/>
      </w:pPr>
      <w:r w:rsidRPr="00A8421E">
        <w:t>outline the principles of website architecture</w:t>
      </w:r>
    </w:p>
    <w:p w:rsidR="00000000" w:rsidRPr="00A8421E" w:rsidP="00A8421E">
      <w:pPr>
        <w:pStyle w:val="ListBullet"/>
      </w:pPr>
      <w:r w:rsidRPr="00A8421E">
        <w:t>summarise website sec</w:t>
      </w:r>
      <w:r w:rsidRPr="00A8421E">
        <w:t>urity issues</w:t>
      </w:r>
    </w:p>
    <w:p w:rsidR="00000000" w:rsidRPr="00A8421E" w:rsidP="00A8421E">
      <w:pPr>
        <w:pStyle w:val="ListBullet"/>
      </w:pPr>
      <w:r w:rsidRPr="00A8421E">
        <w:t>explain workload metrics.</w:t>
      </w:r>
    </w:p>
    <w:p w:rsidR="00000000" w:rsidRPr="00A8421E" w:rsidP="00A8421E">
      <w:pPr>
        <w:pStyle w:val="AllowPageBreak"/>
      </w:pPr>
    </w:p>
    <w:p w:rsidR="00000000" w:rsidRPr="00A8421E" w:rsidP="00A8421E">
      <w:pPr>
        <w:pStyle w:val="Heading1"/>
      </w:pPr>
      <w:bookmarkStart w:id="11" w:name="O_675858"/>
      <w:bookmarkEnd w:id="11"/>
      <w:r w:rsidRPr="00A8421E">
        <w:t>Assessment Conditions</w:t>
      </w:r>
    </w:p>
    <w:p w:rsidR="00000000" w:rsidRPr="00A8421E" w:rsidP="00C57FE3">
      <w:pPr>
        <w:pStyle w:val="BodyText"/>
      </w:pPr>
      <w:r w:rsidRPr="00A8421E">
        <w:t>Gather evidence to demonstrate consistent performance in conditions that are safe and replicate the workplace. Noise levels, production flow, interruptions and time variances mus</w:t>
      </w:r>
      <w:r w:rsidRPr="00A8421E">
        <w:t>t be typical of those experienced in the website technologies field of work, and include access to:</w:t>
      </w:r>
    </w:p>
    <w:p w:rsidR="00000000" w:rsidRPr="00A8421E" w:rsidP="00A8421E">
      <w:pPr>
        <w:pStyle w:val="ListBullet"/>
      </w:pPr>
      <w:r w:rsidRPr="00A8421E">
        <w:t>site servers and web servers where tasks may be performed</w:t>
      </w:r>
    </w:p>
    <w:p w:rsidR="00000000" w:rsidRPr="00A8421E" w:rsidP="00A8421E">
      <w:pPr>
        <w:pStyle w:val="ListBullet"/>
      </w:pPr>
      <w:r w:rsidRPr="00A8421E">
        <w:t>a business website</w:t>
      </w:r>
    </w:p>
    <w:p w:rsidR="00000000" w:rsidRPr="00A8421E" w:rsidP="00A8421E">
      <w:pPr>
        <w:pStyle w:val="ListBullet"/>
      </w:pPr>
      <w:r w:rsidRPr="00A8421E">
        <w:t>site server and analysis software currently used in industry</w:t>
      </w:r>
    </w:p>
    <w:p w:rsidR="00000000" w:rsidRPr="00A8421E" w:rsidP="00A8421E">
      <w:pPr>
        <w:pStyle w:val="ListBullet"/>
      </w:pPr>
      <w:r w:rsidRPr="00A8421E">
        <w:t xml:space="preserve">requirements and </w:t>
      </w:r>
      <w:r w:rsidRPr="00A8421E">
        <w:t>business planning documentation.</w:t>
      </w:r>
    </w:p>
    <w:p w:rsidR="00000000" w:rsidRPr="00A8421E" w:rsidP="00A8421E">
      <w:pPr>
        <w:pStyle w:val="BodyText"/>
      </w:pPr>
    </w:p>
    <w:p w:rsidR="00000000" w:rsidRPr="00A8421E" w:rsidP="00C57FE3">
      <w:pPr>
        <w:pStyle w:val="BodyText"/>
      </w:pPr>
      <w:r w:rsidRPr="00A8421E">
        <w:t>Assessors must satisfy NVR/AQTF assessor requirements.</w:t>
      </w:r>
    </w:p>
    <w:p w:rsidR="00000000" w:rsidRPr="00A8421E" w:rsidP="00A8421E">
      <w:pPr>
        <w:pStyle w:val="Heading1"/>
      </w:pPr>
      <w:bookmarkStart w:id="12" w:name="O_675861"/>
      <w:bookmarkEnd w:id="12"/>
      <w:r w:rsidRPr="00A8421E">
        <w:t>Links</w:t>
      </w:r>
    </w:p>
    <w:p w:rsidR="00000000" w:rsidRPr="00A8421E" w:rsidP="00C57FE3">
      <w:pPr>
        <w:pStyle w:val="BodyText"/>
      </w:pPr>
      <w:r w:rsidRPr="00A842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14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421E" w:rsidP="00A8421E"/>
    <w:sectPr w:rsidSect="00A842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1E" w:rsidRPr="00C57FE3" w:rsidP="00C57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E3" w:rsidP="00A84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7FE3" w:rsidP="00A84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7FE3" w:rsidP="00A842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1E" w:rsidP="00A84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7FE3">
      <w:t>Approved</w:t>
    </w:r>
    <w:r w:rsidR="00C57F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7F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7FE3">
      <w:rPr>
        <w:noProof/>
      </w:rPr>
      <w:t>5</w:t>
    </w:r>
    <w:r>
      <w:rPr>
        <w:noProof/>
      </w:rPr>
      <w:fldChar w:fldCharType="end"/>
    </w:r>
  </w:p>
  <w:p w:rsidR="00A8421E" w:rsidP="00A84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7F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7FE3">
      <w:t>Future Skills Organisation</w:t>
    </w:r>
    <w:r w:rsidR="00C57FE3">
      <w:fldChar w:fldCharType="end"/>
    </w:r>
  </w:p>
  <w:p w:rsidR="00A8421E" w:rsidP="00A84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21E" w:rsidRPr="00C57FE3" w:rsidP="00C57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FE3" w:rsidRPr="002D2AF8" w:rsidP="00A84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ICTWEB512 Administer business websites and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7FE3" w:rsidP="00A842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21E" w:rsidRPr="002D2AF8" w:rsidP="00A84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7FE3">
      <w:t>ICTWEB512 Administer business websites and servers</w:t>
    </w:r>
    <w:r w:rsidR="00C57F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7FE3">
      <w:rPr>
        <w:noProof/>
      </w:rPr>
      <w:t>2 March 2025</w:t>
    </w:r>
    <w:r>
      <w:fldChar w:fldCharType="end"/>
    </w:r>
  </w:p>
  <w:p w:rsidR="00A8421E" w:rsidP="00A84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4C8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FC8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CA89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21E"/>
  </w:style>
  <w:style w:type="character" w:customStyle="1" w:styleId="Heading1Char">
    <w:name w:val="Heading 1 Char"/>
    <w:basedOn w:val="DefaultParagraphFont"/>
    <w:link w:val="Heading1"/>
    <w:rsid w:val="00A84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2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2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21E"/>
    <w:rPr>
      <w:b/>
      <w:spacing w:val="0"/>
    </w:rPr>
  </w:style>
  <w:style w:type="paragraph" w:styleId="ListBullet2">
    <w:name w:val="List Bullet 2"/>
    <w:basedOn w:val="List2"/>
    <w:rsid w:val="00A842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421E"/>
    <w:rPr>
      <w:i/>
    </w:rPr>
  </w:style>
  <w:style w:type="paragraph" w:customStyle="1" w:styleId="SuperHeading">
    <w:name w:val="SuperHeading"/>
    <w:basedOn w:val="Normal"/>
    <w:rsid w:val="00A84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2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2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21E"/>
  </w:style>
  <w:style w:type="paragraph" w:styleId="TableofFigures">
    <w:name w:val="table of figures"/>
    <w:basedOn w:val="Normal"/>
    <w:next w:val="Normal"/>
    <w:semiHidden/>
    <w:rsid w:val="00A84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2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21E"/>
    <w:rPr>
      <w:rFonts w:ascii="Wingdings" w:hAnsi="Wingdings"/>
    </w:rPr>
  </w:style>
  <w:style w:type="paragraph" w:customStyle="1" w:styleId="TableHeading">
    <w:name w:val="Table Heading"/>
    <w:basedOn w:val="HeadingBase"/>
    <w:rsid w:val="00A84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21E"/>
    <w:rPr>
      <w:color w:val="0033CC"/>
      <w:u w:val="none"/>
    </w:rPr>
  </w:style>
  <w:style w:type="paragraph" w:customStyle="1" w:styleId="BodyTextRight">
    <w:name w:val="Body Text Right"/>
    <w:basedOn w:val="BodyText"/>
    <w:rsid w:val="00A84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2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21E"/>
    <w:rPr>
      <w:sz w:val="32"/>
    </w:rPr>
  </w:style>
  <w:style w:type="paragraph" w:customStyle="1" w:styleId="HeadingProcedure">
    <w:name w:val="Heading Procedure"/>
    <w:basedOn w:val="HeadingBase"/>
    <w:next w:val="Normal"/>
    <w:rsid w:val="00A84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21E"/>
    <w:pPr>
      <w:spacing w:before="60" w:after="60"/>
    </w:pPr>
  </w:style>
  <w:style w:type="paragraph" w:styleId="ListContinue">
    <w:name w:val="List Continue"/>
    <w:basedOn w:val="List"/>
    <w:rsid w:val="00A8421E"/>
    <w:pPr>
      <w:ind w:firstLine="0"/>
    </w:pPr>
  </w:style>
  <w:style w:type="paragraph" w:customStyle="1" w:styleId="ListNote">
    <w:name w:val="List Note"/>
    <w:basedOn w:val="List"/>
    <w:rsid w:val="00A84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21E"/>
    <w:rPr>
      <w:rFonts w:ascii="Courier New" w:hAnsi="Courier New"/>
    </w:rPr>
  </w:style>
  <w:style w:type="paragraph" w:customStyle="1" w:styleId="NoteBullet">
    <w:name w:val="Note Bullet"/>
    <w:basedOn w:val="Note"/>
    <w:rsid w:val="00A84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2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21E"/>
    <w:rPr>
      <w:b/>
      <w:smallCaps/>
    </w:rPr>
  </w:style>
  <w:style w:type="paragraph" w:customStyle="1" w:styleId="TableListNumber">
    <w:name w:val="Table List Number"/>
    <w:basedOn w:val="ListNumber"/>
    <w:rsid w:val="00A84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21E"/>
    <w:pPr>
      <w:numPr>
        <w:numId w:val="9"/>
      </w:numPr>
    </w:pPr>
  </w:style>
  <w:style w:type="paragraph" w:customStyle="1" w:styleId="ListAlpha2">
    <w:name w:val="List Alpha 2"/>
    <w:basedOn w:val="List2"/>
    <w:rsid w:val="00A8421E"/>
    <w:pPr>
      <w:numPr>
        <w:numId w:val="8"/>
      </w:numPr>
    </w:pPr>
  </w:style>
  <w:style w:type="paragraph" w:styleId="List2">
    <w:name w:val="List 2"/>
    <w:basedOn w:val="BodyText"/>
    <w:rsid w:val="00A84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2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2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21E"/>
    <w:pPr>
      <w:numPr>
        <w:numId w:val="4"/>
      </w:numPr>
    </w:pPr>
  </w:style>
  <w:style w:type="paragraph" w:styleId="ListContinue2">
    <w:name w:val="List Continue 2"/>
    <w:basedOn w:val="List2"/>
    <w:rsid w:val="00A8421E"/>
    <w:pPr>
      <w:ind w:firstLine="0"/>
    </w:pPr>
  </w:style>
  <w:style w:type="paragraph" w:styleId="ListContinue3">
    <w:name w:val="List Continue 3"/>
    <w:basedOn w:val="List3"/>
    <w:rsid w:val="00A8421E"/>
    <w:pPr>
      <w:ind w:left="1021" w:firstLine="0"/>
    </w:pPr>
  </w:style>
  <w:style w:type="paragraph" w:styleId="ListContinue4">
    <w:name w:val="List Continue 4"/>
    <w:basedOn w:val="List4"/>
    <w:rsid w:val="00A8421E"/>
    <w:pPr>
      <w:ind w:firstLine="0"/>
    </w:pPr>
  </w:style>
  <w:style w:type="paragraph" w:styleId="ListContinue5">
    <w:name w:val="List Continue 5"/>
    <w:basedOn w:val="List5"/>
    <w:rsid w:val="00A8421E"/>
    <w:pPr>
      <w:ind w:firstLine="0"/>
    </w:pPr>
  </w:style>
  <w:style w:type="paragraph" w:styleId="ListNumber3">
    <w:name w:val="List Number 3"/>
    <w:basedOn w:val="List3"/>
    <w:rsid w:val="00A8421E"/>
    <w:pPr>
      <w:numPr>
        <w:numId w:val="5"/>
      </w:numPr>
    </w:pPr>
  </w:style>
  <w:style w:type="paragraph" w:styleId="ListNumber4">
    <w:name w:val="List Number 4"/>
    <w:basedOn w:val="List4"/>
    <w:rsid w:val="00A8421E"/>
    <w:pPr>
      <w:numPr>
        <w:numId w:val="6"/>
      </w:numPr>
    </w:pPr>
  </w:style>
  <w:style w:type="paragraph" w:styleId="ListNumber5">
    <w:name w:val="List Number 5"/>
    <w:basedOn w:val="List5"/>
    <w:rsid w:val="00A8421E"/>
    <w:pPr>
      <w:numPr>
        <w:numId w:val="7"/>
      </w:numPr>
    </w:pPr>
  </w:style>
  <w:style w:type="paragraph" w:styleId="BlockText">
    <w:name w:val="Block Text"/>
    <w:basedOn w:val="Normal"/>
    <w:rsid w:val="00A84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21E"/>
    <w:rPr>
      <w:sz w:val="16"/>
      <w:vertAlign w:val="superscript"/>
    </w:rPr>
  </w:style>
  <w:style w:type="character" w:customStyle="1" w:styleId="Symbols">
    <w:name w:val="Symbols"/>
    <w:basedOn w:val="DefaultParagraphFont"/>
    <w:rsid w:val="00A8421E"/>
    <w:rPr>
      <w:rFonts w:ascii="Symbol" w:hAnsi="Symbol"/>
    </w:rPr>
  </w:style>
  <w:style w:type="character" w:customStyle="1" w:styleId="MenuOptions">
    <w:name w:val="Menu Options"/>
    <w:basedOn w:val="DefaultParagraphFont"/>
    <w:rsid w:val="00A84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21E"/>
    <w:rPr>
      <w:b/>
    </w:rPr>
  </w:style>
  <w:style w:type="character" w:customStyle="1" w:styleId="Underlined">
    <w:name w:val="Underlined"/>
    <w:basedOn w:val="DefaultParagraphFont"/>
    <w:rsid w:val="00A8421E"/>
    <w:rPr>
      <w:u w:val="single"/>
    </w:rPr>
  </w:style>
  <w:style w:type="paragraph" w:customStyle="1" w:styleId="TableBodyTextRight">
    <w:name w:val="Table Body Text Right"/>
    <w:basedOn w:val="TableBodyText"/>
    <w:rsid w:val="00A84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21E"/>
    <w:rPr>
      <w:sz w:val="18"/>
    </w:rPr>
  </w:style>
  <w:style w:type="paragraph" w:customStyle="1" w:styleId="BodySmallRight">
    <w:name w:val="Body Small Right"/>
    <w:basedOn w:val="BodyTextRight"/>
    <w:rsid w:val="00A8421E"/>
    <w:rPr>
      <w:sz w:val="18"/>
      <w:szCs w:val="18"/>
    </w:rPr>
  </w:style>
  <w:style w:type="paragraph" w:customStyle="1" w:styleId="MarginEdition">
    <w:name w:val="Margin Edition"/>
    <w:basedOn w:val="MarginNote"/>
    <w:rsid w:val="00A84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21E"/>
    <w:rPr>
      <w:sz w:val="2"/>
      <w:szCs w:val="2"/>
    </w:rPr>
  </w:style>
  <w:style w:type="character" w:customStyle="1" w:styleId="Small">
    <w:name w:val="Small"/>
    <w:basedOn w:val="DefaultParagraphFont"/>
    <w:rsid w:val="00A8421E"/>
    <w:rPr>
      <w:sz w:val="16"/>
    </w:rPr>
  </w:style>
  <w:style w:type="paragraph" w:customStyle="1" w:styleId="WideTable">
    <w:name w:val="Wide Table"/>
    <w:basedOn w:val="Normal"/>
    <w:rsid w:val="00A84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21E"/>
  </w:style>
  <w:style w:type="paragraph" w:styleId="Quote">
    <w:name w:val="Quote"/>
    <w:basedOn w:val="Heading1"/>
    <w:link w:val="QuoteChar"/>
    <w:qFormat/>
    <w:rsid w:val="00A84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21E"/>
    <w:pPr>
      <w:pageBreakBefore/>
    </w:pPr>
  </w:style>
  <w:style w:type="paragraph" w:customStyle="1" w:styleId="Border">
    <w:name w:val="Border"/>
    <w:basedOn w:val="Normal"/>
    <w:qFormat/>
    <w:rsid w:val="00A84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21E"/>
    <w:rPr>
      <w:u w:val="single"/>
    </w:rPr>
  </w:style>
  <w:style w:type="character" w:customStyle="1" w:styleId="BoldandItalics">
    <w:name w:val="Bold and Italics"/>
    <w:qFormat/>
    <w:rsid w:val="00A8421E"/>
    <w:rPr>
      <w:b/>
      <w:i/>
      <w:u w:val="none"/>
    </w:rPr>
  </w:style>
  <w:style w:type="paragraph" w:styleId="BalloonText">
    <w:name w:val="Balloon Text"/>
    <w:basedOn w:val="Normal"/>
    <w:link w:val="BalloonTextChar"/>
    <w:rsid w:val="00A84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21E"/>
    <w:pPr>
      <w:spacing w:before="0" w:after="0"/>
    </w:pPr>
  </w:style>
  <w:style w:type="paragraph" w:customStyle="1" w:styleId="BodyTextBold">
    <w:name w:val="Body Text Bold"/>
    <w:basedOn w:val="BodyText"/>
    <w:qFormat/>
    <w:rsid w:val="00A8421E"/>
    <w:rPr>
      <w:b/>
    </w:rPr>
  </w:style>
  <w:style w:type="character" w:styleId="Hyperlink">
    <w:name w:val="Hyperlink"/>
    <w:basedOn w:val="DefaultParagraphFont"/>
    <w:uiPriority w:val="99"/>
    <w:unhideWhenUsed/>
    <w:rsid w:val="00C57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7088</Characters>
  <Application>Microsoft Office Word</Application>
  <DocSecurity>0</DocSecurity>
  <Lines>262</Lines>
  <Paragraphs>151</Paragraphs>
  <ScaleCrop>false</ScaleCrop>
  <Company>Author-it Software Corporation Ltd.</Company>
  <LinksUpToDate>false</LinksUpToDate>
  <CharactersWithSpaces>8030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ICTWEB512 Administer business websites and servers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