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68C" w:rsidP="00E926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ICTWEB449 Confirm website access and useability</w:t>
      </w:r>
      <w:r>
        <w:fldChar w:fldCharType="end"/>
      </w:r>
    </w:p>
    <w:p w:rsidR="00E9268C" w:rsidP="00E9268C">
      <w:pPr>
        <w:pStyle w:val="Version"/>
        <w:sectPr w:rsidSect="00A06C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6CD6" w:rsidP="00A06CD6">
      <w:pPr>
        <w:pStyle w:val="SuperHeading"/>
      </w:pPr>
      <w:r w:rsidRPr="00A06CD6">
        <w:t>ICTWEB449 Confirm website access and useability</w:t>
      </w:r>
    </w:p>
    <w:p w:rsidR="00000000" w:rsidRPr="00A06CD6" w:rsidP="00A06CD6">
      <w:pPr>
        <w:pStyle w:val="Heading1"/>
      </w:pPr>
      <w:bookmarkStart w:id="1" w:name="O_1097908"/>
      <w:bookmarkEnd w:id="1"/>
      <w:r w:rsidRPr="00A06C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6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CD6" w:rsidP="00A06CD6">
            <w:pPr>
              <w:pStyle w:val="BodyText"/>
            </w:pPr>
            <w:r w:rsidRPr="00A06C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BodyText"/>
              <w:rPr>
                <w:lang w:val="en-NZ"/>
              </w:rPr>
            </w:pPr>
            <w:r w:rsidRPr="00A06CD6">
              <w:rPr>
                <w:rStyle w:val="SpecialBold"/>
              </w:rPr>
              <w:t>Comments</w:t>
            </w:r>
          </w:p>
        </w:tc>
      </w:tr>
      <w:tr w:rsidTr="00A06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BodyText"/>
              <w:rPr>
                <w:lang w:val="en-NZ"/>
              </w:rPr>
            </w:pPr>
            <w:r w:rsidRPr="00A06C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CD6" w:rsidP="00A06CD6">
            <w:pPr>
              <w:pStyle w:val="BodyText"/>
            </w:pPr>
            <w:r w:rsidRPr="00A06CD6">
              <w:t>This version first released with ICT Information and Communications Technology Training Package Version 6.0.</w:t>
            </w:r>
          </w:p>
        </w:tc>
      </w:tr>
    </w:tbl>
    <w:p w:rsidR="00000000" w:rsidRPr="00A06CD6" w:rsidP="00A06CD6">
      <w:pPr>
        <w:pStyle w:val="BodyText"/>
      </w:pPr>
    </w:p>
    <w:p w:rsidR="00000000" w:rsidRPr="00A06CD6" w:rsidP="00A06CD6">
      <w:pPr>
        <w:pStyle w:val="AllowPageBreak"/>
      </w:pPr>
    </w:p>
    <w:p w:rsidR="00000000" w:rsidRPr="00A06CD6" w:rsidP="00A06CD6">
      <w:pPr>
        <w:pStyle w:val="Heading1"/>
      </w:pPr>
      <w:bookmarkStart w:id="2" w:name="O_1097913"/>
      <w:bookmarkEnd w:id="2"/>
      <w:r w:rsidRPr="00A06CD6">
        <w:t>Application</w:t>
      </w:r>
    </w:p>
    <w:p w:rsidR="00000000" w:rsidRPr="00A06CD6" w:rsidP="00E9268C">
      <w:pPr>
        <w:pStyle w:val="BodyText"/>
      </w:pPr>
      <w:r w:rsidRPr="00A06CD6">
        <w:t>This unit describes the skills and knowledge required to</w:t>
      </w:r>
      <w:r w:rsidRPr="00A06CD6">
        <w:t xml:space="preserve"> apply the principles of accessibility, useability, privacy and equity in the context of website development.</w:t>
      </w:r>
    </w:p>
    <w:p w:rsidR="00000000" w:rsidRPr="00A06CD6" w:rsidP="00E9268C">
      <w:pPr>
        <w:pStyle w:val="BodyText"/>
      </w:pPr>
      <w:r w:rsidRPr="00A06CD6">
        <w:t>The unit applies to individuals who provide frontline technical support for ensuring websites are accessible and useable to end users.</w:t>
      </w:r>
    </w:p>
    <w:p w:rsidR="00000000" w:rsidRPr="00A06CD6" w:rsidP="00E9268C">
      <w:pPr>
        <w:pStyle w:val="BodyText"/>
      </w:pPr>
      <w:r w:rsidRPr="00A06CD6">
        <w:t>No licensin</w:t>
      </w:r>
      <w:r w:rsidRPr="00A06CD6">
        <w:t>g, legislative or certification requirements apply to this unit at the time of publication.</w:t>
      </w:r>
    </w:p>
    <w:p w:rsidR="00000000" w:rsidRPr="00A06CD6" w:rsidP="00A06CD6">
      <w:pPr>
        <w:pStyle w:val="Heading1"/>
      </w:pPr>
      <w:bookmarkStart w:id="3" w:name="O_1097912"/>
      <w:bookmarkEnd w:id="3"/>
      <w:r w:rsidRPr="00A06CD6">
        <w:t>Unit Sector</w:t>
      </w:r>
    </w:p>
    <w:p w:rsidR="00000000" w:rsidRPr="00A06CD6" w:rsidP="00E9268C">
      <w:pPr>
        <w:pStyle w:val="BodyText"/>
      </w:pPr>
      <w:r w:rsidRPr="00A06CD6">
        <w:t>Web</w:t>
      </w:r>
    </w:p>
    <w:p w:rsidR="00000000" w:rsidRPr="00A06CD6" w:rsidP="00A06CD6">
      <w:pPr>
        <w:pStyle w:val="Heading1"/>
      </w:pPr>
      <w:bookmarkStart w:id="4" w:name="O_1097911"/>
      <w:bookmarkEnd w:id="4"/>
      <w:r w:rsidRPr="00A06CD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E926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CD6" w:rsidP="00A06CD6">
            <w:pPr>
              <w:pStyle w:val="BodyText"/>
            </w:pPr>
            <w:r w:rsidRPr="00A06CD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BodyText"/>
              <w:rPr>
                <w:lang w:val="en-NZ"/>
              </w:rPr>
            </w:pPr>
            <w:r w:rsidRPr="00A06CD6">
              <w:rPr>
                <w:rStyle w:val="SpecialBold"/>
              </w:rPr>
              <w:t>PERFORMANCE CRITERIA</w:t>
            </w:r>
          </w:p>
        </w:tc>
      </w:tr>
      <w:tr w:rsidTr="00E926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CD6" w:rsidP="00A06CD6">
            <w:pPr>
              <w:pStyle w:val="BodyText"/>
            </w:pPr>
            <w:r w:rsidRPr="00A06CD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BodyText"/>
              <w:rPr>
                <w:lang w:val="en-NZ"/>
              </w:rPr>
            </w:pPr>
            <w:r w:rsidRPr="00A06C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26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List"/>
              <w:rPr>
                <w:lang w:val="en-NZ"/>
              </w:rPr>
            </w:pPr>
            <w:r w:rsidRPr="00A06CD6">
              <w:t>1. Identify user requirements and design site user test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CD6" w:rsidP="00A06CD6">
            <w:pPr>
              <w:pStyle w:val="List"/>
            </w:pPr>
            <w:r w:rsidRPr="00A06CD6">
              <w:t xml:space="preserve">1.1 Identify and confirm user expectations through market analysis, business intelligence and customer </w:t>
            </w:r>
            <w:r w:rsidRPr="00A06CD6">
              <w:t>feedback</w:t>
            </w:r>
          </w:p>
          <w:p w:rsidR="00000000" w:rsidRPr="00A06CD6" w:rsidP="00A06CD6">
            <w:pPr>
              <w:pStyle w:val="List"/>
            </w:pPr>
            <w:r w:rsidRPr="00A06CD6">
              <w:t>1.2 Identify range of users on website and their needs and expectations</w:t>
            </w:r>
          </w:p>
          <w:p w:rsidR="00000000" w:rsidRPr="00A06CD6" w:rsidP="00A06CD6">
            <w:pPr>
              <w:pStyle w:val="List"/>
            </w:pPr>
            <w:r w:rsidRPr="00A06CD6">
              <w:t>1.3 Assess website performance and establish performance potential of website from business requirements and other approved sources</w:t>
            </w:r>
          </w:p>
          <w:p w:rsidR="00000000" w:rsidRPr="00A06CD6" w:rsidP="00A06CD6">
            <w:pPr>
              <w:pStyle w:val="List"/>
            </w:pPr>
            <w:r w:rsidRPr="00A06CD6">
              <w:t>1.4 Establish usability test methods accord</w:t>
            </w:r>
            <w:r w:rsidRPr="00A06CD6">
              <w:t>ing to business and website requirements and accessibility standards</w:t>
            </w:r>
          </w:p>
          <w:p w:rsidR="00000000" w:rsidP="00A06CD6">
            <w:pPr>
              <w:pStyle w:val="List"/>
              <w:rPr>
                <w:lang w:val="en-NZ"/>
              </w:rPr>
            </w:pPr>
            <w:r w:rsidRPr="00A06CD6">
              <w:t>1.5 Establish performance measurement and success criteria and measure actual performance against user expectations</w:t>
            </w:r>
          </w:p>
        </w:tc>
      </w:tr>
      <w:tr w:rsidTr="00E926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List"/>
              <w:rPr>
                <w:lang w:val="en-NZ"/>
              </w:rPr>
            </w:pPr>
            <w:r w:rsidRPr="00A06CD6">
              <w:t>2. Conduct user test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CD6" w:rsidP="00A06CD6">
            <w:pPr>
              <w:pStyle w:val="List"/>
            </w:pPr>
            <w:r w:rsidRPr="00A06CD6">
              <w:t>2.1 Document process performance indicators and b</w:t>
            </w:r>
            <w:r w:rsidRPr="00A06CD6">
              <w:t xml:space="preserve">enchmarks and </w:t>
            </w:r>
            <w:r w:rsidRPr="00A06CD6">
              <w:t>disseminate them to a sample group of users</w:t>
            </w:r>
          </w:p>
          <w:p w:rsidR="00000000" w:rsidRPr="00A06CD6" w:rsidP="00A06CD6">
            <w:pPr>
              <w:pStyle w:val="List"/>
            </w:pPr>
            <w:r w:rsidRPr="00A06CD6">
              <w:t>2.2 Assemble a full representative range of users and required technologies according to research conducted</w:t>
            </w:r>
          </w:p>
          <w:p w:rsidR="00000000" w:rsidRPr="00A06CD6" w:rsidP="00A06CD6">
            <w:pPr>
              <w:pStyle w:val="List"/>
            </w:pPr>
            <w:r w:rsidRPr="00A06CD6">
              <w:t>2.3 Test site features, navigation and functions according to organisational procedures, p</w:t>
            </w:r>
            <w:r w:rsidRPr="00A06CD6">
              <w:t>olicies and user needs</w:t>
            </w:r>
          </w:p>
          <w:p w:rsidR="00000000" w:rsidRPr="00A06CD6" w:rsidP="00A06CD6">
            <w:pPr>
              <w:pStyle w:val="List"/>
            </w:pPr>
            <w:r w:rsidRPr="00A06CD6">
              <w:t>2.4 Confirm website’s intended functionality on various browsers and devices</w:t>
            </w:r>
          </w:p>
          <w:p w:rsidR="00000000" w:rsidP="00A06CD6">
            <w:pPr>
              <w:pStyle w:val="List"/>
              <w:rPr>
                <w:lang w:val="en-NZ"/>
              </w:rPr>
            </w:pPr>
            <w:r w:rsidRPr="00A06CD6">
              <w:t>2.5 Confirm user, legal, accessibility, privacy and equity requirements and expectations are met</w:t>
            </w:r>
          </w:p>
        </w:tc>
      </w:tr>
      <w:tr w:rsidTr="00E926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List"/>
              <w:rPr>
                <w:lang w:val="en-NZ"/>
              </w:rPr>
            </w:pPr>
            <w:r w:rsidRPr="00A06CD6">
              <w:t>3. Evaluate user test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CD6" w:rsidP="00A06CD6">
            <w:pPr>
              <w:pStyle w:val="List"/>
            </w:pPr>
            <w:r w:rsidRPr="00A06CD6">
              <w:t>3.1 Collate and document site useability testing performance results and measure them against performance indicators and benchmarks according to user expectations</w:t>
            </w:r>
          </w:p>
          <w:p w:rsidR="00000000" w:rsidRPr="00A06CD6" w:rsidP="00A06CD6">
            <w:pPr>
              <w:pStyle w:val="List"/>
            </w:pPr>
            <w:r w:rsidRPr="00A06CD6">
              <w:t>3.2 Identify performance shortfalls and develop performance solutions according to business a</w:t>
            </w:r>
            <w:r w:rsidRPr="00A06CD6">
              <w:t>nd user requirements</w:t>
            </w:r>
          </w:p>
          <w:p w:rsidR="00000000" w:rsidP="00A06CD6">
            <w:pPr>
              <w:pStyle w:val="List"/>
              <w:rPr>
                <w:lang w:val="en-NZ"/>
              </w:rPr>
            </w:pPr>
            <w:r w:rsidRPr="00A06CD6">
              <w:t>3.3 Establish evaluation feedback mechanism and provide to users</w:t>
            </w:r>
          </w:p>
        </w:tc>
      </w:tr>
      <w:tr w:rsidTr="00E926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List"/>
              <w:rPr>
                <w:lang w:val="en-NZ"/>
              </w:rPr>
            </w:pPr>
            <w:r w:rsidRPr="00A06CD6">
              <w:t>4. Document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CD6" w:rsidP="00A06CD6">
            <w:pPr>
              <w:pStyle w:val="List"/>
            </w:pPr>
            <w:r w:rsidRPr="00A06CD6">
              <w:t>4.1 Discuss problems with developers and confirm solutions are continuously refined</w:t>
            </w:r>
          </w:p>
          <w:p w:rsidR="00000000" w:rsidRPr="00A06CD6" w:rsidP="00A06CD6">
            <w:pPr>
              <w:pStyle w:val="List"/>
            </w:pPr>
            <w:r w:rsidRPr="00A06CD6">
              <w:t>4.2 Check and confirm proposed solutions meet user and business r</w:t>
            </w:r>
            <w:r w:rsidRPr="00A06CD6">
              <w:t>equirements and address user feedback</w:t>
            </w:r>
          </w:p>
          <w:p w:rsidR="00000000" w:rsidRPr="00A06CD6" w:rsidP="00A06CD6">
            <w:pPr>
              <w:pStyle w:val="List"/>
            </w:pPr>
            <w:r w:rsidRPr="00A06CD6">
              <w:t>4.3 Document and implement final solutions according to organisational procedures and policies and distribute to required personnel</w:t>
            </w:r>
          </w:p>
        </w:tc>
      </w:tr>
    </w:tbl>
    <w:p w:rsidR="00000000" w:rsidRPr="00A06CD6" w:rsidP="00A06CD6">
      <w:pPr>
        <w:pStyle w:val="BodyText"/>
      </w:pPr>
    </w:p>
    <w:p w:rsidR="00000000" w:rsidRPr="00A06CD6" w:rsidP="00A06CD6">
      <w:pPr>
        <w:pStyle w:val="AllowPageBreak"/>
      </w:pPr>
    </w:p>
    <w:p w:rsidR="00000000" w:rsidRPr="00A06CD6" w:rsidP="00A06CD6">
      <w:pPr>
        <w:pStyle w:val="Heading1"/>
      </w:pPr>
      <w:bookmarkStart w:id="5" w:name="O_1097910"/>
      <w:bookmarkEnd w:id="5"/>
      <w:r w:rsidRPr="00A06CD6">
        <w:t>Foundation Skills</w:t>
      </w:r>
    </w:p>
    <w:p w:rsidR="00000000" w:rsidRPr="00E9268C" w:rsidP="00E9268C">
      <w:pPr>
        <w:pStyle w:val="BodyText"/>
        <w:rPr>
          <w:i/>
        </w:rPr>
      </w:pPr>
      <w:r w:rsidRPr="00E9268C">
        <w:rPr>
          <w:rStyle w:val="Emphasis"/>
        </w:rPr>
        <w:t>This section describes those language, literacy</w:t>
      </w:r>
      <w:r w:rsidRPr="00E9268C">
        <w:rPr>
          <w:rStyle w:val="Emphasis"/>
        </w:rPr>
        <w:t>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E926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CD6" w:rsidP="00A06CD6">
            <w:pPr>
              <w:pStyle w:val="BodyText"/>
            </w:pPr>
            <w:r w:rsidRPr="00A06CD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BodyText"/>
              <w:rPr>
                <w:lang w:val="en-NZ"/>
              </w:rPr>
            </w:pPr>
            <w:r w:rsidRPr="00A06CD6">
              <w:rPr>
                <w:rStyle w:val="SpecialBold"/>
              </w:rPr>
              <w:t>DESCRIPTION</w:t>
            </w:r>
          </w:p>
        </w:tc>
      </w:tr>
      <w:tr w:rsidTr="00E926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BodyText"/>
              <w:rPr>
                <w:lang w:val="en-NZ"/>
              </w:rPr>
            </w:pPr>
            <w:r w:rsidRPr="00A06CD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ListBullet"/>
              <w:rPr>
                <w:lang w:val="en-NZ"/>
              </w:rPr>
            </w:pPr>
            <w:r w:rsidRPr="00A06CD6">
              <w:t>Performs mathematical calculations and analyses test and performance data and statistics</w:t>
            </w:r>
          </w:p>
        </w:tc>
      </w:tr>
      <w:tr w:rsidTr="00E926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BodyText"/>
              <w:rPr>
                <w:lang w:val="en-NZ"/>
              </w:rPr>
            </w:pPr>
            <w:r w:rsidRPr="00A06CD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ListBullet"/>
              <w:rPr>
                <w:lang w:val="en-NZ"/>
              </w:rPr>
            </w:pPr>
            <w:r w:rsidRPr="00A06CD6">
              <w:t>Confirms requirements, participates in a verbal exchange of ideas/solutions and uses applicable, detailed and clear language and addresses key personnel and website users</w:t>
            </w:r>
          </w:p>
        </w:tc>
      </w:tr>
      <w:tr w:rsidTr="00E926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BodyText"/>
              <w:rPr>
                <w:lang w:val="en-NZ"/>
              </w:rPr>
            </w:pPr>
            <w:r w:rsidRPr="00A06CD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ListBullet"/>
              <w:rPr>
                <w:lang w:val="en-NZ"/>
              </w:rPr>
            </w:pPr>
            <w:r w:rsidRPr="00A06CD6">
              <w:t>Analyses and consolidates information and data from a range of sources agai</w:t>
            </w:r>
            <w:r w:rsidRPr="00A06CD6">
              <w:t>nst defined criteria and requirements and checks accuracy and completeness</w:t>
            </w:r>
          </w:p>
        </w:tc>
      </w:tr>
      <w:tr w:rsidTr="00E926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BodyText"/>
              <w:rPr>
                <w:lang w:val="en-NZ"/>
              </w:rPr>
            </w:pPr>
            <w:r w:rsidRPr="00A06CD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ListBullet"/>
              <w:rPr>
                <w:lang w:val="en-NZ"/>
              </w:rPr>
            </w:pPr>
            <w:r w:rsidRPr="00A06CD6">
              <w:t>Records information and prepares correspondence and documentation, using clear language and organisational formats and protocols</w:t>
            </w:r>
          </w:p>
        </w:tc>
      </w:tr>
      <w:tr w:rsidTr="00E926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BodyText"/>
              <w:rPr>
                <w:lang w:val="en-NZ"/>
              </w:rPr>
            </w:pPr>
            <w:r w:rsidRPr="00A06CD6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ListBullet"/>
              <w:rPr>
                <w:lang w:val="en-NZ"/>
              </w:rPr>
            </w:pPr>
            <w:r w:rsidRPr="00A06CD6">
              <w:t>Selects and uses applic</w:t>
            </w:r>
            <w:r w:rsidRPr="00A06CD6">
              <w:t>able conventions and protocols when communicating with clients and co-workers in a range of work contexts</w:t>
            </w:r>
          </w:p>
        </w:tc>
      </w:tr>
      <w:tr w:rsidTr="00E926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BodyText"/>
              <w:rPr>
                <w:lang w:val="en-NZ"/>
              </w:rPr>
            </w:pPr>
            <w:r w:rsidRPr="00A06CD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ListBullet"/>
              <w:rPr>
                <w:lang w:val="en-NZ"/>
              </w:rPr>
            </w:pPr>
            <w:r w:rsidRPr="00A06CD6">
              <w:t>Addresses less predictable problems and initiates standard procedures in response to these problems, applying problem-solving proces</w:t>
            </w:r>
            <w:r w:rsidRPr="00A06CD6">
              <w:t>ses in determining solutions</w:t>
            </w:r>
          </w:p>
        </w:tc>
      </w:tr>
      <w:tr w:rsidTr="00E926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BodyText"/>
              <w:rPr>
                <w:lang w:val="en-NZ"/>
              </w:rPr>
            </w:pPr>
            <w:r w:rsidRPr="00A06CD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CD6" w:rsidP="00A06CD6">
            <w:pPr>
              <w:pStyle w:val="ListBullet"/>
            </w:pPr>
            <w:r w:rsidRPr="00A06CD6">
              <w:t>Takes personal responsibility for following explicit and implicit policies, procedures and legislative requirements</w:t>
            </w:r>
          </w:p>
          <w:p w:rsidR="00000000" w:rsidRPr="00A06CD6" w:rsidP="00A06CD6">
            <w:pPr>
              <w:pStyle w:val="ListBullet"/>
            </w:pPr>
            <w:r w:rsidRPr="00A06CD6">
              <w:t>Elicits feedback and provides feedback to others while testing usability</w:t>
            </w:r>
          </w:p>
          <w:p w:rsidR="00000000" w:rsidP="00A06CD6">
            <w:pPr>
              <w:pStyle w:val="ListBullet"/>
              <w:rPr>
                <w:lang w:val="en-NZ"/>
              </w:rPr>
            </w:pPr>
            <w:r w:rsidRPr="00A06CD6">
              <w:t>Takes responsibility</w:t>
            </w:r>
            <w:r w:rsidRPr="00A06CD6">
              <w:t xml:space="preserve"> for planning, sequencing and prioritising tasks and own workload</w:t>
            </w:r>
          </w:p>
        </w:tc>
      </w:tr>
      <w:tr w:rsidTr="00E926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CD6">
            <w:pPr>
              <w:pStyle w:val="BodyText"/>
              <w:rPr>
                <w:lang w:val="en-NZ"/>
              </w:rPr>
            </w:pPr>
            <w:r w:rsidRPr="00A06CD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CD6" w:rsidP="00A06CD6">
            <w:pPr>
              <w:pStyle w:val="ListBullet"/>
            </w:pPr>
            <w:r w:rsidRPr="00A06CD6">
              <w:t>Uses familiar digital technologies and systems to access information, search and enter data and code, present information and communicate with others, cognisant of data security</w:t>
            </w:r>
            <w:r w:rsidRPr="00A06CD6">
              <w:t xml:space="preserve"> and safety</w:t>
            </w:r>
          </w:p>
        </w:tc>
      </w:tr>
    </w:tbl>
    <w:p w:rsidR="00000000" w:rsidRPr="00A06CD6" w:rsidP="00A06CD6">
      <w:pPr>
        <w:pStyle w:val="BodyText"/>
      </w:pPr>
    </w:p>
    <w:p w:rsidR="00000000" w:rsidRPr="00A06CD6" w:rsidP="00A06CD6">
      <w:pPr>
        <w:pStyle w:val="AllowPageBreak"/>
      </w:pPr>
    </w:p>
    <w:p w:rsidR="00000000" w:rsidRPr="00A06CD6" w:rsidP="00A06CD6">
      <w:pPr>
        <w:pStyle w:val="Heading1"/>
      </w:pPr>
      <w:bookmarkStart w:id="6" w:name="O_1097909"/>
      <w:bookmarkEnd w:id="6"/>
      <w:r w:rsidRPr="00A06CD6">
        <w:t>Unit Mapping Information</w:t>
      </w:r>
    </w:p>
    <w:p w:rsidR="00000000" w:rsidRPr="00A06CD6" w:rsidP="00E9268C">
      <w:pPr>
        <w:pStyle w:val="BodyText"/>
      </w:pPr>
      <w:r w:rsidRPr="00A06CD6">
        <w:t>Supersedes and is equivalent to ICTWEB422 Ensure website access and useability.</w:t>
      </w:r>
    </w:p>
    <w:p w:rsidR="00000000" w:rsidRPr="00A06CD6" w:rsidP="00A06CD6">
      <w:pPr>
        <w:pStyle w:val="Heading1"/>
      </w:pPr>
      <w:bookmarkStart w:id="7" w:name="O_1097902"/>
      <w:bookmarkEnd w:id="7"/>
      <w:r w:rsidRPr="00A06CD6">
        <w:t>Links</w:t>
      </w:r>
    </w:p>
    <w:p w:rsidR="00000000" w:rsidRPr="00A06CD6" w:rsidP="00E9268C">
      <w:pPr>
        <w:pStyle w:val="BodyText"/>
      </w:pPr>
      <w:r w:rsidRPr="00A06C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63A5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06CD6" w:rsidP="00A06CD6"/>
    <w:sectPr w:rsidSect="00A06C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C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CD6" w:rsidRPr="00E9268C" w:rsidP="00E926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C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68C" w:rsidP="00A06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268C" w:rsidP="00A06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9268C" w:rsidP="00A06C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C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6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CD6" w:rsidRPr="00E9268C" w:rsidP="00E926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C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68C" w:rsidRPr="002D2AF8" w:rsidP="00A06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ICTWEB449 Confirm website access and useability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9268C" w:rsidP="00A06C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D04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503E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C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C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C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C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C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C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C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C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C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C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C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CD6"/>
  </w:style>
  <w:style w:type="character" w:customStyle="1" w:styleId="Heading1Char">
    <w:name w:val="Heading 1 Char"/>
    <w:basedOn w:val="DefaultParagraphFont"/>
    <w:link w:val="Heading1"/>
    <w:rsid w:val="00A06C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C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C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6C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6C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6CD6"/>
    <w:rPr>
      <w:b/>
      <w:spacing w:val="0"/>
    </w:rPr>
  </w:style>
  <w:style w:type="character" w:styleId="Emphasis">
    <w:name w:val="Emphasis"/>
    <w:basedOn w:val="DefaultParagraphFont"/>
    <w:qFormat/>
    <w:rsid w:val="00A06CD6"/>
    <w:rPr>
      <w:i/>
    </w:rPr>
  </w:style>
  <w:style w:type="paragraph" w:customStyle="1" w:styleId="SuperHeading">
    <w:name w:val="SuperHeading"/>
    <w:basedOn w:val="Normal"/>
    <w:rsid w:val="00A06C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C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6C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C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C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C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C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C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C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C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C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C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C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C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C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C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6C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6C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C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C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6C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6C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C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C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C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C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C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C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C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C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6C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C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C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CD6"/>
  </w:style>
  <w:style w:type="paragraph" w:styleId="TableofFigures">
    <w:name w:val="table of figures"/>
    <w:basedOn w:val="Normal"/>
    <w:next w:val="Normal"/>
    <w:semiHidden/>
    <w:rsid w:val="00A06C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C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6CD6"/>
    <w:rPr>
      <w:rFonts w:ascii="Wingdings" w:hAnsi="Wingdings"/>
    </w:rPr>
  </w:style>
  <w:style w:type="paragraph" w:customStyle="1" w:styleId="TableHeading">
    <w:name w:val="Table Heading"/>
    <w:basedOn w:val="HeadingBase"/>
    <w:rsid w:val="00A06C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CD6"/>
    <w:rPr>
      <w:color w:val="0033CC"/>
      <w:u w:val="none"/>
    </w:rPr>
  </w:style>
  <w:style w:type="paragraph" w:customStyle="1" w:styleId="BodyTextRight">
    <w:name w:val="Body Text Right"/>
    <w:basedOn w:val="BodyText"/>
    <w:rsid w:val="00A06C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C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C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C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C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C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CD6"/>
    <w:rPr>
      <w:sz w:val="32"/>
    </w:rPr>
  </w:style>
  <w:style w:type="paragraph" w:customStyle="1" w:styleId="HeadingProcedure">
    <w:name w:val="Heading Procedure"/>
    <w:basedOn w:val="HeadingBase"/>
    <w:next w:val="Normal"/>
    <w:rsid w:val="00A06C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CD6"/>
    <w:pPr>
      <w:spacing w:before="60" w:after="60"/>
    </w:pPr>
  </w:style>
  <w:style w:type="paragraph" w:styleId="ListContinue">
    <w:name w:val="List Continue"/>
    <w:basedOn w:val="List"/>
    <w:rsid w:val="00A06CD6"/>
    <w:pPr>
      <w:ind w:firstLine="0"/>
    </w:pPr>
  </w:style>
  <w:style w:type="paragraph" w:customStyle="1" w:styleId="ListNote">
    <w:name w:val="List Note"/>
    <w:basedOn w:val="List"/>
    <w:rsid w:val="00A06C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C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C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CD6"/>
    <w:rPr>
      <w:rFonts w:ascii="Courier New" w:hAnsi="Courier New"/>
    </w:rPr>
  </w:style>
  <w:style w:type="paragraph" w:customStyle="1" w:styleId="NoteBullet">
    <w:name w:val="Note Bullet"/>
    <w:basedOn w:val="Note"/>
    <w:rsid w:val="00A06C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C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C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C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C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6C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C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CD6"/>
    <w:rPr>
      <w:b/>
      <w:smallCaps/>
    </w:rPr>
  </w:style>
  <w:style w:type="paragraph" w:customStyle="1" w:styleId="TableListNumber">
    <w:name w:val="Table List Number"/>
    <w:basedOn w:val="ListNumber"/>
    <w:rsid w:val="00A06C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C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CD6"/>
    <w:pPr>
      <w:numPr>
        <w:numId w:val="8"/>
      </w:numPr>
    </w:pPr>
  </w:style>
  <w:style w:type="paragraph" w:customStyle="1" w:styleId="ListAlpha2">
    <w:name w:val="List Alpha 2"/>
    <w:basedOn w:val="List2"/>
    <w:rsid w:val="00A06CD6"/>
    <w:pPr>
      <w:numPr>
        <w:numId w:val="7"/>
      </w:numPr>
    </w:pPr>
  </w:style>
  <w:style w:type="paragraph" w:styleId="List2">
    <w:name w:val="List 2"/>
    <w:basedOn w:val="BodyText"/>
    <w:rsid w:val="00A06C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C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C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C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C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C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6CD6"/>
    <w:pPr>
      <w:numPr>
        <w:numId w:val="3"/>
      </w:numPr>
    </w:pPr>
  </w:style>
  <w:style w:type="paragraph" w:styleId="ListContinue2">
    <w:name w:val="List Continue 2"/>
    <w:basedOn w:val="List2"/>
    <w:rsid w:val="00A06CD6"/>
    <w:pPr>
      <w:ind w:firstLine="0"/>
    </w:pPr>
  </w:style>
  <w:style w:type="paragraph" w:styleId="ListContinue3">
    <w:name w:val="List Continue 3"/>
    <w:basedOn w:val="List3"/>
    <w:rsid w:val="00A06CD6"/>
    <w:pPr>
      <w:ind w:left="1021" w:firstLine="0"/>
    </w:pPr>
  </w:style>
  <w:style w:type="paragraph" w:styleId="ListContinue4">
    <w:name w:val="List Continue 4"/>
    <w:basedOn w:val="List4"/>
    <w:rsid w:val="00A06CD6"/>
    <w:pPr>
      <w:ind w:firstLine="0"/>
    </w:pPr>
  </w:style>
  <w:style w:type="paragraph" w:styleId="ListContinue5">
    <w:name w:val="List Continue 5"/>
    <w:basedOn w:val="List5"/>
    <w:rsid w:val="00A06CD6"/>
    <w:pPr>
      <w:ind w:firstLine="0"/>
    </w:pPr>
  </w:style>
  <w:style w:type="paragraph" w:styleId="ListNumber3">
    <w:name w:val="List Number 3"/>
    <w:basedOn w:val="List3"/>
    <w:rsid w:val="00A06CD6"/>
    <w:pPr>
      <w:numPr>
        <w:numId w:val="4"/>
      </w:numPr>
    </w:pPr>
  </w:style>
  <w:style w:type="paragraph" w:styleId="ListNumber4">
    <w:name w:val="List Number 4"/>
    <w:basedOn w:val="List4"/>
    <w:rsid w:val="00A06CD6"/>
    <w:pPr>
      <w:numPr>
        <w:numId w:val="5"/>
      </w:numPr>
    </w:pPr>
  </w:style>
  <w:style w:type="paragraph" w:styleId="ListNumber5">
    <w:name w:val="List Number 5"/>
    <w:basedOn w:val="List5"/>
    <w:rsid w:val="00A06CD6"/>
    <w:pPr>
      <w:numPr>
        <w:numId w:val="6"/>
      </w:numPr>
    </w:pPr>
  </w:style>
  <w:style w:type="paragraph" w:styleId="BlockText">
    <w:name w:val="Block Text"/>
    <w:basedOn w:val="Normal"/>
    <w:rsid w:val="00A06C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C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CD6"/>
    <w:rPr>
      <w:sz w:val="16"/>
      <w:vertAlign w:val="superscript"/>
    </w:rPr>
  </w:style>
  <w:style w:type="character" w:customStyle="1" w:styleId="Symbols">
    <w:name w:val="Symbols"/>
    <w:basedOn w:val="DefaultParagraphFont"/>
    <w:rsid w:val="00A06CD6"/>
    <w:rPr>
      <w:rFonts w:ascii="Symbol" w:hAnsi="Symbol"/>
    </w:rPr>
  </w:style>
  <w:style w:type="character" w:customStyle="1" w:styleId="MenuOptions">
    <w:name w:val="Menu Options"/>
    <w:basedOn w:val="DefaultParagraphFont"/>
    <w:rsid w:val="00A06C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CD6"/>
    <w:rPr>
      <w:b/>
    </w:rPr>
  </w:style>
  <w:style w:type="character" w:customStyle="1" w:styleId="Underlined">
    <w:name w:val="Underlined"/>
    <w:basedOn w:val="DefaultParagraphFont"/>
    <w:rsid w:val="00A06CD6"/>
    <w:rPr>
      <w:u w:val="single"/>
    </w:rPr>
  </w:style>
  <w:style w:type="paragraph" w:customStyle="1" w:styleId="TableBodyTextRight">
    <w:name w:val="Table Body Text Right"/>
    <w:basedOn w:val="TableBodyText"/>
    <w:rsid w:val="00A06C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CD6"/>
    <w:rPr>
      <w:sz w:val="18"/>
    </w:rPr>
  </w:style>
  <w:style w:type="paragraph" w:customStyle="1" w:styleId="BodySmallRight">
    <w:name w:val="Body Small Right"/>
    <w:basedOn w:val="BodyTextRight"/>
    <w:rsid w:val="00A06CD6"/>
    <w:rPr>
      <w:sz w:val="18"/>
      <w:szCs w:val="18"/>
    </w:rPr>
  </w:style>
  <w:style w:type="paragraph" w:customStyle="1" w:styleId="MarginEdition">
    <w:name w:val="Margin Edition"/>
    <w:basedOn w:val="MarginNote"/>
    <w:rsid w:val="00A06C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CD6"/>
    <w:rPr>
      <w:sz w:val="2"/>
      <w:szCs w:val="2"/>
    </w:rPr>
  </w:style>
  <w:style w:type="character" w:customStyle="1" w:styleId="Small">
    <w:name w:val="Small"/>
    <w:basedOn w:val="DefaultParagraphFont"/>
    <w:rsid w:val="00A06CD6"/>
    <w:rPr>
      <w:sz w:val="16"/>
    </w:rPr>
  </w:style>
  <w:style w:type="paragraph" w:customStyle="1" w:styleId="WideTable">
    <w:name w:val="Wide Table"/>
    <w:basedOn w:val="Normal"/>
    <w:rsid w:val="00A06C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CD6"/>
  </w:style>
  <w:style w:type="paragraph" w:styleId="Quote">
    <w:name w:val="Quote"/>
    <w:basedOn w:val="Heading1"/>
    <w:link w:val="QuoteChar"/>
    <w:qFormat/>
    <w:rsid w:val="00A06C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C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CD6"/>
    <w:pPr>
      <w:pageBreakBefore/>
    </w:pPr>
  </w:style>
  <w:style w:type="paragraph" w:customStyle="1" w:styleId="Border">
    <w:name w:val="Border"/>
    <w:basedOn w:val="Normal"/>
    <w:qFormat/>
    <w:rsid w:val="00A06C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C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C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C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C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C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C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C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C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CD6"/>
    <w:rPr>
      <w:u w:val="single"/>
    </w:rPr>
  </w:style>
  <w:style w:type="character" w:customStyle="1" w:styleId="BoldandItalics">
    <w:name w:val="Bold and Italics"/>
    <w:qFormat/>
    <w:rsid w:val="00A06CD6"/>
    <w:rPr>
      <w:b/>
      <w:i/>
      <w:u w:val="none"/>
    </w:rPr>
  </w:style>
  <w:style w:type="paragraph" w:styleId="BalloonText">
    <w:name w:val="Balloon Text"/>
    <w:basedOn w:val="Normal"/>
    <w:link w:val="BalloonTextChar"/>
    <w:rsid w:val="00A06C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C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C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C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C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C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CD6"/>
    <w:pPr>
      <w:spacing w:before="0" w:after="0"/>
    </w:pPr>
  </w:style>
  <w:style w:type="paragraph" w:customStyle="1" w:styleId="BodyTextBold">
    <w:name w:val="Body Text Bold"/>
    <w:basedOn w:val="BodyText"/>
    <w:qFormat/>
    <w:rsid w:val="00A06CD6"/>
    <w:rPr>
      <w:b/>
    </w:rPr>
  </w:style>
  <w:style w:type="character" w:styleId="Hyperlink">
    <w:name w:val="Hyperlink"/>
    <w:basedOn w:val="DefaultParagraphFont"/>
    <w:uiPriority w:val="99"/>
    <w:unhideWhenUsed/>
    <w:rsid w:val="00E926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4135</Characters>
  <Application>Microsoft Office Word</Application>
  <DocSecurity>0</DocSecurity>
  <Lines>129</Lines>
  <Paragraphs>76</Paragraphs>
  <ScaleCrop>false</ScaleCrop>
  <Company>Author-it Software Corporation Ltd.</Company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ICTWEB449 Confirm website access and useability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2024-12-17T22:22:00Z</dcterms:created>
  <dcterms:modified xsi:type="dcterms:W3CDTF">2024-12-17T22:22:00Z</dcterms:modified>
</cp:coreProperties>
</file>