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57E" w:rsidP="007B2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ICTWEB441 Produce basic client-side script</w:t>
      </w:r>
      <w:r>
        <w:fldChar w:fldCharType="end"/>
      </w:r>
    </w:p>
    <w:p w:rsidR="007B257E" w:rsidP="007B257E">
      <w:pPr>
        <w:pStyle w:val="Version"/>
        <w:sectPr w:rsidSect="00BE3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3036" w:rsidP="00BE3036">
      <w:pPr>
        <w:pStyle w:val="SuperHeading"/>
      </w:pPr>
      <w:r w:rsidRPr="00BE3036">
        <w:t>Assessment Requirements for ICTWEB441 Produce basic client-side script</w:t>
      </w:r>
    </w:p>
    <w:p w:rsidR="00000000" w:rsidRPr="00BE3036" w:rsidP="00BE3036">
      <w:pPr>
        <w:pStyle w:val="Heading1"/>
      </w:pPr>
      <w:bookmarkStart w:id="1" w:name="O_1097388"/>
      <w:bookmarkEnd w:id="1"/>
      <w:r w:rsidRPr="00BE30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036" w:rsidP="00BE3036">
            <w:pPr>
              <w:pStyle w:val="BodyText"/>
            </w:pPr>
            <w:r w:rsidRPr="00BE30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036">
            <w:pPr>
              <w:pStyle w:val="BodyText"/>
              <w:rPr>
                <w:lang w:val="en-NZ"/>
              </w:rPr>
            </w:pPr>
            <w:r w:rsidRPr="00BE3036">
              <w:rPr>
                <w:rStyle w:val="SpecialBold"/>
              </w:rPr>
              <w:t>Comments</w:t>
            </w:r>
          </w:p>
        </w:tc>
      </w:tr>
      <w:tr w:rsidTr="00BE30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3036">
            <w:pPr>
              <w:pStyle w:val="BodyText"/>
              <w:rPr>
                <w:lang w:val="en-NZ"/>
              </w:rPr>
            </w:pPr>
            <w:r w:rsidRPr="00BE30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3036" w:rsidP="00BE3036">
            <w:pPr>
              <w:pStyle w:val="BodyText"/>
            </w:pPr>
            <w:r w:rsidRPr="00BE3036">
              <w:t>This version first released with ICT Information and Communications Technology Training Package Version 6.0.</w:t>
            </w:r>
          </w:p>
        </w:tc>
      </w:tr>
    </w:tbl>
    <w:p w:rsidR="00000000" w:rsidRPr="00BE3036" w:rsidP="00BE3036">
      <w:pPr>
        <w:pStyle w:val="BodyText"/>
      </w:pPr>
    </w:p>
    <w:p w:rsidR="00000000" w:rsidRPr="00BE3036" w:rsidP="00BE3036">
      <w:pPr>
        <w:pStyle w:val="AllowPageBreak"/>
      </w:pPr>
    </w:p>
    <w:p w:rsidR="00000000" w:rsidRPr="00BE3036" w:rsidP="00BE3036">
      <w:pPr>
        <w:pStyle w:val="Heading1"/>
      </w:pPr>
      <w:bookmarkStart w:id="2" w:name="O_1097391"/>
      <w:bookmarkEnd w:id="2"/>
      <w:r w:rsidRPr="00BE3036">
        <w:t>Performance Evidence</w:t>
      </w:r>
    </w:p>
    <w:p w:rsidR="00000000" w:rsidRPr="00BE3036" w:rsidP="007B257E">
      <w:pPr>
        <w:pStyle w:val="BodyText"/>
      </w:pPr>
      <w:r w:rsidRPr="00BE3036">
        <w:t>The candidate must demonstrate the ability to complete the tasks outlined in the elements, performance criteria and foundation skills of this unit, including evidence of the ability to:</w:t>
      </w:r>
    </w:p>
    <w:p w:rsidR="00000000" w:rsidRPr="00BE3036" w:rsidP="00BE3036">
      <w:pPr>
        <w:pStyle w:val="ListBullet"/>
      </w:pPr>
      <w:r w:rsidRPr="00BE3036">
        <w:t>design and produce a script ac</w:t>
      </w:r>
      <w:r w:rsidRPr="00BE3036">
        <w:t>cording to web document functionality requirements and organisational procedures.</w:t>
      </w:r>
    </w:p>
    <w:p w:rsidR="00000000" w:rsidRPr="00BE3036" w:rsidP="00BE3036">
      <w:pPr>
        <w:pStyle w:val="List"/>
      </w:pPr>
    </w:p>
    <w:p w:rsidR="00000000" w:rsidRPr="00BE3036" w:rsidP="007B257E">
      <w:pPr>
        <w:pStyle w:val="BodyText"/>
      </w:pPr>
      <w:r w:rsidRPr="00BE3036">
        <w:t>In the course of the above, the candidate must:</w:t>
      </w:r>
    </w:p>
    <w:p w:rsidR="00000000" w:rsidRPr="00BE3036" w:rsidP="00BE3036">
      <w:pPr>
        <w:pStyle w:val="ListBullet"/>
      </w:pPr>
      <w:r w:rsidRPr="00BE3036">
        <w:t>produce dynamic web page documents, considering accessibility of web page</w:t>
      </w:r>
    </w:p>
    <w:p w:rsidR="00000000" w:rsidRPr="00BE3036" w:rsidP="00BE3036">
      <w:pPr>
        <w:pStyle w:val="ListBullet"/>
      </w:pPr>
      <w:r w:rsidRPr="00BE3036">
        <w:t>test and debug web document functionalit</w:t>
      </w:r>
      <w:r w:rsidRPr="00BE3036">
        <w:t>y and confirm web document is secure</w:t>
      </w:r>
    </w:p>
    <w:p w:rsidR="00000000" w:rsidRPr="00BE3036" w:rsidP="00BE3036">
      <w:pPr>
        <w:pStyle w:val="ListBullet"/>
      </w:pPr>
      <w:r w:rsidRPr="00BE3036">
        <w:t>document and seek approval from required personnel.</w:t>
      </w:r>
    </w:p>
    <w:p w:rsidR="00000000" w:rsidRPr="00BE3036" w:rsidP="00BE3036">
      <w:pPr>
        <w:pStyle w:val="AllowPageBreak"/>
      </w:pPr>
    </w:p>
    <w:p w:rsidR="00000000" w:rsidRPr="00BE3036" w:rsidP="00BE3036">
      <w:pPr>
        <w:pStyle w:val="Heading1"/>
      </w:pPr>
      <w:bookmarkStart w:id="3" w:name="O_1097390"/>
      <w:bookmarkEnd w:id="3"/>
      <w:r w:rsidRPr="00BE3036">
        <w:t>Knowledge Evidence</w:t>
      </w:r>
    </w:p>
    <w:p w:rsidR="00000000" w:rsidRPr="00BE3036" w:rsidP="007B257E">
      <w:pPr>
        <w:pStyle w:val="BodyText"/>
      </w:pPr>
      <w:r w:rsidRPr="00BE3036">
        <w:t>The candidate must be able to demonstrate knowledge to complete the tasks outlined in the elements, performance criteria and foun</w:t>
      </w:r>
      <w:r w:rsidRPr="00BE3036">
        <w:t>dation skills of this unit, including knowledge of:</w:t>
      </w:r>
    </w:p>
    <w:p w:rsidR="00000000" w:rsidRPr="00BE3036" w:rsidP="00BE3036">
      <w:pPr>
        <w:pStyle w:val="ListBullet"/>
      </w:pPr>
      <w:r w:rsidRPr="00BE3036">
        <w:t>basic principles behind open platform programming</w:t>
      </w:r>
    </w:p>
    <w:p w:rsidR="00000000" w:rsidRPr="00BE3036" w:rsidP="00BE3036">
      <w:pPr>
        <w:pStyle w:val="ListBullet"/>
      </w:pPr>
      <w:r w:rsidRPr="00BE3036">
        <w:t>client-side scripting and its application to dynamic web page design, including:</w:t>
      </w:r>
    </w:p>
    <w:p w:rsidR="00000000" w:rsidRPr="00BE3036" w:rsidP="00BE3036">
      <w:pPr>
        <w:pStyle w:val="ListBullet2"/>
      </w:pPr>
      <w:r w:rsidRPr="00BE3036">
        <w:t>events and event handlers</w:t>
      </w:r>
    </w:p>
    <w:p w:rsidR="00000000" w:rsidRPr="00BE3036" w:rsidP="00BE3036">
      <w:pPr>
        <w:pStyle w:val="ListBullet2"/>
      </w:pPr>
      <w:r w:rsidRPr="00BE3036">
        <w:t>internet operation related to clients</w:t>
      </w:r>
    </w:p>
    <w:p w:rsidR="00000000" w:rsidRPr="00BE3036" w:rsidP="00BE3036">
      <w:pPr>
        <w:pStyle w:val="ListBullet2"/>
      </w:pPr>
      <w:r w:rsidRPr="00BE3036">
        <w:t>interne</w:t>
      </w:r>
      <w:r w:rsidRPr="00BE3036">
        <w:t>t protocols</w:t>
      </w:r>
    </w:p>
    <w:p w:rsidR="00000000" w:rsidRPr="00BE3036" w:rsidP="00BE3036">
      <w:pPr>
        <w:pStyle w:val="ListBullet2"/>
      </w:pPr>
      <w:r w:rsidRPr="00BE3036">
        <w:t>simple hypertext markup language (HTML)</w:t>
      </w:r>
    </w:p>
    <w:p w:rsidR="00000000" w:rsidRPr="00BE3036" w:rsidP="00BE3036">
      <w:pPr>
        <w:pStyle w:val="ListBullet2"/>
      </w:pPr>
      <w:r w:rsidRPr="00BE3036">
        <w:t>applicable standards</w:t>
      </w:r>
    </w:p>
    <w:p w:rsidR="00000000" w:rsidRPr="00BE3036" w:rsidP="00BE3036">
      <w:pPr>
        <w:pStyle w:val="ListBullet"/>
      </w:pPr>
      <w:r w:rsidRPr="00BE3036">
        <w:t>purpose and differences between server-side and client-side scripting</w:t>
      </w:r>
    </w:p>
    <w:p w:rsidR="00000000" w:rsidRPr="00BE3036" w:rsidP="00BE3036">
      <w:pPr>
        <w:pStyle w:val="ListBullet"/>
      </w:pPr>
      <w:r w:rsidRPr="00BE3036">
        <w:t>standards associated with programming documentation</w:t>
      </w:r>
    </w:p>
    <w:p w:rsidR="00000000" w:rsidRPr="00BE3036" w:rsidP="00BE3036">
      <w:pPr>
        <w:pStyle w:val="ListBullet"/>
      </w:pPr>
      <w:r w:rsidRPr="00BE3036">
        <w:t>script testing methodologies</w:t>
      </w:r>
    </w:p>
    <w:p w:rsidR="00000000" w:rsidRPr="00BE3036" w:rsidP="00BE3036">
      <w:pPr>
        <w:pStyle w:val="ListBullet"/>
      </w:pPr>
      <w:r w:rsidRPr="00BE3036">
        <w:t>cyber security procedures and protocols</w:t>
      </w:r>
    </w:p>
    <w:p w:rsidR="00000000" w:rsidRPr="00BE3036" w:rsidP="00BE3036">
      <w:pPr>
        <w:pStyle w:val="ListBullet"/>
      </w:pPr>
      <w:r w:rsidRPr="00BE3036">
        <w:t>organisational procedures relevant to producing client-side scripts.</w:t>
      </w:r>
    </w:p>
    <w:p w:rsidR="00000000" w:rsidRPr="00BE3036" w:rsidP="00BE3036">
      <w:pPr>
        <w:pStyle w:val="AllowPageBreak"/>
      </w:pPr>
    </w:p>
    <w:p w:rsidR="00000000" w:rsidRPr="00BE3036" w:rsidP="00BE3036">
      <w:pPr>
        <w:pStyle w:val="Heading1"/>
      </w:pPr>
      <w:bookmarkStart w:id="4" w:name="O_1097389"/>
      <w:bookmarkEnd w:id="4"/>
      <w:r w:rsidRPr="00BE3036">
        <w:t>Assessment Conditions</w:t>
      </w:r>
    </w:p>
    <w:p w:rsidR="00000000" w:rsidRPr="00BE3036" w:rsidP="007B257E">
      <w:pPr>
        <w:pStyle w:val="BodyText"/>
      </w:pPr>
      <w:r w:rsidRPr="00BE3036">
        <w:t xml:space="preserve">Skills in this unit must be demonstrated in a workplace or simulated environment where the conditions are </w:t>
      </w:r>
      <w:r w:rsidRPr="00BE3036">
        <w:t xml:space="preserve">typical of those in a working environment in this industry. </w:t>
      </w:r>
    </w:p>
    <w:p w:rsidR="00000000" w:rsidRPr="00BE3036" w:rsidP="007B257E">
      <w:pPr>
        <w:pStyle w:val="BodyText"/>
      </w:pPr>
      <w:r w:rsidRPr="00BE3036">
        <w:t>This includes access to:</w:t>
      </w:r>
    </w:p>
    <w:p w:rsidR="00000000" w:rsidRPr="00BE3036" w:rsidP="00BE3036">
      <w:pPr>
        <w:pStyle w:val="ListBullet"/>
      </w:pPr>
      <w:r w:rsidRPr="00BE3036">
        <w:t>required tools, equipment and materials</w:t>
      </w:r>
    </w:p>
    <w:p w:rsidR="00000000" w:rsidRPr="00BE3036" w:rsidP="00BE3036">
      <w:pPr>
        <w:pStyle w:val="ListBullet"/>
      </w:pPr>
      <w:r w:rsidRPr="00BE3036">
        <w:t>industry standard software packages and features within</w:t>
      </w:r>
    </w:p>
    <w:p w:rsidR="00000000" w:rsidRPr="00BE3036" w:rsidP="00BE3036">
      <w:pPr>
        <w:pStyle w:val="ListBullet"/>
      </w:pPr>
      <w:r w:rsidRPr="00BE3036">
        <w:t xml:space="preserve">required hardware and digital devices </w:t>
      </w:r>
    </w:p>
    <w:p w:rsidR="00000000" w:rsidRPr="00BE3036" w:rsidP="00BE3036">
      <w:pPr>
        <w:pStyle w:val="ListBullet"/>
      </w:pPr>
      <w:r w:rsidRPr="00BE3036">
        <w:t>client requirements documentation</w:t>
      </w:r>
    </w:p>
    <w:p w:rsidR="00000000" w:rsidRPr="00BE3036" w:rsidP="00BE3036">
      <w:pPr>
        <w:pStyle w:val="ListBullet"/>
      </w:pPr>
      <w:r w:rsidRPr="00BE3036">
        <w:t xml:space="preserve">cyber security procedures and protocols </w:t>
      </w:r>
    </w:p>
    <w:p w:rsidR="00000000" w:rsidRPr="00BE3036" w:rsidP="00BE3036">
      <w:pPr>
        <w:pStyle w:val="ListBullet"/>
      </w:pPr>
      <w:r w:rsidRPr="00BE3036">
        <w:t>functionality and scope requirements.</w:t>
      </w:r>
    </w:p>
    <w:p w:rsidR="00000000" w:rsidRPr="00BE3036" w:rsidP="00BE3036">
      <w:pPr>
        <w:pStyle w:val="BodyText"/>
      </w:pPr>
    </w:p>
    <w:p w:rsidR="00000000" w:rsidRPr="00BE3036" w:rsidP="007B257E">
      <w:pPr>
        <w:pStyle w:val="BodyText"/>
      </w:pPr>
      <w:r w:rsidRPr="00BE3036">
        <w:t>Assessors of this unit must satisfy the requirements for assessors in applicable vocational education and training legislation, frameworks and/or standards.</w:t>
      </w:r>
    </w:p>
    <w:p w:rsidR="00000000" w:rsidRPr="00BE3036" w:rsidP="00BE3036">
      <w:pPr>
        <w:pStyle w:val="Heading1"/>
      </w:pPr>
      <w:bookmarkStart w:id="5" w:name="O_1097387"/>
      <w:bookmarkEnd w:id="5"/>
      <w:r w:rsidRPr="00BE3036">
        <w:t>Links</w:t>
      </w:r>
    </w:p>
    <w:p w:rsidR="00000000" w:rsidRPr="00BE3036" w:rsidP="007B257E">
      <w:pPr>
        <w:pStyle w:val="BodyText"/>
      </w:pPr>
      <w:r w:rsidRPr="00BE303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D773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3036" w:rsidP="00BE3036"/>
    <w:sectPr w:rsidSect="00BE30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36" w:rsidRPr="007B257E" w:rsidP="007B2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7E" w:rsidP="00BE3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257E" w:rsidP="00BE3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257E" w:rsidP="00BE3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3036" w:rsidRPr="007B257E" w:rsidP="007B2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57E" w:rsidRPr="002D2AF8" w:rsidP="00BE3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ICTWEB441 Produce basic client-side script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B257E" w:rsidP="00BE3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E00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C4F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34BA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3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3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3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3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3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3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3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3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3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3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3036"/>
  </w:style>
  <w:style w:type="character" w:customStyle="1" w:styleId="Heading1Char">
    <w:name w:val="Heading 1 Char"/>
    <w:basedOn w:val="DefaultParagraphFont"/>
    <w:link w:val="Heading1"/>
    <w:rsid w:val="00BE3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3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303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30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30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3036"/>
    <w:rPr>
      <w:b/>
      <w:spacing w:val="0"/>
    </w:rPr>
  </w:style>
  <w:style w:type="paragraph" w:styleId="ListBullet2">
    <w:name w:val="List Bullet 2"/>
    <w:basedOn w:val="List2"/>
    <w:rsid w:val="00BE30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3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3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3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3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3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3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3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3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3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3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3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3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3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3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3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3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3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3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3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303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3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3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3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3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3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3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3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3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3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3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3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3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30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3036"/>
    <w:rPr>
      <w:i/>
    </w:rPr>
  </w:style>
  <w:style w:type="paragraph" w:styleId="Caption">
    <w:name w:val="caption"/>
    <w:basedOn w:val="BodyText"/>
    <w:next w:val="Normal"/>
    <w:qFormat/>
    <w:rsid w:val="00BE3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3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3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3036"/>
  </w:style>
  <w:style w:type="paragraph" w:styleId="TableofFigures">
    <w:name w:val="table of figures"/>
    <w:basedOn w:val="Normal"/>
    <w:next w:val="Normal"/>
    <w:semiHidden/>
    <w:rsid w:val="00BE3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30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3036"/>
    <w:rPr>
      <w:rFonts w:ascii="Wingdings" w:hAnsi="Wingdings"/>
    </w:rPr>
  </w:style>
  <w:style w:type="paragraph" w:customStyle="1" w:styleId="TableHeading">
    <w:name w:val="Table Heading"/>
    <w:basedOn w:val="HeadingBase"/>
    <w:rsid w:val="00BE3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3036"/>
    <w:rPr>
      <w:color w:val="0033CC"/>
      <w:u w:val="none"/>
    </w:rPr>
  </w:style>
  <w:style w:type="paragraph" w:customStyle="1" w:styleId="BodyTextRight">
    <w:name w:val="Body Text Right"/>
    <w:basedOn w:val="BodyText"/>
    <w:rsid w:val="00BE3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3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30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3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3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3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3036"/>
    <w:rPr>
      <w:sz w:val="32"/>
    </w:rPr>
  </w:style>
  <w:style w:type="paragraph" w:customStyle="1" w:styleId="HeadingProcedure">
    <w:name w:val="Heading Procedure"/>
    <w:basedOn w:val="HeadingBase"/>
    <w:next w:val="Normal"/>
    <w:rsid w:val="00BE3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3036"/>
    <w:pPr>
      <w:spacing w:before="60" w:after="60"/>
    </w:pPr>
  </w:style>
  <w:style w:type="paragraph" w:styleId="ListContinue">
    <w:name w:val="List Continue"/>
    <w:basedOn w:val="List"/>
    <w:rsid w:val="00BE3036"/>
    <w:pPr>
      <w:ind w:firstLine="0"/>
    </w:pPr>
  </w:style>
  <w:style w:type="paragraph" w:customStyle="1" w:styleId="ListNote">
    <w:name w:val="List Note"/>
    <w:basedOn w:val="List"/>
    <w:rsid w:val="00BE3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3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3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3036"/>
    <w:rPr>
      <w:rFonts w:ascii="Courier New" w:hAnsi="Courier New"/>
    </w:rPr>
  </w:style>
  <w:style w:type="paragraph" w:customStyle="1" w:styleId="NoteBullet">
    <w:name w:val="Note Bullet"/>
    <w:basedOn w:val="Note"/>
    <w:rsid w:val="00BE3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3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3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3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30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3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3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3036"/>
    <w:rPr>
      <w:b/>
      <w:smallCaps/>
    </w:rPr>
  </w:style>
  <w:style w:type="paragraph" w:customStyle="1" w:styleId="TableListNumber">
    <w:name w:val="Table List Number"/>
    <w:basedOn w:val="ListNumber"/>
    <w:rsid w:val="00BE3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3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3036"/>
    <w:pPr>
      <w:numPr>
        <w:numId w:val="9"/>
      </w:numPr>
    </w:pPr>
  </w:style>
  <w:style w:type="paragraph" w:customStyle="1" w:styleId="ListAlpha2">
    <w:name w:val="List Alpha 2"/>
    <w:basedOn w:val="List2"/>
    <w:rsid w:val="00BE3036"/>
    <w:pPr>
      <w:numPr>
        <w:numId w:val="8"/>
      </w:numPr>
    </w:pPr>
  </w:style>
  <w:style w:type="paragraph" w:styleId="List2">
    <w:name w:val="List 2"/>
    <w:basedOn w:val="BodyText"/>
    <w:rsid w:val="00BE3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3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3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3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30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30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3036"/>
    <w:pPr>
      <w:numPr>
        <w:numId w:val="4"/>
      </w:numPr>
    </w:pPr>
  </w:style>
  <w:style w:type="paragraph" w:styleId="ListContinue2">
    <w:name w:val="List Continue 2"/>
    <w:basedOn w:val="List2"/>
    <w:rsid w:val="00BE3036"/>
    <w:pPr>
      <w:ind w:firstLine="0"/>
    </w:pPr>
  </w:style>
  <w:style w:type="paragraph" w:styleId="ListContinue3">
    <w:name w:val="List Continue 3"/>
    <w:basedOn w:val="List3"/>
    <w:rsid w:val="00BE3036"/>
    <w:pPr>
      <w:ind w:left="1021" w:firstLine="0"/>
    </w:pPr>
  </w:style>
  <w:style w:type="paragraph" w:styleId="ListContinue4">
    <w:name w:val="List Continue 4"/>
    <w:basedOn w:val="List4"/>
    <w:rsid w:val="00BE3036"/>
    <w:pPr>
      <w:ind w:firstLine="0"/>
    </w:pPr>
  </w:style>
  <w:style w:type="paragraph" w:styleId="ListContinue5">
    <w:name w:val="List Continue 5"/>
    <w:basedOn w:val="List5"/>
    <w:rsid w:val="00BE3036"/>
    <w:pPr>
      <w:ind w:firstLine="0"/>
    </w:pPr>
  </w:style>
  <w:style w:type="paragraph" w:styleId="ListNumber3">
    <w:name w:val="List Number 3"/>
    <w:basedOn w:val="List3"/>
    <w:rsid w:val="00BE3036"/>
    <w:pPr>
      <w:numPr>
        <w:numId w:val="5"/>
      </w:numPr>
    </w:pPr>
  </w:style>
  <w:style w:type="paragraph" w:styleId="ListNumber4">
    <w:name w:val="List Number 4"/>
    <w:basedOn w:val="List4"/>
    <w:rsid w:val="00BE3036"/>
    <w:pPr>
      <w:numPr>
        <w:numId w:val="6"/>
      </w:numPr>
    </w:pPr>
  </w:style>
  <w:style w:type="paragraph" w:styleId="ListNumber5">
    <w:name w:val="List Number 5"/>
    <w:basedOn w:val="List5"/>
    <w:rsid w:val="00BE3036"/>
    <w:pPr>
      <w:numPr>
        <w:numId w:val="7"/>
      </w:numPr>
    </w:pPr>
  </w:style>
  <w:style w:type="paragraph" w:styleId="BlockText">
    <w:name w:val="Block Text"/>
    <w:basedOn w:val="Normal"/>
    <w:rsid w:val="00BE3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3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3036"/>
    <w:rPr>
      <w:sz w:val="16"/>
      <w:vertAlign w:val="superscript"/>
    </w:rPr>
  </w:style>
  <w:style w:type="character" w:customStyle="1" w:styleId="Symbols">
    <w:name w:val="Symbols"/>
    <w:basedOn w:val="DefaultParagraphFont"/>
    <w:rsid w:val="00BE3036"/>
    <w:rPr>
      <w:rFonts w:ascii="Symbol" w:hAnsi="Symbol"/>
    </w:rPr>
  </w:style>
  <w:style w:type="character" w:customStyle="1" w:styleId="MenuOptions">
    <w:name w:val="Menu Options"/>
    <w:basedOn w:val="DefaultParagraphFont"/>
    <w:rsid w:val="00BE3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3036"/>
    <w:rPr>
      <w:b/>
    </w:rPr>
  </w:style>
  <w:style w:type="character" w:customStyle="1" w:styleId="Underlined">
    <w:name w:val="Underlined"/>
    <w:basedOn w:val="DefaultParagraphFont"/>
    <w:rsid w:val="00BE3036"/>
    <w:rPr>
      <w:u w:val="single"/>
    </w:rPr>
  </w:style>
  <w:style w:type="paragraph" w:customStyle="1" w:styleId="TableBodyTextRight">
    <w:name w:val="Table Body Text Right"/>
    <w:basedOn w:val="TableBodyText"/>
    <w:rsid w:val="00BE3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3036"/>
    <w:rPr>
      <w:sz w:val="18"/>
    </w:rPr>
  </w:style>
  <w:style w:type="paragraph" w:customStyle="1" w:styleId="BodySmallRight">
    <w:name w:val="Body Small Right"/>
    <w:basedOn w:val="BodyTextRight"/>
    <w:rsid w:val="00BE3036"/>
    <w:rPr>
      <w:sz w:val="18"/>
      <w:szCs w:val="18"/>
    </w:rPr>
  </w:style>
  <w:style w:type="paragraph" w:customStyle="1" w:styleId="MarginEdition">
    <w:name w:val="Margin Edition"/>
    <w:basedOn w:val="MarginNote"/>
    <w:rsid w:val="00BE3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3036"/>
    <w:rPr>
      <w:sz w:val="2"/>
      <w:szCs w:val="2"/>
    </w:rPr>
  </w:style>
  <w:style w:type="character" w:customStyle="1" w:styleId="Small">
    <w:name w:val="Small"/>
    <w:basedOn w:val="DefaultParagraphFont"/>
    <w:rsid w:val="00BE3036"/>
    <w:rPr>
      <w:sz w:val="16"/>
    </w:rPr>
  </w:style>
  <w:style w:type="paragraph" w:customStyle="1" w:styleId="WideTable">
    <w:name w:val="Wide Table"/>
    <w:basedOn w:val="Normal"/>
    <w:rsid w:val="00BE3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3036"/>
  </w:style>
  <w:style w:type="paragraph" w:styleId="Quote">
    <w:name w:val="Quote"/>
    <w:basedOn w:val="Heading1"/>
    <w:link w:val="QuoteChar"/>
    <w:qFormat/>
    <w:rsid w:val="00BE3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3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3036"/>
    <w:pPr>
      <w:pageBreakBefore/>
    </w:pPr>
  </w:style>
  <w:style w:type="paragraph" w:customStyle="1" w:styleId="Border">
    <w:name w:val="Border"/>
    <w:basedOn w:val="Normal"/>
    <w:qFormat/>
    <w:rsid w:val="00BE3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3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3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3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3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3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3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3036"/>
    <w:rPr>
      <w:u w:val="single"/>
    </w:rPr>
  </w:style>
  <w:style w:type="character" w:customStyle="1" w:styleId="BoldandItalics">
    <w:name w:val="Bold and Italics"/>
    <w:qFormat/>
    <w:rsid w:val="00BE3036"/>
    <w:rPr>
      <w:b/>
      <w:i/>
      <w:u w:val="none"/>
    </w:rPr>
  </w:style>
  <w:style w:type="paragraph" w:styleId="BalloonText">
    <w:name w:val="Balloon Text"/>
    <w:basedOn w:val="Normal"/>
    <w:link w:val="BalloonTextChar"/>
    <w:rsid w:val="00BE3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3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3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3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3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3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3036"/>
    <w:pPr>
      <w:spacing w:before="0" w:after="0"/>
    </w:pPr>
  </w:style>
  <w:style w:type="paragraph" w:customStyle="1" w:styleId="BodyTextBold">
    <w:name w:val="Body Text Bold"/>
    <w:basedOn w:val="BodyText"/>
    <w:qFormat/>
    <w:rsid w:val="00BE3036"/>
    <w:rPr>
      <w:b/>
    </w:rPr>
  </w:style>
  <w:style w:type="character" w:styleId="Hyperlink">
    <w:name w:val="Hyperlink"/>
    <w:basedOn w:val="DefaultParagraphFont"/>
    <w:uiPriority w:val="99"/>
    <w:unhideWhenUsed/>
    <w:rsid w:val="007B2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2238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ICTWEB441 Produce basic client-side script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