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B89" w:rsidP="002C5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ICTWEB439 Confirm basic website security</w:t>
      </w:r>
      <w:r>
        <w:fldChar w:fldCharType="end"/>
      </w:r>
    </w:p>
    <w:p w:rsidR="002C5B89" w:rsidP="002C5B89">
      <w:pPr>
        <w:pStyle w:val="Version"/>
        <w:sectPr w:rsidSect="004C4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5D9" w:rsidP="004C45D9">
      <w:pPr>
        <w:pStyle w:val="SuperHeading"/>
      </w:pPr>
      <w:r w:rsidRPr="004C45D9">
        <w:t>ICTWEB439 Confirm basic website security</w:t>
      </w:r>
    </w:p>
    <w:p w:rsidR="00000000" w:rsidRPr="004C45D9" w:rsidP="004C45D9">
      <w:pPr>
        <w:pStyle w:val="Heading1"/>
      </w:pPr>
      <w:bookmarkStart w:id="1" w:name="O_1097284"/>
      <w:bookmarkEnd w:id="1"/>
      <w:r w:rsidRPr="004C45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4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D9" w:rsidP="004C45D9">
            <w:pPr>
              <w:pStyle w:val="BodyText"/>
            </w:pPr>
            <w:r w:rsidRPr="004C45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rPr>
                <w:rStyle w:val="SpecialBold"/>
              </w:rPr>
              <w:t>Comments</w:t>
            </w:r>
          </w:p>
        </w:tc>
      </w:tr>
      <w:tr w:rsidTr="004C4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D9" w:rsidP="004C45D9">
            <w:pPr>
              <w:pStyle w:val="BodyText"/>
            </w:pPr>
            <w:r w:rsidRPr="004C45D9">
              <w:t>This version first released with ICT Information and Communications Technology Training Package Version 6.0.</w:t>
            </w:r>
          </w:p>
        </w:tc>
      </w:tr>
    </w:tbl>
    <w:p w:rsidR="00000000" w:rsidRPr="004C45D9" w:rsidP="004C45D9">
      <w:pPr>
        <w:pStyle w:val="BodyText"/>
      </w:pPr>
    </w:p>
    <w:p w:rsidR="00000000" w:rsidRPr="004C45D9" w:rsidP="004C45D9">
      <w:pPr>
        <w:pStyle w:val="AllowPageBreak"/>
      </w:pPr>
    </w:p>
    <w:p w:rsidR="00000000" w:rsidRPr="004C45D9" w:rsidP="004C45D9">
      <w:pPr>
        <w:pStyle w:val="Heading1"/>
      </w:pPr>
      <w:bookmarkStart w:id="2" w:name="O_1097289"/>
      <w:bookmarkEnd w:id="2"/>
      <w:r w:rsidRPr="004C45D9">
        <w:t>Application</w:t>
      </w:r>
    </w:p>
    <w:p w:rsidR="00000000" w:rsidRPr="004C45D9" w:rsidP="002C5B89">
      <w:pPr>
        <w:pStyle w:val="BodyText"/>
      </w:pPr>
      <w:r w:rsidRPr="004C45D9">
        <w:t xml:space="preserve">This unit describes the skills and knowledge required to provide </w:t>
      </w:r>
      <w:r w:rsidRPr="004C45D9">
        <w:t>basic website server and protocol security to level required by an organisation.</w:t>
      </w:r>
    </w:p>
    <w:p w:rsidR="00000000" w:rsidRPr="004C45D9" w:rsidP="002C5B89">
      <w:pPr>
        <w:pStyle w:val="BodyText"/>
      </w:pPr>
      <w:r w:rsidRPr="004C45D9">
        <w:t>The unit applies to individuals employed as web maintenance staff who are required to check that a website meets basic security requirements.</w:t>
      </w:r>
    </w:p>
    <w:p w:rsidR="00000000" w:rsidRPr="004C45D9" w:rsidP="002C5B89">
      <w:pPr>
        <w:pStyle w:val="BodyText"/>
      </w:pPr>
      <w:r w:rsidRPr="004C45D9">
        <w:t>No licensing, legislative or cert</w:t>
      </w:r>
      <w:r w:rsidRPr="004C45D9">
        <w:t>ification requirements apply to this unit at the time of publication.</w:t>
      </w:r>
    </w:p>
    <w:p w:rsidR="00000000" w:rsidRPr="004C45D9" w:rsidP="004C45D9">
      <w:pPr>
        <w:pStyle w:val="Heading1"/>
      </w:pPr>
      <w:bookmarkStart w:id="3" w:name="O_1097288"/>
      <w:bookmarkEnd w:id="3"/>
      <w:r w:rsidRPr="004C45D9">
        <w:t>Unit Sector</w:t>
      </w:r>
    </w:p>
    <w:p w:rsidR="00000000" w:rsidRPr="004C45D9" w:rsidP="002C5B89">
      <w:pPr>
        <w:pStyle w:val="BodyText"/>
      </w:pPr>
      <w:r w:rsidRPr="004C45D9">
        <w:t>Web</w:t>
      </w:r>
    </w:p>
    <w:p w:rsidR="00000000" w:rsidRPr="004C45D9" w:rsidP="004C45D9">
      <w:pPr>
        <w:pStyle w:val="Heading1"/>
      </w:pPr>
      <w:bookmarkStart w:id="4" w:name="O_1097287"/>
      <w:bookmarkEnd w:id="4"/>
      <w:r w:rsidRPr="004C45D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D9" w:rsidP="004C45D9">
            <w:pPr>
              <w:pStyle w:val="BodyText"/>
            </w:pPr>
            <w:r w:rsidRPr="004C45D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rPr>
                <w:rStyle w:val="SpecialBold"/>
              </w:rPr>
              <w:t>PERFORMANCE CRITERIA</w:t>
            </w:r>
          </w:p>
        </w:tc>
      </w:tr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D9" w:rsidP="004C45D9">
            <w:pPr>
              <w:pStyle w:val="BodyText"/>
            </w:pPr>
            <w:r w:rsidRPr="004C45D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rPr>
                <w:rStyle w:val="Emphasis"/>
              </w:rPr>
              <w:t>Perf</w:t>
            </w:r>
            <w:r w:rsidRPr="004C45D9">
              <w:rPr>
                <w:rStyle w:val="Emphasis"/>
              </w:rPr>
              <w:t>ormance criteria describe the performance needed to demonstrate achievement of the element.</w:t>
            </w:r>
          </w:p>
        </w:tc>
      </w:tr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List"/>
              <w:rPr>
                <w:lang w:val="en-NZ"/>
              </w:rPr>
            </w:pPr>
            <w:r w:rsidRPr="004C45D9">
              <w:t>1. Determine business security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D9" w:rsidP="004C45D9">
            <w:pPr>
              <w:pStyle w:val="List"/>
            </w:pPr>
            <w:r w:rsidRPr="004C45D9">
              <w:t>1.1 Identify level of security required according to business and commercial intent of website</w:t>
            </w:r>
          </w:p>
          <w:p w:rsidR="00000000" w:rsidRPr="004C45D9" w:rsidP="004C45D9">
            <w:pPr>
              <w:pStyle w:val="List"/>
            </w:pPr>
            <w:r w:rsidRPr="004C45D9">
              <w:t>1.2 Identify whether pas</w:t>
            </w:r>
            <w:r w:rsidRPr="004C45D9">
              <w:t>sword protection is required for site, or part of site</w:t>
            </w:r>
          </w:p>
          <w:p w:rsidR="00000000" w:rsidP="004C45D9">
            <w:pPr>
              <w:pStyle w:val="List"/>
              <w:rPr>
                <w:lang w:val="en-NZ"/>
              </w:rPr>
            </w:pPr>
            <w:r w:rsidRPr="004C45D9">
              <w:t>1.3 Decide on minimum and maximum password protection solutions according to business requirements</w:t>
            </w:r>
          </w:p>
        </w:tc>
      </w:tr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List"/>
              <w:rPr>
                <w:lang w:val="en-NZ"/>
              </w:rPr>
            </w:pPr>
            <w:r w:rsidRPr="004C45D9">
              <w:t>2. Confirm web server security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D9" w:rsidP="004C45D9">
            <w:pPr>
              <w:pStyle w:val="List"/>
            </w:pPr>
            <w:r w:rsidRPr="004C45D9">
              <w:t>2.1 Confirm web server password is obscure and non-traceable</w:t>
            </w:r>
          </w:p>
          <w:p w:rsidR="00000000" w:rsidRPr="004C45D9" w:rsidP="004C45D9">
            <w:pPr>
              <w:pStyle w:val="List"/>
            </w:pPr>
            <w:r w:rsidRPr="004C45D9">
              <w:t>2.2 Insta</w:t>
            </w:r>
            <w:r w:rsidRPr="004C45D9">
              <w:t>ll and maintain intrusion detection system, according to business requirements</w:t>
            </w:r>
          </w:p>
          <w:p w:rsidR="00000000" w:rsidRPr="004C45D9" w:rsidP="004C45D9">
            <w:pPr>
              <w:pStyle w:val="List"/>
            </w:pPr>
            <w:r w:rsidRPr="004C45D9">
              <w:t>2.3 Check and confirm user accounts only have required permissions on server</w:t>
            </w:r>
          </w:p>
          <w:p w:rsidR="00000000" w:rsidRPr="004C45D9" w:rsidP="004C45D9">
            <w:pPr>
              <w:pStyle w:val="List"/>
            </w:pPr>
            <w:r w:rsidRPr="004C45D9">
              <w:t xml:space="preserve">2.4 Confirm interpreters’ programs running common gateway </w:t>
            </w:r>
            <w:r w:rsidRPr="004C45D9">
              <w:t>interfaces (CGIs) are not stored in CGI-bi</w:t>
            </w:r>
            <w:r w:rsidRPr="004C45D9">
              <w:t>n directory</w:t>
            </w:r>
          </w:p>
          <w:p w:rsidR="00000000" w:rsidP="004C45D9">
            <w:pPr>
              <w:pStyle w:val="List"/>
              <w:rPr>
                <w:lang w:val="en-NZ"/>
              </w:rPr>
            </w:pPr>
            <w:r w:rsidRPr="004C45D9">
              <w:t>2.5 Check web form data before passing it to server</w:t>
            </w:r>
          </w:p>
        </w:tc>
      </w:tr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List"/>
              <w:rPr>
                <w:lang w:val="en-NZ"/>
              </w:rPr>
            </w:pPr>
            <w:r w:rsidRPr="004C45D9">
              <w:t>3. Confirm protocol security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D9" w:rsidP="004C45D9">
            <w:pPr>
              <w:pStyle w:val="List"/>
            </w:pPr>
            <w:r w:rsidRPr="004C45D9">
              <w:t>3.1 Protect fixed internet connection and internet protocol (IP) address</w:t>
            </w:r>
          </w:p>
          <w:p w:rsidR="00000000" w:rsidRPr="004C45D9" w:rsidP="004C45D9">
            <w:pPr>
              <w:pStyle w:val="List"/>
            </w:pPr>
            <w:r w:rsidRPr="004C45D9">
              <w:t>3.2 Protect shared network resources from intrusion, according to business requirements</w:t>
            </w:r>
          </w:p>
          <w:p w:rsidR="00000000" w:rsidRPr="004C45D9" w:rsidP="004C45D9">
            <w:pPr>
              <w:pStyle w:val="List"/>
            </w:pPr>
            <w:r w:rsidRPr="004C45D9">
              <w:t>3.3 Conform protocols and preferences on digital devices follow security protocols</w:t>
            </w:r>
          </w:p>
          <w:p w:rsidR="00000000" w:rsidRPr="004C45D9" w:rsidP="004C45D9">
            <w:pPr>
              <w:pStyle w:val="List"/>
            </w:pPr>
            <w:r w:rsidRPr="004C45D9">
              <w:t>3.4 Disable control protocol and internet protocol (TCP/IP) bindings according to task requirements</w:t>
            </w:r>
          </w:p>
          <w:p w:rsidR="00000000" w:rsidRPr="004C45D9" w:rsidP="004C45D9">
            <w:pPr>
              <w:pStyle w:val="List"/>
            </w:pPr>
            <w:r w:rsidRPr="004C45D9">
              <w:t>3.5 Check and confirm network basic input/output system (NetBIOS) over TC</w:t>
            </w:r>
            <w:r w:rsidRPr="004C45D9">
              <w:t>P/IP is disabled</w:t>
            </w:r>
          </w:p>
          <w:p w:rsidR="00000000" w:rsidRPr="004C45D9" w:rsidP="004C45D9">
            <w:pPr>
              <w:pStyle w:val="List"/>
            </w:pPr>
            <w:r w:rsidRPr="004C45D9">
              <w:t>3.6 Confirm basic security level of website is met with required personnel</w:t>
            </w:r>
          </w:p>
        </w:tc>
      </w:tr>
    </w:tbl>
    <w:p w:rsidR="00000000" w:rsidRPr="004C45D9" w:rsidP="004C45D9">
      <w:pPr>
        <w:pStyle w:val="BodyText"/>
      </w:pPr>
    </w:p>
    <w:p w:rsidR="00000000" w:rsidRPr="004C45D9" w:rsidP="004C45D9">
      <w:pPr>
        <w:pStyle w:val="AllowPageBreak"/>
      </w:pPr>
    </w:p>
    <w:p w:rsidR="00000000" w:rsidRPr="004C45D9" w:rsidP="004C45D9">
      <w:pPr>
        <w:pStyle w:val="Heading1"/>
      </w:pPr>
      <w:bookmarkStart w:id="5" w:name="O_1097286"/>
      <w:bookmarkEnd w:id="5"/>
      <w:r w:rsidRPr="004C45D9">
        <w:t>Foundation Skills</w:t>
      </w:r>
    </w:p>
    <w:p w:rsidR="00000000" w:rsidRPr="002C5B89" w:rsidP="002C5B89">
      <w:pPr>
        <w:pStyle w:val="BodyText"/>
        <w:rPr>
          <w:i/>
        </w:rPr>
      </w:pPr>
      <w:r w:rsidRPr="002C5B89">
        <w:rPr>
          <w:rStyle w:val="Emphasis"/>
        </w:rPr>
        <w:t>This section describes those language, literacy, numeracy and employment skills that are essential to performance but not exp</w:t>
      </w:r>
      <w:r w:rsidRPr="002C5B89">
        <w:rPr>
          <w:rStyle w:val="Emphasis"/>
        </w:rPr>
        <w:t>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7"/>
        <w:gridCol w:w="6649"/>
      </w:tblGrid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D9" w:rsidP="004C45D9">
            <w:pPr>
              <w:pStyle w:val="BodyText"/>
            </w:pPr>
            <w:r w:rsidRPr="004C45D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rPr>
                <w:rStyle w:val="SpecialBold"/>
              </w:rPr>
              <w:t>DESCRIPTION</w:t>
            </w:r>
          </w:p>
        </w:tc>
      </w:tr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45D9">
            <w:pPr>
              <w:pStyle w:val="ListBullet"/>
              <w:rPr>
                <w:lang w:val="en-NZ"/>
              </w:rPr>
            </w:pPr>
            <w:r w:rsidRPr="004C45D9">
              <w:t>Listens and asks questions in eliciting information</w:t>
            </w:r>
          </w:p>
        </w:tc>
      </w:tr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45D9" w:rsidP="004C45D9">
            <w:pPr>
              <w:pStyle w:val="ListBullet"/>
            </w:pPr>
            <w:r w:rsidRPr="004C45D9">
              <w:t>Identify and evaluate technical information in producing solutions according to business requirements</w:t>
            </w:r>
          </w:p>
          <w:p w:rsidR="00000000" w:rsidP="004C45D9">
            <w:pPr>
              <w:pStyle w:val="ListBullet"/>
              <w:rPr>
                <w:lang w:val="en-NZ"/>
              </w:rPr>
            </w:pPr>
            <w:r w:rsidRPr="004C45D9">
              <w:t xml:space="preserve">Identify critical information and confirms accuracy through cross checks </w:t>
            </w:r>
          </w:p>
        </w:tc>
      </w:tr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45D9">
            <w:pPr>
              <w:pStyle w:val="ListBullet"/>
              <w:rPr>
                <w:lang w:val="en-NZ"/>
              </w:rPr>
            </w:pPr>
            <w:r w:rsidRPr="004C45D9">
              <w:t>Writes and edits, computer code and technical data and confirms syntax and accuracy</w:t>
            </w:r>
          </w:p>
        </w:tc>
      </w:tr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45D9">
            <w:pPr>
              <w:pStyle w:val="ListBullet"/>
              <w:rPr>
                <w:lang w:val="en-NZ"/>
              </w:rPr>
            </w:pPr>
            <w:r w:rsidRPr="004C45D9">
              <w:t>Plans approach to work according to ana</w:t>
            </w:r>
            <w:r w:rsidRPr="004C45D9">
              <w:t>lysis of business needs and requirements</w:t>
            </w:r>
          </w:p>
        </w:tc>
      </w:tr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45D9" w:rsidP="004C45D9">
            <w:pPr>
              <w:pStyle w:val="ListBullet"/>
            </w:pPr>
            <w:r w:rsidRPr="004C45D9">
              <w:t>Resolves issues and implements tests and ascertains functionality of solutions prior to full implementation</w:t>
            </w:r>
          </w:p>
          <w:p w:rsidR="00000000" w:rsidP="004C45D9">
            <w:pPr>
              <w:pStyle w:val="ListBullet"/>
              <w:rPr>
                <w:lang w:val="en-NZ"/>
              </w:rPr>
            </w:pPr>
            <w:r w:rsidRPr="004C45D9">
              <w:t>Utilises a combination of lateral and analytical thinking and evaluates and validates rel</w:t>
            </w:r>
            <w:r w:rsidRPr="004C45D9">
              <w:t>iability and efficacy of website</w:t>
            </w:r>
          </w:p>
        </w:tc>
      </w:tr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45D9">
            <w:pPr>
              <w:pStyle w:val="ListBullet"/>
              <w:rPr>
                <w:lang w:val="en-NZ"/>
              </w:rPr>
            </w:pPr>
            <w:r w:rsidRPr="004C45D9">
              <w:t>Sequences, schedules and prioritises own work activities</w:t>
            </w:r>
          </w:p>
        </w:tc>
      </w:tr>
      <w:tr w:rsidTr="002C5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45D9" w:rsidP="004C45D9">
            <w:pPr>
              <w:pStyle w:val="ListBullet"/>
            </w:pPr>
            <w:r w:rsidRPr="004C45D9">
              <w:t>Uses a range of digitally-based technologies and software packages and hardware, required for interrogating vendor databases and websit</w:t>
            </w:r>
            <w:r w:rsidRPr="004C45D9">
              <w:t>es</w:t>
            </w:r>
          </w:p>
        </w:tc>
      </w:tr>
    </w:tbl>
    <w:p w:rsidR="00000000" w:rsidRPr="004C45D9" w:rsidP="004C45D9">
      <w:pPr>
        <w:pStyle w:val="BodyText"/>
      </w:pPr>
    </w:p>
    <w:p w:rsidR="00000000" w:rsidRPr="004C45D9" w:rsidP="004C45D9">
      <w:pPr>
        <w:pStyle w:val="AllowPageBreak"/>
      </w:pPr>
    </w:p>
    <w:p w:rsidR="00000000" w:rsidRPr="004C45D9" w:rsidP="004C45D9">
      <w:pPr>
        <w:pStyle w:val="Heading1"/>
      </w:pPr>
      <w:bookmarkStart w:id="6" w:name="O_1097285"/>
      <w:bookmarkEnd w:id="6"/>
      <w:r w:rsidRPr="004C45D9">
        <w:t>Unit Mapping Information</w:t>
      </w:r>
    </w:p>
    <w:p w:rsidR="00000000" w:rsidRPr="004C45D9" w:rsidP="002C5B89">
      <w:pPr>
        <w:pStyle w:val="BodyText"/>
      </w:pPr>
      <w:r w:rsidRPr="004C45D9">
        <w:t>Supersedes and is equivalent to ICTWEB408 Ensure basic website security.</w:t>
      </w:r>
    </w:p>
    <w:p w:rsidR="00000000" w:rsidRPr="004C45D9" w:rsidP="004C45D9">
      <w:pPr>
        <w:pStyle w:val="Heading1"/>
      </w:pPr>
      <w:bookmarkStart w:id="7" w:name="O_1097278"/>
      <w:bookmarkEnd w:id="7"/>
      <w:r w:rsidRPr="004C45D9">
        <w:t>Links</w:t>
      </w:r>
    </w:p>
    <w:p w:rsidR="00000000" w:rsidRPr="004C45D9" w:rsidP="002C5B89">
      <w:pPr>
        <w:pStyle w:val="BodyText"/>
      </w:pPr>
      <w:r w:rsidRPr="004C45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A2F5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45D9" w:rsidP="002C5B89">
      <w:pPr>
        <w:pStyle w:val="BodyText"/>
        <w:sectPr w:rsidSect="004C45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45D9" w:rsidP="004C45D9">
      <w:pPr>
        <w:pStyle w:val="SuperHeading"/>
      </w:pPr>
      <w:r w:rsidRPr="004C45D9">
        <w:t>Assessment Requirements for ICTWEB439 Confirm basic website secur</w:t>
      </w:r>
      <w:r w:rsidRPr="004C45D9">
        <w:t>ity</w:t>
      </w:r>
    </w:p>
    <w:p w:rsidR="00000000" w:rsidRPr="004C45D9" w:rsidP="004C45D9">
      <w:pPr>
        <w:pStyle w:val="Heading1"/>
      </w:pPr>
      <w:bookmarkStart w:id="8" w:name="O_1097280"/>
      <w:bookmarkEnd w:id="8"/>
      <w:r w:rsidRPr="004C45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4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D9" w:rsidP="004C45D9">
            <w:pPr>
              <w:pStyle w:val="BodyText"/>
            </w:pPr>
            <w:r w:rsidRPr="004C45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rPr>
                <w:rStyle w:val="SpecialBold"/>
              </w:rPr>
              <w:t>Comments</w:t>
            </w:r>
          </w:p>
        </w:tc>
      </w:tr>
      <w:tr w:rsidTr="004C4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D9">
            <w:pPr>
              <w:pStyle w:val="BodyText"/>
              <w:rPr>
                <w:lang w:val="en-NZ"/>
              </w:rPr>
            </w:pPr>
            <w:r w:rsidRPr="004C45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D9" w:rsidP="004C45D9">
            <w:pPr>
              <w:pStyle w:val="BodyText"/>
            </w:pPr>
            <w:r w:rsidRPr="004C45D9">
              <w:t>This version first released with ICT Information and Communications Technology Training Package Version 6.0.</w:t>
            </w:r>
          </w:p>
        </w:tc>
      </w:tr>
    </w:tbl>
    <w:p w:rsidR="00000000" w:rsidRPr="004C45D9" w:rsidP="004C45D9">
      <w:pPr>
        <w:pStyle w:val="BodyText"/>
      </w:pPr>
    </w:p>
    <w:p w:rsidR="00000000" w:rsidRPr="004C45D9" w:rsidP="004C45D9">
      <w:pPr>
        <w:pStyle w:val="AllowPageBreak"/>
      </w:pPr>
    </w:p>
    <w:p w:rsidR="00000000" w:rsidRPr="004C45D9" w:rsidP="004C45D9">
      <w:pPr>
        <w:pStyle w:val="Heading1"/>
      </w:pPr>
      <w:bookmarkStart w:id="9" w:name="O_1097283"/>
      <w:bookmarkEnd w:id="9"/>
      <w:r w:rsidRPr="004C45D9">
        <w:t>Performance Evidence</w:t>
      </w:r>
    </w:p>
    <w:p w:rsidR="00000000" w:rsidRPr="004C45D9" w:rsidP="002C5B89">
      <w:pPr>
        <w:pStyle w:val="BodyText"/>
      </w:pPr>
      <w:r w:rsidRPr="004C45D9">
        <w:t>The candidate must demonstrate the ability to complete the tasks outlined in the elements, performance criteria and foundation skills of this unit, including evidence of the ability to:</w:t>
      </w:r>
    </w:p>
    <w:p w:rsidR="00000000" w:rsidRPr="004C45D9" w:rsidP="004C45D9">
      <w:pPr>
        <w:pStyle w:val="ListBullet"/>
      </w:pPr>
      <w:r w:rsidRPr="004C45D9">
        <w:t>confirm a basic level of security for a website according to business</w:t>
      </w:r>
      <w:r w:rsidRPr="004C45D9">
        <w:t xml:space="preserve"> requirements.</w:t>
      </w:r>
    </w:p>
    <w:p w:rsidR="00000000" w:rsidRPr="004C45D9" w:rsidP="004C45D9">
      <w:pPr>
        <w:pStyle w:val="List"/>
      </w:pPr>
    </w:p>
    <w:p w:rsidR="00000000" w:rsidRPr="004C45D9" w:rsidP="002C5B89">
      <w:pPr>
        <w:pStyle w:val="BodyText"/>
      </w:pPr>
      <w:r w:rsidRPr="004C45D9">
        <w:t>In the course of the above, the candidate must:</w:t>
      </w:r>
    </w:p>
    <w:p w:rsidR="00000000" w:rsidRPr="004C45D9" w:rsidP="004C45D9">
      <w:pPr>
        <w:pStyle w:val="ListBullet"/>
      </w:pPr>
      <w:r w:rsidRPr="004C45D9">
        <w:t>implement password protection solutions, for the website and server</w:t>
      </w:r>
    </w:p>
    <w:p w:rsidR="00000000" w:rsidRPr="004C45D9" w:rsidP="004C45D9">
      <w:pPr>
        <w:pStyle w:val="ListBullet"/>
      </w:pPr>
      <w:r w:rsidRPr="004C45D9">
        <w:t>install and maintain, an intrusion detection system</w:t>
      </w:r>
    </w:p>
    <w:p w:rsidR="00000000" w:rsidRPr="004C45D9" w:rsidP="004C45D9">
      <w:pPr>
        <w:pStyle w:val="ListBullet"/>
      </w:pPr>
      <w:r w:rsidRPr="004C45D9">
        <w:t>implement protocol security</w:t>
      </w:r>
    </w:p>
    <w:p w:rsidR="00000000" w:rsidRPr="004C45D9" w:rsidP="004C45D9">
      <w:pPr>
        <w:pStyle w:val="ListBullet"/>
      </w:pPr>
      <w:r w:rsidRPr="004C45D9">
        <w:t>confirm security of website with required personnel.</w:t>
      </w:r>
    </w:p>
    <w:p w:rsidR="00000000" w:rsidRPr="004C45D9" w:rsidP="004C45D9">
      <w:pPr>
        <w:pStyle w:val="AllowPageBreak"/>
      </w:pPr>
    </w:p>
    <w:p w:rsidR="00000000" w:rsidRPr="004C45D9" w:rsidP="004C45D9">
      <w:pPr>
        <w:pStyle w:val="Heading1"/>
      </w:pPr>
      <w:bookmarkStart w:id="10" w:name="O_1097282"/>
      <w:bookmarkEnd w:id="10"/>
      <w:r w:rsidRPr="004C45D9">
        <w:t>Knowledge Evidence</w:t>
      </w:r>
    </w:p>
    <w:p w:rsidR="00000000" w:rsidRPr="004C45D9" w:rsidP="002C5B89">
      <w:pPr>
        <w:pStyle w:val="BodyText"/>
      </w:pPr>
      <w:r w:rsidRPr="004C45D9">
        <w:t>The candidate must be able to demonstrate knowledge to complete the tasks outlined in the elements, performance criteria and foundation skills of this unit, includin</w:t>
      </w:r>
      <w:r w:rsidRPr="004C45D9">
        <w:t>g knowledge of:</w:t>
      </w:r>
    </w:p>
    <w:p w:rsidR="00000000" w:rsidRPr="004C45D9" w:rsidP="004C45D9">
      <w:pPr>
        <w:pStyle w:val="ListBullet"/>
      </w:pPr>
      <w:r w:rsidRPr="004C45D9">
        <w:t>the client business domain, including client organisation structure and business functionality and requirements</w:t>
      </w:r>
    </w:p>
    <w:p w:rsidR="00000000" w:rsidRPr="004C45D9" w:rsidP="004C45D9">
      <w:pPr>
        <w:pStyle w:val="ListBullet"/>
      </w:pPr>
      <w:r w:rsidRPr="004C45D9">
        <w:t>desktop applications and operating systems, as required</w:t>
      </w:r>
    </w:p>
    <w:p w:rsidR="00000000" w:rsidRPr="004C45D9" w:rsidP="004C45D9">
      <w:pPr>
        <w:pStyle w:val="ListBullet"/>
      </w:pPr>
      <w:r w:rsidRPr="004C45D9">
        <w:t>firewall functionality</w:t>
      </w:r>
    </w:p>
    <w:p w:rsidR="00000000" w:rsidRPr="004C45D9" w:rsidP="004C45D9">
      <w:pPr>
        <w:pStyle w:val="ListBullet"/>
      </w:pPr>
      <w:r w:rsidRPr="004C45D9">
        <w:t xml:space="preserve">hypertext transfer protocol (HTTP) and disk and </w:t>
      </w:r>
      <w:r w:rsidRPr="004C45D9">
        <w:t>executing monitor tools (daemons)</w:t>
      </w:r>
    </w:p>
    <w:p w:rsidR="00000000" w:rsidRPr="004C45D9" w:rsidP="004C45D9">
      <w:pPr>
        <w:pStyle w:val="ListBullet"/>
      </w:pPr>
      <w:r w:rsidRPr="004C45D9">
        <w:t>the range of security protocols, including:</w:t>
      </w:r>
    </w:p>
    <w:p w:rsidR="00000000" w:rsidRPr="004C45D9" w:rsidP="004C45D9">
      <w:pPr>
        <w:pStyle w:val="ListBullet2"/>
      </w:pPr>
      <w:r w:rsidRPr="004C45D9">
        <w:t>secure socket layer (SSL)</w:t>
      </w:r>
    </w:p>
    <w:p w:rsidR="00000000" w:rsidRPr="004C45D9" w:rsidP="004C45D9">
      <w:pPr>
        <w:pStyle w:val="ListBullet2"/>
      </w:pPr>
      <w:r w:rsidRPr="004C45D9">
        <w:t>point-to-point network tunnelling protocol (PPTP)</w:t>
      </w:r>
    </w:p>
    <w:p w:rsidR="00000000" w:rsidRPr="004C45D9" w:rsidP="004C45D9">
      <w:pPr>
        <w:pStyle w:val="ListBullet2"/>
      </w:pPr>
      <w:r w:rsidRPr="004C45D9">
        <w:t>layer 2 tunnelling protocol (L2TP)</w:t>
      </w:r>
    </w:p>
    <w:p w:rsidR="00000000" w:rsidRPr="004C45D9" w:rsidP="004C45D9">
      <w:pPr>
        <w:pStyle w:val="ListBullet"/>
      </w:pPr>
      <w:r w:rsidRPr="004C45D9">
        <w:t xml:space="preserve">required security patches used to confirm basic website security </w:t>
      </w:r>
    </w:p>
    <w:p w:rsidR="00000000" w:rsidRPr="004C45D9" w:rsidP="004C45D9">
      <w:pPr>
        <w:pStyle w:val="ListBullet"/>
      </w:pPr>
      <w:r w:rsidRPr="004C45D9">
        <w:t>disabling control protocol and internet protocol (TCP/IP) bindings, including file and printer sharing</w:t>
      </w:r>
    </w:p>
    <w:p w:rsidR="00000000" w:rsidRPr="004C45D9" w:rsidP="004C45D9">
      <w:pPr>
        <w:pStyle w:val="ListBullet"/>
      </w:pPr>
      <w:r w:rsidRPr="004C45D9">
        <w:t>industry standard protection solutions</w:t>
      </w:r>
    </w:p>
    <w:p w:rsidR="00000000" w:rsidRPr="004C45D9" w:rsidP="004C45D9">
      <w:pPr>
        <w:pStyle w:val="ListBullet"/>
      </w:pPr>
      <w:r w:rsidRPr="004C45D9">
        <w:t>specific purpose security devices acting as bastion hosts</w:t>
      </w:r>
    </w:p>
    <w:p w:rsidR="00000000" w:rsidRPr="004C45D9" w:rsidP="004C45D9">
      <w:pPr>
        <w:pStyle w:val="ListBullet"/>
      </w:pPr>
      <w:r w:rsidRPr="004C45D9">
        <w:t>web-server operating systems.</w:t>
      </w:r>
    </w:p>
    <w:p w:rsidR="00000000" w:rsidRPr="004C45D9" w:rsidP="004C45D9">
      <w:pPr>
        <w:pStyle w:val="AllowPageBreak"/>
      </w:pPr>
    </w:p>
    <w:p w:rsidR="00000000" w:rsidRPr="004C45D9" w:rsidP="004C45D9">
      <w:pPr>
        <w:pStyle w:val="Heading1"/>
      </w:pPr>
      <w:bookmarkStart w:id="11" w:name="O_1097281"/>
      <w:bookmarkEnd w:id="11"/>
      <w:r w:rsidRPr="004C45D9">
        <w:t>Assess</w:t>
      </w:r>
      <w:r w:rsidRPr="004C45D9">
        <w:t>ment Conditions</w:t>
      </w:r>
    </w:p>
    <w:p w:rsidR="00000000" w:rsidRPr="004C45D9" w:rsidP="002C5B89">
      <w:pPr>
        <w:pStyle w:val="BodyText"/>
      </w:pPr>
      <w:r w:rsidRPr="004C45D9">
        <w:t xml:space="preserve">Skills in this unit must be demonstrated in a workplace or simulated environment where the conditions are typical of those in a working environment in this industry. </w:t>
      </w:r>
    </w:p>
    <w:p w:rsidR="00000000" w:rsidRPr="004C45D9" w:rsidP="002C5B89">
      <w:pPr>
        <w:pStyle w:val="BodyText"/>
      </w:pPr>
      <w:r w:rsidRPr="004C45D9">
        <w:t>This includes access to:</w:t>
      </w:r>
    </w:p>
    <w:p w:rsidR="00000000" w:rsidRPr="004C45D9" w:rsidP="004C45D9">
      <w:pPr>
        <w:pStyle w:val="ListBullet"/>
      </w:pPr>
      <w:r w:rsidRPr="004C45D9">
        <w:t>required tools, equipment, materials</w:t>
      </w:r>
    </w:p>
    <w:p w:rsidR="00000000" w:rsidRPr="004C45D9" w:rsidP="004C45D9">
      <w:pPr>
        <w:pStyle w:val="ListBullet"/>
      </w:pPr>
      <w:r w:rsidRPr="004C45D9">
        <w:t>a website and web servers</w:t>
      </w:r>
    </w:p>
    <w:p w:rsidR="00000000" w:rsidRPr="004C45D9" w:rsidP="004C45D9">
      <w:pPr>
        <w:pStyle w:val="ListBullet"/>
      </w:pPr>
      <w:r w:rsidRPr="004C45D9">
        <w:t xml:space="preserve">the internet </w:t>
      </w:r>
    </w:p>
    <w:p w:rsidR="00000000" w:rsidRPr="004C45D9" w:rsidP="004C45D9">
      <w:pPr>
        <w:pStyle w:val="ListBullet"/>
      </w:pPr>
      <w:r w:rsidRPr="004C45D9">
        <w:t>industry-standard hardware and software packages and products</w:t>
      </w:r>
    </w:p>
    <w:p w:rsidR="00000000" w:rsidRPr="004C45D9" w:rsidP="004C45D9">
      <w:pPr>
        <w:pStyle w:val="ListBullet"/>
      </w:pPr>
      <w:r w:rsidRPr="004C45D9">
        <w:t>digital devices</w:t>
      </w:r>
    </w:p>
    <w:p w:rsidR="00000000" w:rsidRPr="004C45D9" w:rsidP="004C45D9">
      <w:pPr>
        <w:pStyle w:val="ListBullet"/>
      </w:pPr>
      <w:r w:rsidRPr="004C45D9">
        <w:t>organisational requirements documentation</w:t>
      </w:r>
    </w:p>
    <w:p w:rsidR="00000000" w:rsidRPr="004C45D9" w:rsidP="004C45D9">
      <w:pPr>
        <w:pStyle w:val="ListBullet"/>
      </w:pPr>
      <w:r w:rsidRPr="004C45D9">
        <w:t>website manuals and instructions.</w:t>
      </w:r>
    </w:p>
    <w:p w:rsidR="00000000" w:rsidRPr="004C45D9" w:rsidP="004C45D9">
      <w:pPr>
        <w:pStyle w:val="BodyText"/>
      </w:pPr>
    </w:p>
    <w:p w:rsidR="00000000" w:rsidRPr="004C45D9" w:rsidP="002C5B89">
      <w:pPr>
        <w:pStyle w:val="BodyText"/>
      </w:pPr>
      <w:r w:rsidRPr="004C45D9">
        <w:t>Assessors of this unit must satisfy the requirements for asse</w:t>
      </w:r>
      <w:r w:rsidRPr="004C45D9">
        <w:t>ssors in applicable vocational education and training legislation, frameworks and/or standards.</w:t>
      </w:r>
    </w:p>
    <w:p w:rsidR="00000000" w:rsidRPr="004C45D9" w:rsidP="004C45D9">
      <w:pPr>
        <w:pStyle w:val="Heading1"/>
      </w:pPr>
      <w:bookmarkStart w:id="12" w:name="O_1097279"/>
      <w:bookmarkEnd w:id="12"/>
      <w:r w:rsidRPr="004C45D9">
        <w:t>Links</w:t>
      </w:r>
    </w:p>
    <w:p w:rsidR="00000000" w:rsidRPr="004C45D9" w:rsidP="002C5B89">
      <w:pPr>
        <w:pStyle w:val="BodyText"/>
      </w:pPr>
      <w:r w:rsidRPr="004C45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A2F5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45D9" w:rsidP="004C45D9"/>
    <w:sectPr w:rsidSect="004C45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D9" w:rsidRPr="002C5B89" w:rsidP="002C5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89" w:rsidP="004C4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B89" w:rsidP="004C4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5B89" w:rsidP="004C45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D9" w:rsidP="004C4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5B89">
      <w:t>Approved</w:t>
    </w:r>
    <w:r w:rsidR="002C5B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5B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5B89">
      <w:rPr>
        <w:noProof/>
      </w:rPr>
      <w:t>4</w:t>
    </w:r>
    <w:r>
      <w:rPr>
        <w:noProof/>
      </w:rPr>
      <w:fldChar w:fldCharType="end"/>
    </w:r>
  </w:p>
  <w:p w:rsidR="004C45D9" w:rsidP="004C4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5B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5B89">
      <w:t>Future Skills Organisation</w:t>
    </w:r>
    <w:r w:rsidR="002C5B89">
      <w:fldChar w:fldCharType="end"/>
    </w:r>
  </w:p>
  <w:p w:rsidR="004C45D9" w:rsidP="004C4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5D9" w:rsidRPr="002C5B89" w:rsidP="002C5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89" w:rsidRPr="002D2AF8" w:rsidP="004C4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ICTWEB439 Confirm basic website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5B89" w:rsidP="004C45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D9" w:rsidRPr="002D2AF8" w:rsidP="004C4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5B89">
      <w:t>ICTWEB439 Confirm basic website security</w:t>
    </w:r>
    <w:r w:rsidR="002C5B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5B89">
      <w:rPr>
        <w:noProof/>
      </w:rPr>
      <w:t>2 March 2025</w:t>
    </w:r>
    <w:r>
      <w:fldChar w:fldCharType="end"/>
    </w:r>
  </w:p>
  <w:p w:rsidR="004C45D9" w:rsidP="004C4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DA7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3AE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7E1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5D9"/>
  </w:style>
  <w:style w:type="character" w:customStyle="1" w:styleId="Heading1Char">
    <w:name w:val="Heading 1 Char"/>
    <w:basedOn w:val="DefaultParagraphFont"/>
    <w:link w:val="Heading1"/>
    <w:rsid w:val="004C4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5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5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45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45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5D9"/>
    <w:rPr>
      <w:b/>
      <w:spacing w:val="0"/>
    </w:rPr>
  </w:style>
  <w:style w:type="paragraph" w:styleId="ListBullet2">
    <w:name w:val="List Bullet 2"/>
    <w:basedOn w:val="List2"/>
    <w:rsid w:val="004C45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45D9"/>
    <w:rPr>
      <w:i/>
    </w:rPr>
  </w:style>
  <w:style w:type="paragraph" w:customStyle="1" w:styleId="SuperHeading">
    <w:name w:val="SuperHeading"/>
    <w:basedOn w:val="Normal"/>
    <w:rsid w:val="004C4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5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4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5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4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5D9"/>
  </w:style>
  <w:style w:type="paragraph" w:styleId="TableofFigures">
    <w:name w:val="table of figures"/>
    <w:basedOn w:val="Normal"/>
    <w:next w:val="Normal"/>
    <w:semiHidden/>
    <w:rsid w:val="004C4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5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45D9"/>
    <w:rPr>
      <w:rFonts w:ascii="Wingdings" w:hAnsi="Wingdings"/>
    </w:rPr>
  </w:style>
  <w:style w:type="paragraph" w:customStyle="1" w:styleId="TableHeading">
    <w:name w:val="Table Heading"/>
    <w:basedOn w:val="HeadingBase"/>
    <w:rsid w:val="004C4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5D9"/>
    <w:rPr>
      <w:color w:val="0033CC"/>
      <w:u w:val="none"/>
    </w:rPr>
  </w:style>
  <w:style w:type="paragraph" w:customStyle="1" w:styleId="BodyTextRight">
    <w:name w:val="Body Text Right"/>
    <w:basedOn w:val="BodyText"/>
    <w:rsid w:val="004C4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5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5D9"/>
    <w:rPr>
      <w:sz w:val="32"/>
    </w:rPr>
  </w:style>
  <w:style w:type="paragraph" w:customStyle="1" w:styleId="HeadingProcedure">
    <w:name w:val="Heading Procedure"/>
    <w:basedOn w:val="HeadingBase"/>
    <w:next w:val="Normal"/>
    <w:rsid w:val="004C4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5D9"/>
    <w:pPr>
      <w:spacing w:before="60" w:after="60"/>
    </w:pPr>
  </w:style>
  <w:style w:type="paragraph" w:styleId="ListContinue">
    <w:name w:val="List Continue"/>
    <w:basedOn w:val="List"/>
    <w:rsid w:val="004C45D9"/>
    <w:pPr>
      <w:ind w:firstLine="0"/>
    </w:pPr>
  </w:style>
  <w:style w:type="paragraph" w:customStyle="1" w:styleId="ListNote">
    <w:name w:val="List Note"/>
    <w:basedOn w:val="List"/>
    <w:rsid w:val="004C4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5D9"/>
    <w:rPr>
      <w:rFonts w:ascii="Courier New" w:hAnsi="Courier New"/>
    </w:rPr>
  </w:style>
  <w:style w:type="paragraph" w:customStyle="1" w:styleId="NoteBullet">
    <w:name w:val="Note Bullet"/>
    <w:basedOn w:val="Note"/>
    <w:rsid w:val="004C4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5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4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5D9"/>
    <w:rPr>
      <w:b/>
      <w:smallCaps/>
    </w:rPr>
  </w:style>
  <w:style w:type="paragraph" w:customStyle="1" w:styleId="TableListNumber">
    <w:name w:val="Table List Number"/>
    <w:basedOn w:val="ListNumber"/>
    <w:rsid w:val="004C4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5D9"/>
    <w:pPr>
      <w:numPr>
        <w:numId w:val="9"/>
      </w:numPr>
    </w:pPr>
  </w:style>
  <w:style w:type="paragraph" w:customStyle="1" w:styleId="ListAlpha2">
    <w:name w:val="List Alpha 2"/>
    <w:basedOn w:val="List2"/>
    <w:rsid w:val="004C45D9"/>
    <w:pPr>
      <w:numPr>
        <w:numId w:val="8"/>
      </w:numPr>
    </w:pPr>
  </w:style>
  <w:style w:type="paragraph" w:styleId="List2">
    <w:name w:val="List 2"/>
    <w:basedOn w:val="BodyText"/>
    <w:rsid w:val="004C4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5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5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45D9"/>
    <w:pPr>
      <w:numPr>
        <w:numId w:val="4"/>
      </w:numPr>
    </w:pPr>
  </w:style>
  <w:style w:type="paragraph" w:styleId="ListContinue2">
    <w:name w:val="List Continue 2"/>
    <w:basedOn w:val="List2"/>
    <w:rsid w:val="004C45D9"/>
    <w:pPr>
      <w:ind w:firstLine="0"/>
    </w:pPr>
  </w:style>
  <w:style w:type="paragraph" w:styleId="ListContinue3">
    <w:name w:val="List Continue 3"/>
    <w:basedOn w:val="List3"/>
    <w:rsid w:val="004C45D9"/>
    <w:pPr>
      <w:ind w:left="1021" w:firstLine="0"/>
    </w:pPr>
  </w:style>
  <w:style w:type="paragraph" w:styleId="ListContinue4">
    <w:name w:val="List Continue 4"/>
    <w:basedOn w:val="List4"/>
    <w:rsid w:val="004C45D9"/>
    <w:pPr>
      <w:ind w:firstLine="0"/>
    </w:pPr>
  </w:style>
  <w:style w:type="paragraph" w:styleId="ListContinue5">
    <w:name w:val="List Continue 5"/>
    <w:basedOn w:val="List5"/>
    <w:rsid w:val="004C45D9"/>
    <w:pPr>
      <w:ind w:firstLine="0"/>
    </w:pPr>
  </w:style>
  <w:style w:type="paragraph" w:styleId="ListNumber3">
    <w:name w:val="List Number 3"/>
    <w:basedOn w:val="List3"/>
    <w:rsid w:val="004C45D9"/>
    <w:pPr>
      <w:numPr>
        <w:numId w:val="5"/>
      </w:numPr>
    </w:pPr>
  </w:style>
  <w:style w:type="paragraph" w:styleId="ListNumber4">
    <w:name w:val="List Number 4"/>
    <w:basedOn w:val="List4"/>
    <w:rsid w:val="004C45D9"/>
    <w:pPr>
      <w:numPr>
        <w:numId w:val="6"/>
      </w:numPr>
    </w:pPr>
  </w:style>
  <w:style w:type="paragraph" w:styleId="ListNumber5">
    <w:name w:val="List Number 5"/>
    <w:basedOn w:val="List5"/>
    <w:rsid w:val="004C45D9"/>
    <w:pPr>
      <w:numPr>
        <w:numId w:val="7"/>
      </w:numPr>
    </w:pPr>
  </w:style>
  <w:style w:type="paragraph" w:styleId="BlockText">
    <w:name w:val="Block Text"/>
    <w:basedOn w:val="Normal"/>
    <w:rsid w:val="004C4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5D9"/>
    <w:rPr>
      <w:sz w:val="16"/>
      <w:vertAlign w:val="superscript"/>
    </w:rPr>
  </w:style>
  <w:style w:type="character" w:customStyle="1" w:styleId="Symbols">
    <w:name w:val="Symbols"/>
    <w:basedOn w:val="DefaultParagraphFont"/>
    <w:rsid w:val="004C45D9"/>
    <w:rPr>
      <w:rFonts w:ascii="Symbol" w:hAnsi="Symbol"/>
    </w:rPr>
  </w:style>
  <w:style w:type="character" w:customStyle="1" w:styleId="MenuOptions">
    <w:name w:val="Menu Options"/>
    <w:basedOn w:val="DefaultParagraphFont"/>
    <w:rsid w:val="004C4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5D9"/>
    <w:rPr>
      <w:b/>
    </w:rPr>
  </w:style>
  <w:style w:type="character" w:customStyle="1" w:styleId="Underlined">
    <w:name w:val="Underlined"/>
    <w:basedOn w:val="DefaultParagraphFont"/>
    <w:rsid w:val="004C45D9"/>
    <w:rPr>
      <w:u w:val="single"/>
    </w:rPr>
  </w:style>
  <w:style w:type="paragraph" w:customStyle="1" w:styleId="TableBodyTextRight">
    <w:name w:val="Table Body Text Right"/>
    <w:basedOn w:val="TableBodyText"/>
    <w:rsid w:val="004C4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5D9"/>
    <w:rPr>
      <w:sz w:val="18"/>
    </w:rPr>
  </w:style>
  <w:style w:type="paragraph" w:customStyle="1" w:styleId="BodySmallRight">
    <w:name w:val="Body Small Right"/>
    <w:basedOn w:val="BodyTextRight"/>
    <w:rsid w:val="004C45D9"/>
    <w:rPr>
      <w:sz w:val="18"/>
      <w:szCs w:val="18"/>
    </w:rPr>
  </w:style>
  <w:style w:type="paragraph" w:customStyle="1" w:styleId="MarginEdition">
    <w:name w:val="Margin Edition"/>
    <w:basedOn w:val="MarginNote"/>
    <w:rsid w:val="004C4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5D9"/>
    <w:rPr>
      <w:sz w:val="2"/>
      <w:szCs w:val="2"/>
    </w:rPr>
  </w:style>
  <w:style w:type="character" w:customStyle="1" w:styleId="Small">
    <w:name w:val="Small"/>
    <w:basedOn w:val="DefaultParagraphFont"/>
    <w:rsid w:val="004C45D9"/>
    <w:rPr>
      <w:sz w:val="16"/>
    </w:rPr>
  </w:style>
  <w:style w:type="paragraph" w:customStyle="1" w:styleId="WideTable">
    <w:name w:val="Wide Table"/>
    <w:basedOn w:val="Normal"/>
    <w:rsid w:val="004C4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5D9"/>
  </w:style>
  <w:style w:type="paragraph" w:styleId="Quote">
    <w:name w:val="Quote"/>
    <w:basedOn w:val="Heading1"/>
    <w:link w:val="QuoteChar"/>
    <w:qFormat/>
    <w:rsid w:val="004C4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5D9"/>
    <w:pPr>
      <w:pageBreakBefore/>
    </w:pPr>
  </w:style>
  <w:style w:type="paragraph" w:customStyle="1" w:styleId="Border">
    <w:name w:val="Border"/>
    <w:basedOn w:val="Normal"/>
    <w:qFormat/>
    <w:rsid w:val="004C4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5D9"/>
    <w:rPr>
      <w:u w:val="single"/>
    </w:rPr>
  </w:style>
  <w:style w:type="character" w:customStyle="1" w:styleId="BoldandItalics">
    <w:name w:val="Bold and Italics"/>
    <w:qFormat/>
    <w:rsid w:val="004C45D9"/>
    <w:rPr>
      <w:b/>
      <w:i/>
      <w:u w:val="none"/>
    </w:rPr>
  </w:style>
  <w:style w:type="paragraph" w:styleId="BalloonText">
    <w:name w:val="Balloon Text"/>
    <w:basedOn w:val="Normal"/>
    <w:link w:val="BalloonTextChar"/>
    <w:rsid w:val="004C4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5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5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5D9"/>
    <w:pPr>
      <w:spacing w:before="0" w:after="0"/>
    </w:pPr>
  </w:style>
  <w:style w:type="paragraph" w:customStyle="1" w:styleId="BodyTextBold">
    <w:name w:val="Body Text Bold"/>
    <w:basedOn w:val="BodyText"/>
    <w:qFormat/>
    <w:rsid w:val="004C45D9"/>
    <w:rPr>
      <w:b/>
    </w:rPr>
  </w:style>
  <w:style w:type="character" w:styleId="Hyperlink">
    <w:name w:val="Hyperlink"/>
    <w:basedOn w:val="DefaultParagraphFont"/>
    <w:uiPriority w:val="99"/>
    <w:unhideWhenUsed/>
    <w:rsid w:val="002C5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5431</Characters>
  <Application>Microsoft Office Word</Application>
  <DocSecurity>0</DocSecurity>
  <Lines>169</Lines>
  <Paragraphs>122</Paragraphs>
  <ScaleCrop>false</ScaleCrop>
  <Company>Author-it Software Corporation Ltd.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ICTWEB439 Confirm basic website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