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560" w:rsidP="001B2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ICTWEB437 Create website testing procedures</w:t>
      </w:r>
      <w:r>
        <w:fldChar w:fldCharType="end"/>
      </w:r>
    </w:p>
    <w:p w:rsidR="001B2560" w:rsidP="001B2560">
      <w:pPr>
        <w:pStyle w:val="Version"/>
        <w:sectPr w:rsidSect="00D34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1E9" w:rsidP="00D341E9">
      <w:pPr>
        <w:pStyle w:val="SuperHeading"/>
      </w:pPr>
      <w:r w:rsidRPr="00D341E9">
        <w:t>Assessment Requirements for ICTWEB437 Create website testing procedures</w:t>
      </w:r>
    </w:p>
    <w:p w:rsidR="00000000" w:rsidRPr="00D341E9" w:rsidP="00D341E9">
      <w:pPr>
        <w:pStyle w:val="Heading1"/>
      </w:pPr>
      <w:bookmarkStart w:id="1" w:name="O_1097218"/>
      <w:bookmarkEnd w:id="1"/>
      <w:r w:rsidRPr="00D341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4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1E9" w:rsidP="00D341E9">
            <w:pPr>
              <w:pStyle w:val="BodyText"/>
            </w:pPr>
            <w:r w:rsidRPr="00D341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1E9">
            <w:pPr>
              <w:pStyle w:val="BodyText"/>
              <w:rPr>
                <w:lang w:val="en-NZ"/>
              </w:rPr>
            </w:pPr>
            <w:r w:rsidRPr="00D341E9">
              <w:rPr>
                <w:rStyle w:val="SpecialBold"/>
              </w:rPr>
              <w:t>Comments</w:t>
            </w:r>
          </w:p>
        </w:tc>
      </w:tr>
      <w:tr w:rsidTr="00D34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1E9">
            <w:pPr>
              <w:pStyle w:val="BodyText"/>
              <w:rPr>
                <w:lang w:val="en-NZ"/>
              </w:rPr>
            </w:pPr>
            <w:r w:rsidRPr="00D341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1E9" w:rsidP="00D341E9">
            <w:pPr>
              <w:pStyle w:val="BodyText"/>
            </w:pPr>
            <w:r w:rsidRPr="00D341E9">
              <w:t>This version first released with ICT Information and Communications Technology Training Package Version 6.0.</w:t>
            </w:r>
          </w:p>
        </w:tc>
      </w:tr>
    </w:tbl>
    <w:p w:rsidR="00000000" w:rsidRPr="00D341E9" w:rsidP="00D341E9">
      <w:pPr>
        <w:pStyle w:val="BodyText"/>
      </w:pPr>
    </w:p>
    <w:p w:rsidR="00000000" w:rsidRPr="00D341E9" w:rsidP="00D341E9">
      <w:pPr>
        <w:pStyle w:val="AllowPageBreak"/>
      </w:pPr>
    </w:p>
    <w:p w:rsidR="00000000" w:rsidRPr="00D341E9" w:rsidP="00D341E9">
      <w:pPr>
        <w:pStyle w:val="Heading1"/>
      </w:pPr>
      <w:bookmarkStart w:id="2" w:name="O_1097221"/>
      <w:bookmarkEnd w:id="2"/>
      <w:r w:rsidRPr="00D341E9">
        <w:t>Performance Evidence</w:t>
      </w:r>
    </w:p>
    <w:p w:rsidR="00000000" w:rsidRPr="00D341E9" w:rsidP="001B2560">
      <w:pPr>
        <w:pStyle w:val="BodyText"/>
      </w:pPr>
      <w:r w:rsidRPr="00D341E9">
        <w:t>The candidate must demonstrate the ability to complete the tasks outlined in the elements, performance criteria and foundation skills of this unit, including evidence of the ability to:</w:t>
      </w:r>
    </w:p>
    <w:p w:rsidR="00000000" w:rsidRPr="00D341E9" w:rsidP="00D341E9">
      <w:pPr>
        <w:pStyle w:val="ListBullet"/>
      </w:pPr>
      <w:r w:rsidRPr="00D341E9">
        <w:t>create a website testing proce</w:t>
      </w:r>
      <w:r w:rsidRPr="00D341E9">
        <w:t>dure according to client requirements and performance specifications.</w:t>
      </w:r>
    </w:p>
    <w:p w:rsidR="00000000" w:rsidRPr="00D341E9" w:rsidP="00D341E9">
      <w:pPr>
        <w:pStyle w:val="BodyText"/>
      </w:pPr>
    </w:p>
    <w:p w:rsidR="00000000" w:rsidRPr="00D341E9" w:rsidP="001B2560">
      <w:pPr>
        <w:pStyle w:val="BodyText"/>
      </w:pPr>
      <w:r w:rsidRPr="00D341E9">
        <w:t xml:space="preserve">In the course of the above, the candidate must: </w:t>
      </w:r>
    </w:p>
    <w:p w:rsidR="00000000" w:rsidRPr="00D341E9" w:rsidP="00D341E9">
      <w:pPr>
        <w:pStyle w:val="ListBullet"/>
      </w:pPr>
      <w:r w:rsidRPr="00D341E9">
        <w:t xml:space="preserve">identify critical performance functions requiring testing </w:t>
      </w:r>
    </w:p>
    <w:p w:rsidR="00000000" w:rsidRPr="00D341E9" w:rsidP="00D341E9">
      <w:pPr>
        <w:pStyle w:val="ListBullet"/>
      </w:pPr>
      <w:r w:rsidRPr="00D341E9">
        <w:t>develop and document required metrics for each function and assign benchmarked performance standards</w:t>
      </w:r>
    </w:p>
    <w:p w:rsidR="00000000" w:rsidRPr="00D341E9" w:rsidP="00D341E9">
      <w:pPr>
        <w:pStyle w:val="ListBullet"/>
      </w:pPr>
      <w:r w:rsidRPr="00D341E9">
        <w:t>validate performance of site against technical requirements</w:t>
      </w:r>
    </w:p>
    <w:p w:rsidR="00000000" w:rsidRPr="00D341E9" w:rsidP="00D341E9">
      <w:pPr>
        <w:pStyle w:val="ListBullet"/>
      </w:pPr>
      <w:r w:rsidRPr="00D341E9">
        <w:t>document results and establish performance benchmarks and obtain client sign off.</w:t>
      </w:r>
    </w:p>
    <w:p w:rsidR="00000000" w:rsidRPr="00D341E9" w:rsidP="00D341E9">
      <w:pPr>
        <w:pStyle w:val="AllowPageBreak"/>
      </w:pPr>
    </w:p>
    <w:p w:rsidR="00000000" w:rsidRPr="00D341E9" w:rsidP="00D341E9">
      <w:pPr>
        <w:pStyle w:val="Heading1"/>
      </w:pPr>
      <w:bookmarkStart w:id="3" w:name="O_1097220"/>
      <w:bookmarkEnd w:id="3"/>
      <w:r w:rsidRPr="00D341E9">
        <w:t>Knowledge Evidence</w:t>
      </w:r>
    </w:p>
    <w:p w:rsidR="00000000" w:rsidRPr="00D341E9" w:rsidP="001B2560">
      <w:pPr>
        <w:pStyle w:val="BodyText"/>
      </w:pPr>
      <w:r w:rsidRPr="00D341E9">
        <w:t>The candidate must be able to demonstrate knowledge to complete the tasks outlined in the elements, performance criteria and foundation skills of this unit, including knowledge of:</w:t>
      </w:r>
    </w:p>
    <w:p w:rsidR="00000000" w:rsidRPr="00D341E9" w:rsidP="00D341E9">
      <w:pPr>
        <w:pStyle w:val="ListBullet"/>
      </w:pPr>
      <w:r w:rsidRPr="00D341E9">
        <w:t>legislation, regulations, codes of practice and s</w:t>
      </w:r>
      <w:r w:rsidRPr="00D341E9">
        <w:t>tandards applicable to web testing including:</w:t>
      </w:r>
    </w:p>
    <w:p w:rsidR="00000000" w:rsidRPr="00D341E9" w:rsidP="00D341E9">
      <w:pPr>
        <w:pStyle w:val="ListBullet2"/>
      </w:pPr>
      <w:r w:rsidRPr="00D341E9">
        <w:t>codes of ethics</w:t>
      </w:r>
    </w:p>
    <w:p w:rsidR="00000000" w:rsidRPr="00D341E9" w:rsidP="00D341E9">
      <w:pPr>
        <w:pStyle w:val="ListBullet2"/>
      </w:pPr>
      <w:r w:rsidRPr="00D341E9">
        <w:t>privacy</w:t>
      </w:r>
    </w:p>
    <w:p w:rsidR="00000000" w:rsidRPr="00D341E9" w:rsidP="00D341E9">
      <w:pPr>
        <w:pStyle w:val="ListBullet2"/>
      </w:pPr>
      <w:r w:rsidRPr="00D341E9">
        <w:t>copyright</w:t>
      </w:r>
    </w:p>
    <w:p w:rsidR="00000000" w:rsidRPr="00D341E9" w:rsidP="00D341E9">
      <w:pPr>
        <w:pStyle w:val="ListBullet2"/>
      </w:pPr>
      <w:r w:rsidRPr="00D341E9">
        <w:t>intellectual property</w:t>
      </w:r>
    </w:p>
    <w:p w:rsidR="00000000" w:rsidRPr="00D341E9" w:rsidP="00D341E9">
      <w:pPr>
        <w:pStyle w:val="ListBullet2"/>
      </w:pPr>
      <w:r w:rsidRPr="00D341E9">
        <w:t>naming</w:t>
      </w:r>
    </w:p>
    <w:p w:rsidR="00000000" w:rsidRPr="00D341E9" w:rsidP="00D341E9">
      <w:pPr>
        <w:pStyle w:val="ListBullet2"/>
      </w:pPr>
      <w:r w:rsidRPr="00D341E9">
        <w:t>documentation</w:t>
      </w:r>
    </w:p>
    <w:p w:rsidR="00000000" w:rsidRPr="00D341E9" w:rsidP="00D341E9">
      <w:pPr>
        <w:pStyle w:val="ListBullet"/>
      </w:pPr>
      <w:r w:rsidRPr="00D341E9">
        <w:t>industry standards, organisational guidelines and technical documentation standards and techniques relevant to creating website tes</w:t>
      </w:r>
      <w:r w:rsidRPr="00D341E9">
        <w:t xml:space="preserve">ting procedures </w:t>
      </w:r>
    </w:p>
    <w:p w:rsidR="00000000" w:rsidRPr="00D341E9" w:rsidP="00D341E9">
      <w:pPr>
        <w:pStyle w:val="ListBullet"/>
      </w:pPr>
      <w:r w:rsidRPr="00D341E9">
        <w:t>client business domains, including client organisation structure and business functionality</w:t>
      </w:r>
    </w:p>
    <w:p w:rsidR="00000000" w:rsidRPr="00D341E9" w:rsidP="00D341E9">
      <w:pPr>
        <w:pStyle w:val="ListBullet"/>
      </w:pPr>
      <w:r w:rsidRPr="00D341E9">
        <w:t>industry standard hardware and software products</w:t>
      </w:r>
    </w:p>
    <w:p w:rsidR="00000000" w:rsidRPr="00D341E9" w:rsidP="00D341E9">
      <w:pPr>
        <w:pStyle w:val="ListBullet"/>
      </w:pPr>
      <w:r w:rsidRPr="00D341E9">
        <w:t>desktop applications and operating systems</w:t>
      </w:r>
    </w:p>
    <w:p w:rsidR="00000000" w:rsidRPr="00D341E9" w:rsidP="00D341E9">
      <w:pPr>
        <w:pStyle w:val="ListBullet"/>
      </w:pPr>
      <w:r w:rsidRPr="00D341E9">
        <w:t>standard web-testing procedures and optimisation tools</w:t>
      </w:r>
    </w:p>
    <w:p w:rsidR="00000000" w:rsidRPr="00D341E9" w:rsidP="00D341E9">
      <w:pPr>
        <w:pStyle w:val="ListBullet"/>
      </w:pPr>
      <w:r w:rsidRPr="00D341E9">
        <w:t>website design methodologies and standard website structures.</w:t>
      </w:r>
    </w:p>
    <w:p w:rsidR="00000000" w:rsidRPr="00D341E9" w:rsidP="00D341E9">
      <w:pPr>
        <w:pStyle w:val="AllowPageBreak"/>
      </w:pPr>
    </w:p>
    <w:p w:rsidR="00000000" w:rsidRPr="00D341E9" w:rsidP="00D341E9">
      <w:pPr>
        <w:pStyle w:val="Heading1"/>
      </w:pPr>
      <w:bookmarkStart w:id="4" w:name="O_1097219"/>
      <w:bookmarkEnd w:id="4"/>
      <w:r w:rsidRPr="00D341E9">
        <w:t>Assessment Conditions</w:t>
      </w:r>
    </w:p>
    <w:p w:rsidR="00000000" w:rsidRPr="00D341E9" w:rsidP="001B2560">
      <w:pPr>
        <w:pStyle w:val="BodyText"/>
      </w:pPr>
      <w:r w:rsidRPr="00D341E9">
        <w:t>Skills in this unit must be demonstrated in a workplace or simulated environment where the conditions are typical of those in a working environment in th</w:t>
      </w:r>
      <w:r w:rsidRPr="00D341E9">
        <w:t xml:space="preserve">is industry. </w:t>
      </w:r>
    </w:p>
    <w:p w:rsidR="00000000" w:rsidRPr="00D341E9" w:rsidP="001B2560">
      <w:pPr>
        <w:pStyle w:val="BodyText"/>
      </w:pPr>
      <w:r w:rsidRPr="00D341E9">
        <w:t>This includes access to:</w:t>
      </w:r>
    </w:p>
    <w:p w:rsidR="00000000" w:rsidRPr="00D341E9" w:rsidP="00D341E9">
      <w:pPr>
        <w:pStyle w:val="ListBullet"/>
      </w:pPr>
      <w:r w:rsidRPr="00D341E9">
        <w:t>a website</w:t>
      </w:r>
    </w:p>
    <w:p w:rsidR="00000000" w:rsidRPr="00D341E9" w:rsidP="00D341E9">
      <w:pPr>
        <w:pStyle w:val="ListBullet"/>
      </w:pPr>
      <w:r w:rsidRPr="00D341E9">
        <w:t>required hardware and digital devices</w:t>
      </w:r>
    </w:p>
    <w:p w:rsidR="00000000" w:rsidRPr="00D341E9" w:rsidP="00D341E9">
      <w:pPr>
        <w:pStyle w:val="ListBullet"/>
      </w:pPr>
      <w:r w:rsidRPr="00D341E9">
        <w:t>site design and technical requirements documentation</w:t>
      </w:r>
    </w:p>
    <w:p w:rsidR="00000000" w:rsidRPr="00D341E9" w:rsidP="00D341E9">
      <w:pPr>
        <w:pStyle w:val="ListBullet"/>
      </w:pPr>
      <w:r w:rsidRPr="00D341E9">
        <w:t>site-development software and tools.</w:t>
      </w:r>
    </w:p>
    <w:p w:rsidR="00000000" w:rsidRPr="00D341E9" w:rsidP="00D341E9">
      <w:pPr>
        <w:pStyle w:val="BodyText"/>
      </w:pPr>
    </w:p>
    <w:p w:rsidR="00000000" w:rsidRPr="00D341E9" w:rsidP="001B2560">
      <w:pPr>
        <w:pStyle w:val="BodyText"/>
      </w:pPr>
      <w:r w:rsidRPr="00D341E9">
        <w:t>Assessors of this unit must satisfy the requirements for assessors in applica</w:t>
      </w:r>
      <w:r w:rsidRPr="00D341E9">
        <w:t>ble vocational education and training legislation, frameworks and/or standards.</w:t>
      </w:r>
    </w:p>
    <w:p w:rsidR="00000000" w:rsidRPr="00D341E9" w:rsidP="00D341E9">
      <w:pPr>
        <w:pStyle w:val="Heading1"/>
      </w:pPr>
      <w:bookmarkStart w:id="5" w:name="O_1097217"/>
      <w:bookmarkEnd w:id="5"/>
      <w:r w:rsidRPr="00D341E9">
        <w:t>Links</w:t>
      </w:r>
    </w:p>
    <w:p w:rsidR="00000000" w:rsidRPr="00D341E9" w:rsidP="001B2560">
      <w:pPr>
        <w:pStyle w:val="BodyText"/>
      </w:pPr>
      <w:r w:rsidRPr="00D341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77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41E9" w:rsidP="00D341E9"/>
    <w:sectPr w:rsidSect="00D34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E9" w:rsidRPr="001B2560" w:rsidP="001B2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0" w:rsidP="00D34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560" w:rsidP="00D34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2560" w:rsidP="00D34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1E9" w:rsidRPr="001B2560" w:rsidP="001B2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0" w:rsidRPr="002D2AF8" w:rsidP="00D34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ICTWEB437 Create website testing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B2560" w:rsidP="00D34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00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07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AA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1E9"/>
  </w:style>
  <w:style w:type="character" w:customStyle="1" w:styleId="Heading1Char">
    <w:name w:val="Heading 1 Char"/>
    <w:basedOn w:val="DefaultParagraphFont"/>
    <w:link w:val="Heading1"/>
    <w:rsid w:val="00D34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1E9"/>
    <w:rPr>
      <w:b/>
      <w:spacing w:val="0"/>
    </w:rPr>
  </w:style>
  <w:style w:type="paragraph" w:styleId="ListBullet2">
    <w:name w:val="List Bullet 2"/>
    <w:basedOn w:val="List2"/>
    <w:rsid w:val="00D34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1E9"/>
    <w:rPr>
      <w:i/>
    </w:rPr>
  </w:style>
  <w:style w:type="paragraph" w:styleId="Caption">
    <w:name w:val="caption"/>
    <w:basedOn w:val="BodyText"/>
    <w:next w:val="Normal"/>
    <w:qFormat/>
    <w:rsid w:val="00D34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1E9"/>
  </w:style>
  <w:style w:type="paragraph" w:styleId="TableofFigures">
    <w:name w:val="table of figures"/>
    <w:basedOn w:val="Normal"/>
    <w:next w:val="Normal"/>
    <w:semiHidden/>
    <w:rsid w:val="00D34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41E9"/>
    <w:rPr>
      <w:rFonts w:ascii="Wingdings" w:hAnsi="Wingdings"/>
    </w:rPr>
  </w:style>
  <w:style w:type="paragraph" w:customStyle="1" w:styleId="TableHeading">
    <w:name w:val="Table Heading"/>
    <w:basedOn w:val="HeadingBase"/>
    <w:rsid w:val="00D34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1E9"/>
    <w:rPr>
      <w:color w:val="0033CC"/>
      <w:u w:val="none"/>
    </w:rPr>
  </w:style>
  <w:style w:type="paragraph" w:customStyle="1" w:styleId="BodyTextRight">
    <w:name w:val="Body Text Right"/>
    <w:basedOn w:val="BodyText"/>
    <w:rsid w:val="00D34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1E9"/>
    <w:rPr>
      <w:sz w:val="32"/>
    </w:rPr>
  </w:style>
  <w:style w:type="paragraph" w:customStyle="1" w:styleId="HeadingProcedure">
    <w:name w:val="Heading Procedure"/>
    <w:basedOn w:val="HeadingBase"/>
    <w:next w:val="Normal"/>
    <w:rsid w:val="00D34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1E9"/>
    <w:pPr>
      <w:spacing w:before="60" w:after="60"/>
    </w:pPr>
  </w:style>
  <w:style w:type="paragraph" w:styleId="ListContinue">
    <w:name w:val="List Continue"/>
    <w:basedOn w:val="List"/>
    <w:rsid w:val="00D341E9"/>
    <w:pPr>
      <w:ind w:firstLine="0"/>
    </w:pPr>
  </w:style>
  <w:style w:type="paragraph" w:customStyle="1" w:styleId="ListNote">
    <w:name w:val="List Note"/>
    <w:basedOn w:val="List"/>
    <w:rsid w:val="00D34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1E9"/>
    <w:rPr>
      <w:rFonts w:ascii="Courier New" w:hAnsi="Courier New"/>
    </w:rPr>
  </w:style>
  <w:style w:type="paragraph" w:customStyle="1" w:styleId="NoteBullet">
    <w:name w:val="Note Bullet"/>
    <w:basedOn w:val="Note"/>
    <w:rsid w:val="00D34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1E9"/>
    <w:rPr>
      <w:b/>
      <w:smallCaps/>
    </w:rPr>
  </w:style>
  <w:style w:type="paragraph" w:customStyle="1" w:styleId="TableListNumber">
    <w:name w:val="Table List Number"/>
    <w:basedOn w:val="ListNumber"/>
    <w:rsid w:val="00D34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1E9"/>
    <w:pPr>
      <w:numPr>
        <w:numId w:val="9"/>
      </w:numPr>
    </w:pPr>
  </w:style>
  <w:style w:type="paragraph" w:customStyle="1" w:styleId="ListAlpha2">
    <w:name w:val="List Alpha 2"/>
    <w:basedOn w:val="List2"/>
    <w:rsid w:val="00D341E9"/>
    <w:pPr>
      <w:numPr>
        <w:numId w:val="8"/>
      </w:numPr>
    </w:pPr>
  </w:style>
  <w:style w:type="paragraph" w:styleId="List2">
    <w:name w:val="List 2"/>
    <w:basedOn w:val="BodyText"/>
    <w:rsid w:val="00D34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41E9"/>
    <w:pPr>
      <w:numPr>
        <w:numId w:val="4"/>
      </w:numPr>
    </w:pPr>
  </w:style>
  <w:style w:type="paragraph" w:styleId="ListContinue2">
    <w:name w:val="List Continue 2"/>
    <w:basedOn w:val="List2"/>
    <w:rsid w:val="00D341E9"/>
    <w:pPr>
      <w:ind w:firstLine="0"/>
    </w:pPr>
  </w:style>
  <w:style w:type="paragraph" w:styleId="ListContinue3">
    <w:name w:val="List Continue 3"/>
    <w:basedOn w:val="List3"/>
    <w:rsid w:val="00D341E9"/>
    <w:pPr>
      <w:ind w:left="1021" w:firstLine="0"/>
    </w:pPr>
  </w:style>
  <w:style w:type="paragraph" w:styleId="ListContinue4">
    <w:name w:val="List Continue 4"/>
    <w:basedOn w:val="List4"/>
    <w:rsid w:val="00D341E9"/>
    <w:pPr>
      <w:ind w:firstLine="0"/>
    </w:pPr>
  </w:style>
  <w:style w:type="paragraph" w:styleId="ListContinue5">
    <w:name w:val="List Continue 5"/>
    <w:basedOn w:val="List5"/>
    <w:rsid w:val="00D341E9"/>
    <w:pPr>
      <w:ind w:firstLine="0"/>
    </w:pPr>
  </w:style>
  <w:style w:type="paragraph" w:styleId="ListNumber3">
    <w:name w:val="List Number 3"/>
    <w:basedOn w:val="List3"/>
    <w:rsid w:val="00D341E9"/>
    <w:pPr>
      <w:numPr>
        <w:numId w:val="5"/>
      </w:numPr>
    </w:pPr>
  </w:style>
  <w:style w:type="paragraph" w:styleId="ListNumber4">
    <w:name w:val="List Number 4"/>
    <w:basedOn w:val="List4"/>
    <w:rsid w:val="00D341E9"/>
    <w:pPr>
      <w:numPr>
        <w:numId w:val="6"/>
      </w:numPr>
    </w:pPr>
  </w:style>
  <w:style w:type="paragraph" w:styleId="ListNumber5">
    <w:name w:val="List Number 5"/>
    <w:basedOn w:val="List5"/>
    <w:rsid w:val="00D341E9"/>
    <w:pPr>
      <w:numPr>
        <w:numId w:val="7"/>
      </w:numPr>
    </w:pPr>
  </w:style>
  <w:style w:type="paragraph" w:styleId="BlockText">
    <w:name w:val="Block Text"/>
    <w:basedOn w:val="Normal"/>
    <w:rsid w:val="00D34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1E9"/>
    <w:rPr>
      <w:sz w:val="16"/>
      <w:vertAlign w:val="superscript"/>
    </w:rPr>
  </w:style>
  <w:style w:type="character" w:customStyle="1" w:styleId="Symbols">
    <w:name w:val="Symbols"/>
    <w:basedOn w:val="DefaultParagraphFont"/>
    <w:rsid w:val="00D341E9"/>
    <w:rPr>
      <w:rFonts w:ascii="Symbol" w:hAnsi="Symbol"/>
    </w:rPr>
  </w:style>
  <w:style w:type="character" w:customStyle="1" w:styleId="MenuOptions">
    <w:name w:val="Menu Options"/>
    <w:basedOn w:val="DefaultParagraphFont"/>
    <w:rsid w:val="00D34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1E9"/>
    <w:rPr>
      <w:b/>
    </w:rPr>
  </w:style>
  <w:style w:type="character" w:customStyle="1" w:styleId="Underlined">
    <w:name w:val="Underlined"/>
    <w:basedOn w:val="DefaultParagraphFont"/>
    <w:rsid w:val="00D341E9"/>
    <w:rPr>
      <w:u w:val="single"/>
    </w:rPr>
  </w:style>
  <w:style w:type="paragraph" w:customStyle="1" w:styleId="TableBodyTextRight">
    <w:name w:val="Table Body Text Right"/>
    <w:basedOn w:val="TableBodyText"/>
    <w:rsid w:val="00D34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1E9"/>
    <w:rPr>
      <w:sz w:val="18"/>
    </w:rPr>
  </w:style>
  <w:style w:type="paragraph" w:customStyle="1" w:styleId="BodySmallRight">
    <w:name w:val="Body Small Right"/>
    <w:basedOn w:val="BodyTextRight"/>
    <w:rsid w:val="00D341E9"/>
    <w:rPr>
      <w:sz w:val="18"/>
      <w:szCs w:val="18"/>
    </w:rPr>
  </w:style>
  <w:style w:type="paragraph" w:customStyle="1" w:styleId="MarginEdition">
    <w:name w:val="Margin Edition"/>
    <w:basedOn w:val="MarginNote"/>
    <w:rsid w:val="00D34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1E9"/>
    <w:rPr>
      <w:sz w:val="2"/>
      <w:szCs w:val="2"/>
    </w:rPr>
  </w:style>
  <w:style w:type="character" w:customStyle="1" w:styleId="Small">
    <w:name w:val="Small"/>
    <w:basedOn w:val="DefaultParagraphFont"/>
    <w:rsid w:val="00D341E9"/>
    <w:rPr>
      <w:sz w:val="16"/>
    </w:rPr>
  </w:style>
  <w:style w:type="paragraph" w:customStyle="1" w:styleId="WideTable">
    <w:name w:val="Wide Table"/>
    <w:basedOn w:val="Normal"/>
    <w:rsid w:val="00D34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1E9"/>
  </w:style>
  <w:style w:type="paragraph" w:styleId="Quote">
    <w:name w:val="Quote"/>
    <w:basedOn w:val="Heading1"/>
    <w:link w:val="QuoteChar"/>
    <w:qFormat/>
    <w:rsid w:val="00D34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1E9"/>
    <w:pPr>
      <w:pageBreakBefore/>
    </w:pPr>
  </w:style>
  <w:style w:type="paragraph" w:customStyle="1" w:styleId="Border">
    <w:name w:val="Border"/>
    <w:basedOn w:val="Normal"/>
    <w:qFormat/>
    <w:rsid w:val="00D34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1E9"/>
    <w:rPr>
      <w:u w:val="single"/>
    </w:rPr>
  </w:style>
  <w:style w:type="character" w:customStyle="1" w:styleId="BoldandItalics">
    <w:name w:val="Bold and Italics"/>
    <w:qFormat/>
    <w:rsid w:val="00D341E9"/>
    <w:rPr>
      <w:b/>
      <w:i/>
      <w:u w:val="none"/>
    </w:rPr>
  </w:style>
  <w:style w:type="paragraph" w:styleId="BalloonText">
    <w:name w:val="Balloon Text"/>
    <w:basedOn w:val="Normal"/>
    <w:link w:val="BalloonTextChar"/>
    <w:rsid w:val="00D34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1E9"/>
    <w:pPr>
      <w:spacing w:before="0" w:after="0"/>
    </w:pPr>
  </w:style>
  <w:style w:type="paragraph" w:customStyle="1" w:styleId="BodyTextBold">
    <w:name w:val="Body Text Bold"/>
    <w:basedOn w:val="BodyText"/>
    <w:qFormat/>
    <w:rsid w:val="00D341E9"/>
    <w:rPr>
      <w:b/>
    </w:rPr>
  </w:style>
  <w:style w:type="character" w:styleId="Hyperlink">
    <w:name w:val="Hyperlink"/>
    <w:basedOn w:val="DefaultParagraphFont"/>
    <w:uiPriority w:val="99"/>
    <w:unhideWhenUsed/>
    <w:rsid w:val="001B2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2302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ICTWEB437 Create website testing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