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F28" w:rsidP="008A3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ICTWEB435 Maintain website performance</w:t>
      </w:r>
      <w:r>
        <w:fldChar w:fldCharType="end"/>
      </w:r>
    </w:p>
    <w:p w:rsidR="008A3F28" w:rsidP="008A3F28">
      <w:pPr>
        <w:pStyle w:val="Version"/>
        <w:sectPr w:rsidSect="00EF0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03E" w:rsidP="00EF003E">
      <w:pPr>
        <w:pStyle w:val="SuperHeading"/>
      </w:pPr>
      <w:r w:rsidRPr="00EF003E">
        <w:t>ICTWEB435 Maintain website performance</w:t>
      </w:r>
    </w:p>
    <w:p w:rsidR="00000000" w:rsidRPr="00EF003E" w:rsidP="00EF003E">
      <w:pPr>
        <w:pStyle w:val="Heading1"/>
      </w:pPr>
      <w:bookmarkStart w:id="1" w:name="O_1097122"/>
      <w:bookmarkEnd w:id="1"/>
      <w:r w:rsidRPr="00EF0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BodyText"/>
            </w:pPr>
            <w:r w:rsidRPr="00EF00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rPr>
                <w:rStyle w:val="SpecialBold"/>
              </w:rPr>
              <w:t>Comments</w:t>
            </w:r>
          </w:p>
        </w:tc>
      </w:tr>
      <w:tr w:rsidTr="00EF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BodyText"/>
            </w:pPr>
            <w:r w:rsidRPr="00EF003E">
              <w:t>This version first released with ICT Information and Communications Technology Training Package Version 6.0.</w:t>
            </w:r>
          </w:p>
        </w:tc>
      </w:tr>
    </w:tbl>
    <w:p w:rsidR="00000000" w:rsidRPr="00EF003E" w:rsidP="00EF003E">
      <w:pPr>
        <w:pStyle w:val="BodyText"/>
      </w:pPr>
    </w:p>
    <w:p w:rsidR="00000000" w:rsidRPr="00EF003E" w:rsidP="00EF003E">
      <w:pPr>
        <w:pStyle w:val="AllowPageBreak"/>
      </w:pPr>
    </w:p>
    <w:p w:rsidR="00000000" w:rsidRPr="00EF003E" w:rsidP="00EF003E">
      <w:pPr>
        <w:pStyle w:val="Heading1"/>
      </w:pPr>
      <w:bookmarkStart w:id="2" w:name="O_1097127"/>
      <w:bookmarkEnd w:id="2"/>
      <w:r w:rsidRPr="00EF003E">
        <w:t>Application</w:t>
      </w:r>
    </w:p>
    <w:p w:rsidR="00000000" w:rsidRPr="00EF003E" w:rsidP="008A3F28">
      <w:pPr>
        <w:pStyle w:val="BodyText"/>
      </w:pPr>
      <w:r w:rsidRPr="00EF003E">
        <w:t>This unit describes the skills and knowledge required to track an</w:t>
      </w:r>
      <w:r w:rsidRPr="00EF003E">
        <w:t>d monitor website performance and confirm maintenance of performance levels during peak traffic times and full use access.</w:t>
      </w:r>
    </w:p>
    <w:p w:rsidR="00000000" w:rsidRPr="00EF003E" w:rsidP="008A3F28">
      <w:pPr>
        <w:pStyle w:val="BodyText"/>
      </w:pPr>
      <w:r w:rsidRPr="00EF003E">
        <w:t>The unit applies to individuals who use planning and analytical skills to maintain and improve website performance.</w:t>
      </w:r>
    </w:p>
    <w:p w:rsidR="00000000" w:rsidRPr="00EF003E" w:rsidP="008A3F28">
      <w:pPr>
        <w:pStyle w:val="BodyText"/>
      </w:pPr>
      <w:r w:rsidRPr="00EF003E">
        <w:t>No licensing, leg</w:t>
      </w:r>
      <w:r w:rsidRPr="00EF003E">
        <w:t>islative or certification requirements apply to this unit at the time of publication.</w:t>
      </w:r>
    </w:p>
    <w:p w:rsidR="00000000" w:rsidRPr="00EF003E" w:rsidP="00EF003E">
      <w:pPr>
        <w:pStyle w:val="Heading1"/>
      </w:pPr>
      <w:bookmarkStart w:id="3" w:name="O_1097126"/>
      <w:bookmarkEnd w:id="3"/>
      <w:r w:rsidRPr="00EF003E">
        <w:t>Unit Sector</w:t>
      </w:r>
    </w:p>
    <w:p w:rsidR="00000000" w:rsidRPr="00EF003E" w:rsidP="008A3F28">
      <w:pPr>
        <w:pStyle w:val="BodyText"/>
      </w:pPr>
      <w:r w:rsidRPr="00EF003E">
        <w:t>Web</w:t>
      </w:r>
    </w:p>
    <w:p w:rsidR="00000000" w:rsidRPr="00EF003E" w:rsidP="00EF003E">
      <w:pPr>
        <w:pStyle w:val="Heading1"/>
      </w:pPr>
      <w:bookmarkStart w:id="4" w:name="O_1097125"/>
      <w:bookmarkEnd w:id="4"/>
      <w:r w:rsidRPr="00EF00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BodyText"/>
            </w:pPr>
            <w:r w:rsidRPr="00EF003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rPr>
                <w:rStyle w:val="SpecialBold"/>
              </w:rPr>
              <w:t>PERFORMANCE CRITERIA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BodyText"/>
            </w:pPr>
            <w:r w:rsidRPr="00EF00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List"/>
              <w:rPr>
                <w:lang w:val="en-NZ"/>
              </w:rPr>
            </w:pPr>
            <w:r w:rsidRPr="00EF003E">
              <w:t>1. Benchmark website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List"/>
            </w:pPr>
            <w:r w:rsidRPr="00EF003E">
              <w:t>1.1 Review client performance expectations, specifications and business requirements</w:t>
            </w:r>
          </w:p>
          <w:p w:rsidR="00000000" w:rsidRPr="00EF003E" w:rsidP="00EF003E">
            <w:pPr>
              <w:pStyle w:val="List"/>
            </w:pPr>
            <w:r w:rsidRPr="00EF003E">
              <w:t>1.2 Identify administration and maintenan</w:t>
            </w:r>
            <w:r w:rsidRPr="00EF003E">
              <w:t>ce requirements, against specifications and business requirements</w:t>
            </w:r>
          </w:p>
          <w:p w:rsidR="00000000" w:rsidRPr="00EF003E" w:rsidP="00EF003E">
            <w:pPr>
              <w:pStyle w:val="List"/>
            </w:pPr>
            <w:r w:rsidRPr="00EF003E">
              <w:t>1.3 Establish performance benchmarks, from specifications and business requirements</w:t>
            </w:r>
          </w:p>
          <w:p w:rsidR="00000000" w:rsidP="00EF003E">
            <w:pPr>
              <w:pStyle w:val="List"/>
              <w:rPr>
                <w:lang w:val="en-NZ"/>
              </w:rPr>
            </w:pPr>
            <w:r w:rsidRPr="00EF003E">
              <w:t>1.4 Test and record measured performance benchmarks against specifications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List"/>
              <w:rPr>
                <w:lang w:val="en-NZ"/>
              </w:rPr>
            </w:pPr>
            <w:r w:rsidRPr="00EF003E">
              <w:t>2. Track and tune website perf</w:t>
            </w:r>
            <w:r w:rsidRPr="00EF003E">
              <w:t>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List"/>
            </w:pPr>
            <w:r w:rsidRPr="00EF003E">
              <w:t>2.1 Track user activities and compare actual website performance against performance benchmarks in key areas</w:t>
            </w:r>
          </w:p>
          <w:p w:rsidR="00000000" w:rsidRPr="00EF003E" w:rsidP="00EF003E">
            <w:pPr>
              <w:pStyle w:val="List"/>
            </w:pPr>
            <w:r w:rsidRPr="00EF003E">
              <w:t xml:space="preserve">2.2 Record and document performance inconsistencies and </w:t>
            </w:r>
            <w:r w:rsidRPr="00EF003E">
              <w:t>incorporate learning into revised policy and procedures</w:t>
            </w:r>
          </w:p>
          <w:p w:rsidR="00000000" w:rsidRPr="00EF003E" w:rsidP="00EF003E">
            <w:pPr>
              <w:pStyle w:val="List"/>
            </w:pPr>
            <w:r w:rsidRPr="00EF003E">
              <w:t>2.3 Identify website faults</w:t>
            </w:r>
            <w:r w:rsidRPr="00EF003E">
              <w:t xml:space="preserve"> and implement improvements using diagnostic and software tools according to organisational policies and procedures</w:t>
            </w:r>
          </w:p>
          <w:p w:rsidR="00000000" w:rsidRPr="00EF003E" w:rsidP="00EF003E">
            <w:pPr>
              <w:pStyle w:val="List"/>
            </w:pPr>
            <w:r w:rsidRPr="00EF003E">
              <w:t>2.4 Establish automatic fault reporting procedures and processes</w:t>
            </w:r>
          </w:p>
          <w:p w:rsidR="00000000" w:rsidRPr="00EF003E" w:rsidP="00EF003E">
            <w:pPr>
              <w:pStyle w:val="List"/>
            </w:pPr>
            <w:r w:rsidRPr="00EF003E">
              <w:t>2.5 Monitor and maintain website security measures</w:t>
            </w:r>
          </w:p>
          <w:p w:rsidR="00000000" w:rsidRPr="00EF003E" w:rsidP="00EF003E">
            <w:pPr>
              <w:pStyle w:val="List"/>
            </w:pPr>
            <w:r w:rsidRPr="00EF003E">
              <w:t>2.6 Document and impleme</w:t>
            </w:r>
            <w:r w:rsidRPr="00EF003E">
              <w:t xml:space="preserve">nt administration and maintenance schedules </w:t>
            </w:r>
          </w:p>
          <w:p w:rsidR="00000000" w:rsidP="00EF003E">
            <w:pPr>
              <w:pStyle w:val="List"/>
              <w:rPr>
                <w:lang w:val="en-NZ"/>
              </w:rPr>
            </w:pPr>
            <w:r w:rsidRPr="00EF003E">
              <w:t xml:space="preserve">2.7 Complete and record fault, correction and maintenance reports 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List"/>
              <w:rPr>
                <w:lang w:val="en-NZ"/>
              </w:rPr>
            </w:pPr>
            <w:r w:rsidRPr="00EF003E">
              <w:t>3. Initiate and monitor performance improvement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List"/>
            </w:pPr>
            <w:r w:rsidRPr="00EF003E">
              <w:t>3.1 Plan and action, preventative maintenance and establish preventative indicators</w:t>
            </w:r>
          </w:p>
          <w:p w:rsidR="00000000" w:rsidRPr="00EF003E" w:rsidP="00EF003E">
            <w:pPr>
              <w:pStyle w:val="List"/>
            </w:pPr>
            <w:r w:rsidRPr="00EF003E">
              <w:t>3.2 Identify maintenance, administration and performance problems by establishing a client initiative capturing mechanism</w:t>
            </w:r>
          </w:p>
          <w:p w:rsidR="00000000" w:rsidRPr="00EF003E" w:rsidP="00EF003E">
            <w:pPr>
              <w:pStyle w:val="List"/>
            </w:pPr>
            <w:r w:rsidRPr="00EF003E">
              <w:t>3.3 Review maintenance and administration documentation, security tools and procedures, according to policy and procedures and conduct</w:t>
            </w:r>
            <w:r w:rsidRPr="00EF003E">
              <w:t xml:space="preserve"> improvements</w:t>
            </w:r>
          </w:p>
          <w:p w:rsidR="00000000" w:rsidRPr="00EF003E" w:rsidP="00EF003E">
            <w:pPr>
              <w:pStyle w:val="List"/>
            </w:pPr>
            <w:r w:rsidRPr="00EF003E">
              <w:t>3.4 Update website, including information, links, multimedia links and back-end software</w:t>
            </w:r>
          </w:p>
          <w:p w:rsidR="00000000" w:rsidRPr="00EF003E" w:rsidP="00EF003E">
            <w:pPr>
              <w:pStyle w:val="List"/>
            </w:pPr>
            <w:r w:rsidRPr="00EF003E">
              <w:t>3.5 Confirm client performance expectations are met and respond to client</w:t>
            </w:r>
          </w:p>
        </w:tc>
      </w:tr>
    </w:tbl>
    <w:p w:rsidR="00000000" w:rsidRPr="00EF003E" w:rsidP="00EF003E">
      <w:pPr>
        <w:pStyle w:val="BodyText"/>
      </w:pPr>
    </w:p>
    <w:p w:rsidR="00000000" w:rsidRPr="00EF003E" w:rsidP="00EF003E">
      <w:pPr>
        <w:pStyle w:val="AllowPageBreak"/>
      </w:pPr>
    </w:p>
    <w:p w:rsidR="00000000" w:rsidRPr="00EF003E" w:rsidP="00EF003E">
      <w:pPr>
        <w:pStyle w:val="Heading1"/>
      </w:pPr>
      <w:bookmarkStart w:id="5" w:name="O_1097124"/>
      <w:bookmarkEnd w:id="5"/>
      <w:r w:rsidRPr="00EF003E">
        <w:t>Foundation Skills</w:t>
      </w:r>
    </w:p>
    <w:p w:rsidR="00000000" w:rsidRPr="008A3F28" w:rsidP="008A3F28">
      <w:pPr>
        <w:pStyle w:val="BodyText"/>
        <w:rPr>
          <w:i/>
        </w:rPr>
      </w:pPr>
      <w:r w:rsidRPr="008A3F28">
        <w:rPr>
          <w:rStyle w:val="Emphasis"/>
        </w:rPr>
        <w:t>This section describes those language, l</w:t>
      </w:r>
      <w:r w:rsidRPr="008A3F28">
        <w:rPr>
          <w:rStyle w:val="Emphasis"/>
        </w:rPr>
        <w:t>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8"/>
        <w:gridCol w:w="6388"/>
      </w:tblGrid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BodyText"/>
            </w:pPr>
            <w:r w:rsidRPr="00EF00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rPr>
                <w:rStyle w:val="SpecialBold"/>
              </w:rPr>
              <w:t>DESCRIPTION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ListBullet"/>
            </w:pPr>
            <w:r w:rsidRPr="00EF003E">
              <w:t xml:space="preserve">Assigns numerical values to performance requirements, </w:t>
            </w:r>
          </w:p>
          <w:p w:rsidR="00000000" w:rsidP="00EF003E">
            <w:pPr>
              <w:pStyle w:val="ListBullet"/>
              <w:rPr>
                <w:lang w:val="en-NZ"/>
              </w:rPr>
            </w:pPr>
            <w:r w:rsidRPr="00EF003E">
              <w:t>Informs decisions, tracks performance and establishes actions to be taken in relation to required work task using measurement data to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ListBullet"/>
              <w:rPr>
                <w:lang w:val="en-NZ"/>
              </w:rPr>
            </w:pPr>
            <w:r w:rsidRPr="00EF003E">
              <w:t>Examines, constructs, organises and validates relationships between discrete and interrelated, data and informat</w:t>
            </w:r>
            <w:r w:rsidRPr="00EF003E">
              <w:t>ion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ListBullet"/>
            </w:pPr>
            <w:r w:rsidRPr="00EF003E">
              <w:t>Modifies documents using on-going analysis of performance data and feedback</w:t>
            </w:r>
          </w:p>
          <w:p w:rsidR="00000000" w:rsidP="00EF003E">
            <w:pPr>
              <w:pStyle w:val="ListBullet"/>
              <w:rPr>
                <w:lang w:val="en-NZ"/>
              </w:rPr>
            </w:pPr>
            <w:r w:rsidRPr="00EF003E">
              <w:t>Prepares a well-structured and cohesive document and presents analysis of evidence and actions using required format, technical language and spelling and grammar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ListBullet"/>
              <w:rPr>
                <w:lang w:val="en-NZ"/>
              </w:rPr>
            </w:pPr>
            <w:r w:rsidRPr="00EF003E">
              <w:t>Communicates with others in a specific work context using required conventions and protocols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ListBullet"/>
              <w:rPr>
                <w:lang w:val="en-NZ"/>
              </w:rPr>
            </w:pPr>
            <w:r w:rsidRPr="00EF003E">
              <w:t>Takes personal responsibility for following, explicit and implicit, organisational policies applicable to own work</w:t>
            </w:r>
          </w:p>
        </w:tc>
      </w:tr>
      <w:tr w:rsidTr="008A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3E">
            <w:pPr>
              <w:pStyle w:val="BodyText"/>
              <w:rPr>
                <w:lang w:val="en-NZ"/>
              </w:rPr>
            </w:pPr>
            <w:r w:rsidRPr="00EF003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3E" w:rsidP="00EF003E">
            <w:pPr>
              <w:pStyle w:val="ListBullet"/>
            </w:pPr>
            <w:r w:rsidRPr="00EF003E">
              <w:t>Identif</w:t>
            </w:r>
            <w:r w:rsidRPr="00EF003E">
              <w:t>ies and confirms purposes, specific functions and key features of common digital systems and tools</w:t>
            </w:r>
          </w:p>
        </w:tc>
      </w:tr>
    </w:tbl>
    <w:p w:rsidR="00000000" w:rsidRPr="00EF003E" w:rsidP="00EF003E">
      <w:pPr>
        <w:pStyle w:val="BodyText"/>
      </w:pPr>
    </w:p>
    <w:p w:rsidR="00000000" w:rsidRPr="00EF003E" w:rsidP="00EF003E">
      <w:pPr>
        <w:pStyle w:val="AllowPageBreak"/>
      </w:pPr>
    </w:p>
    <w:p w:rsidR="00000000" w:rsidRPr="00EF003E" w:rsidP="00EF003E">
      <w:pPr>
        <w:pStyle w:val="Heading1"/>
      </w:pPr>
      <w:bookmarkStart w:id="6" w:name="O_1097123"/>
      <w:bookmarkEnd w:id="6"/>
      <w:r w:rsidRPr="00EF003E">
        <w:t>Unit Mapping Information</w:t>
      </w:r>
    </w:p>
    <w:p w:rsidR="00000000" w:rsidRPr="00EF003E" w:rsidP="008A3F28">
      <w:pPr>
        <w:pStyle w:val="BodyText"/>
      </w:pPr>
      <w:r w:rsidRPr="00EF003E">
        <w:t>Supersedes and is equivalent to ICTWEB404 Maintain website performance.</w:t>
      </w:r>
    </w:p>
    <w:p w:rsidR="00000000" w:rsidRPr="00EF003E" w:rsidP="00EF003E">
      <w:pPr>
        <w:pStyle w:val="Heading1"/>
      </w:pPr>
      <w:bookmarkStart w:id="7" w:name="O_1097116"/>
      <w:bookmarkEnd w:id="7"/>
      <w:r w:rsidRPr="00EF003E">
        <w:t>Links</w:t>
      </w:r>
    </w:p>
    <w:p w:rsidR="00000000" w:rsidRPr="00EF003E" w:rsidP="008A3F28">
      <w:pPr>
        <w:pStyle w:val="BodyText"/>
      </w:pPr>
      <w:r w:rsidRPr="00EF00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55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F003E" w:rsidP="00EF003E"/>
    <w:sectPr w:rsidSect="00EF00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3E" w:rsidRPr="008A3F28" w:rsidP="008A3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8" w:rsidP="00EF0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F28" w:rsidP="00EF0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3F28" w:rsidP="00EF0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03E" w:rsidRPr="008A3F28" w:rsidP="008A3F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8" w:rsidRPr="002D2AF8" w:rsidP="00EF0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ICTWEB435 Maintain website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A3F28" w:rsidP="00EF0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28C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6C91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03E"/>
  </w:style>
  <w:style w:type="character" w:customStyle="1" w:styleId="Heading1Char">
    <w:name w:val="Heading 1 Char"/>
    <w:basedOn w:val="DefaultParagraphFont"/>
    <w:link w:val="Heading1"/>
    <w:rsid w:val="00EF0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0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0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0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03E"/>
    <w:rPr>
      <w:b/>
      <w:spacing w:val="0"/>
    </w:rPr>
  </w:style>
  <w:style w:type="character" w:styleId="Emphasis">
    <w:name w:val="Emphasis"/>
    <w:basedOn w:val="DefaultParagraphFont"/>
    <w:qFormat/>
    <w:rsid w:val="00EF003E"/>
    <w:rPr>
      <w:i/>
    </w:rPr>
  </w:style>
  <w:style w:type="paragraph" w:customStyle="1" w:styleId="SuperHeading">
    <w:name w:val="SuperHeading"/>
    <w:basedOn w:val="Normal"/>
    <w:rsid w:val="00EF0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0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0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0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0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03E"/>
  </w:style>
  <w:style w:type="paragraph" w:styleId="TableofFigures">
    <w:name w:val="table of figures"/>
    <w:basedOn w:val="Normal"/>
    <w:next w:val="Normal"/>
    <w:semiHidden/>
    <w:rsid w:val="00EF0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0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03E"/>
    <w:rPr>
      <w:rFonts w:ascii="Wingdings" w:hAnsi="Wingdings"/>
    </w:rPr>
  </w:style>
  <w:style w:type="paragraph" w:customStyle="1" w:styleId="TableHeading">
    <w:name w:val="Table Heading"/>
    <w:basedOn w:val="HeadingBase"/>
    <w:rsid w:val="00EF0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03E"/>
    <w:rPr>
      <w:color w:val="0033CC"/>
      <w:u w:val="none"/>
    </w:rPr>
  </w:style>
  <w:style w:type="paragraph" w:customStyle="1" w:styleId="BodyTextRight">
    <w:name w:val="Body Text Right"/>
    <w:basedOn w:val="BodyText"/>
    <w:rsid w:val="00EF0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0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03E"/>
    <w:rPr>
      <w:sz w:val="32"/>
    </w:rPr>
  </w:style>
  <w:style w:type="paragraph" w:customStyle="1" w:styleId="HeadingProcedure">
    <w:name w:val="Heading Procedure"/>
    <w:basedOn w:val="HeadingBase"/>
    <w:next w:val="Normal"/>
    <w:rsid w:val="00EF0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03E"/>
    <w:pPr>
      <w:spacing w:before="60" w:after="60"/>
    </w:pPr>
  </w:style>
  <w:style w:type="paragraph" w:styleId="ListContinue">
    <w:name w:val="List Continue"/>
    <w:basedOn w:val="List"/>
    <w:rsid w:val="00EF003E"/>
    <w:pPr>
      <w:ind w:firstLine="0"/>
    </w:pPr>
  </w:style>
  <w:style w:type="paragraph" w:customStyle="1" w:styleId="ListNote">
    <w:name w:val="List Note"/>
    <w:basedOn w:val="List"/>
    <w:rsid w:val="00EF0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03E"/>
    <w:rPr>
      <w:rFonts w:ascii="Courier New" w:hAnsi="Courier New"/>
    </w:rPr>
  </w:style>
  <w:style w:type="paragraph" w:customStyle="1" w:styleId="NoteBullet">
    <w:name w:val="Note Bullet"/>
    <w:basedOn w:val="Note"/>
    <w:rsid w:val="00EF0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0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03E"/>
    <w:rPr>
      <w:b/>
      <w:smallCaps/>
    </w:rPr>
  </w:style>
  <w:style w:type="paragraph" w:customStyle="1" w:styleId="TableListNumber">
    <w:name w:val="Table List Number"/>
    <w:basedOn w:val="ListNumber"/>
    <w:rsid w:val="00EF0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03E"/>
    <w:pPr>
      <w:numPr>
        <w:numId w:val="8"/>
      </w:numPr>
    </w:pPr>
  </w:style>
  <w:style w:type="paragraph" w:customStyle="1" w:styleId="ListAlpha2">
    <w:name w:val="List Alpha 2"/>
    <w:basedOn w:val="List2"/>
    <w:rsid w:val="00EF003E"/>
    <w:pPr>
      <w:numPr>
        <w:numId w:val="7"/>
      </w:numPr>
    </w:pPr>
  </w:style>
  <w:style w:type="paragraph" w:styleId="List2">
    <w:name w:val="List 2"/>
    <w:basedOn w:val="BodyText"/>
    <w:rsid w:val="00EF0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0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0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03E"/>
    <w:pPr>
      <w:numPr>
        <w:numId w:val="3"/>
      </w:numPr>
    </w:pPr>
  </w:style>
  <w:style w:type="paragraph" w:styleId="ListContinue2">
    <w:name w:val="List Continue 2"/>
    <w:basedOn w:val="List2"/>
    <w:rsid w:val="00EF003E"/>
    <w:pPr>
      <w:ind w:firstLine="0"/>
    </w:pPr>
  </w:style>
  <w:style w:type="paragraph" w:styleId="ListContinue3">
    <w:name w:val="List Continue 3"/>
    <w:basedOn w:val="List3"/>
    <w:rsid w:val="00EF003E"/>
    <w:pPr>
      <w:ind w:left="1021" w:firstLine="0"/>
    </w:pPr>
  </w:style>
  <w:style w:type="paragraph" w:styleId="ListContinue4">
    <w:name w:val="List Continue 4"/>
    <w:basedOn w:val="List4"/>
    <w:rsid w:val="00EF003E"/>
    <w:pPr>
      <w:ind w:firstLine="0"/>
    </w:pPr>
  </w:style>
  <w:style w:type="paragraph" w:styleId="ListContinue5">
    <w:name w:val="List Continue 5"/>
    <w:basedOn w:val="List5"/>
    <w:rsid w:val="00EF003E"/>
    <w:pPr>
      <w:ind w:firstLine="0"/>
    </w:pPr>
  </w:style>
  <w:style w:type="paragraph" w:styleId="ListNumber3">
    <w:name w:val="List Number 3"/>
    <w:basedOn w:val="List3"/>
    <w:rsid w:val="00EF003E"/>
    <w:pPr>
      <w:numPr>
        <w:numId w:val="4"/>
      </w:numPr>
    </w:pPr>
  </w:style>
  <w:style w:type="paragraph" w:styleId="ListNumber4">
    <w:name w:val="List Number 4"/>
    <w:basedOn w:val="List4"/>
    <w:rsid w:val="00EF003E"/>
    <w:pPr>
      <w:numPr>
        <w:numId w:val="5"/>
      </w:numPr>
    </w:pPr>
  </w:style>
  <w:style w:type="paragraph" w:styleId="ListNumber5">
    <w:name w:val="List Number 5"/>
    <w:basedOn w:val="List5"/>
    <w:rsid w:val="00EF003E"/>
    <w:pPr>
      <w:numPr>
        <w:numId w:val="6"/>
      </w:numPr>
    </w:pPr>
  </w:style>
  <w:style w:type="paragraph" w:styleId="BlockText">
    <w:name w:val="Block Text"/>
    <w:basedOn w:val="Normal"/>
    <w:rsid w:val="00EF0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03E"/>
    <w:rPr>
      <w:sz w:val="16"/>
      <w:vertAlign w:val="superscript"/>
    </w:rPr>
  </w:style>
  <w:style w:type="character" w:customStyle="1" w:styleId="Symbols">
    <w:name w:val="Symbols"/>
    <w:basedOn w:val="DefaultParagraphFont"/>
    <w:rsid w:val="00EF003E"/>
    <w:rPr>
      <w:rFonts w:ascii="Symbol" w:hAnsi="Symbol"/>
    </w:rPr>
  </w:style>
  <w:style w:type="character" w:customStyle="1" w:styleId="MenuOptions">
    <w:name w:val="Menu Options"/>
    <w:basedOn w:val="DefaultParagraphFont"/>
    <w:rsid w:val="00EF0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03E"/>
    <w:rPr>
      <w:b/>
    </w:rPr>
  </w:style>
  <w:style w:type="character" w:customStyle="1" w:styleId="Underlined">
    <w:name w:val="Underlined"/>
    <w:basedOn w:val="DefaultParagraphFont"/>
    <w:rsid w:val="00EF003E"/>
    <w:rPr>
      <w:u w:val="single"/>
    </w:rPr>
  </w:style>
  <w:style w:type="paragraph" w:customStyle="1" w:styleId="TableBodyTextRight">
    <w:name w:val="Table Body Text Right"/>
    <w:basedOn w:val="TableBodyText"/>
    <w:rsid w:val="00EF0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03E"/>
    <w:rPr>
      <w:sz w:val="18"/>
    </w:rPr>
  </w:style>
  <w:style w:type="paragraph" w:customStyle="1" w:styleId="BodySmallRight">
    <w:name w:val="Body Small Right"/>
    <w:basedOn w:val="BodyTextRight"/>
    <w:rsid w:val="00EF003E"/>
    <w:rPr>
      <w:sz w:val="18"/>
      <w:szCs w:val="18"/>
    </w:rPr>
  </w:style>
  <w:style w:type="paragraph" w:customStyle="1" w:styleId="MarginEdition">
    <w:name w:val="Margin Edition"/>
    <w:basedOn w:val="MarginNote"/>
    <w:rsid w:val="00EF0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03E"/>
    <w:rPr>
      <w:sz w:val="2"/>
      <w:szCs w:val="2"/>
    </w:rPr>
  </w:style>
  <w:style w:type="character" w:customStyle="1" w:styleId="Small">
    <w:name w:val="Small"/>
    <w:basedOn w:val="DefaultParagraphFont"/>
    <w:rsid w:val="00EF003E"/>
    <w:rPr>
      <w:sz w:val="16"/>
    </w:rPr>
  </w:style>
  <w:style w:type="paragraph" w:customStyle="1" w:styleId="WideTable">
    <w:name w:val="Wide Table"/>
    <w:basedOn w:val="Normal"/>
    <w:rsid w:val="00EF0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03E"/>
  </w:style>
  <w:style w:type="paragraph" w:styleId="Quote">
    <w:name w:val="Quote"/>
    <w:basedOn w:val="Heading1"/>
    <w:link w:val="QuoteChar"/>
    <w:qFormat/>
    <w:rsid w:val="00EF0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03E"/>
    <w:pPr>
      <w:pageBreakBefore/>
    </w:pPr>
  </w:style>
  <w:style w:type="paragraph" w:customStyle="1" w:styleId="Border">
    <w:name w:val="Border"/>
    <w:basedOn w:val="Normal"/>
    <w:qFormat/>
    <w:rsid w:val="00EF0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03E"/>
    <w:rPr>
      <w:u w:val="single"/>
    </w:rPr>
  </w:style>
  <w:style w:type="character" w:customStyle="1" w:styleId="BoldandItalics">
    <w:name w:val="Bold and Italics"/>
    <w:qFormat/>
    <w:rsid w:val="00EF003E"/>
    <w:rPr>
      <w:b/>
      <w:i/>
      <w:u w:val="none"/>
    </w:rPr>
  </w:style>
  <w:style w:type="paragraph" w:styleId="BalloonText">
    <w:name w:val="Balloon Text"/>
    <w:basedOn w:val="Normal"/>
    <w:link w:val="BalloonTextChar"/>
    <w:rsid w:val="00EF0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03E"/>
    <w:pPr>
      <w:spacing w:before="0" w:after="0"/>
    </w:pPr>
  </w:style>
  <w:style w:type="paragraph" w:customStyle="1" w:styleId="BodyTextBold">
    <w:name w:val="Body Text Bold"/>
    <w:basedOn w:val="BodyText"/>
    <w:qFormat/>
    <w:rsid w:val="00EF003E"/>
    <w:rPr>
      <w:b/>
    </w:rPr>
  </w:style>
  <w:style w:type="character" w:styleId="Hyperlink">
    <w:name w:val="Hyperlink"/>
    <w:basedOn w:val="DefaultParagraphFont"/>
    <w:uiPriority w:val="99"/>
    <w:unhideWhenUsed/>
    <w:rsid w:val="008A3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3531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ICTWEB435 Maintain website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