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5CC" w:rsidP="00CB5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ICTWEB432 Design website layouts</w:t>
      </w:r>
      <w:r>
        <w:fldChar w:fldCharType="end"/>
      </w:r>
    </w:p>
    <w:p w:rsidR="00CB55CC" w:rsidP="00CB55CC">
      <w:pPr>
        <w:pStyle w:val="Version"/>
        <w:sectPr w:rsidSect="00FE4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3D5" w:rsidP="00FE43D5">
      <w:pPr>
        <w:pStyle w:val="SuperHeading"/>
      </w:pPr>
      <w:r w:rsidRPr="00FE43D5">
        <w:t>Assessment Requirements for ICTWEB432 Design website layouts</w:t>
      </w:r>
    </w:p>
    <w:p w:rsidR="00000000" w:rsidRPr="00FE43D5" w:rsidP="00FE43D5">
      <w:pPr>
        <w:pStyle w:val="Heading1"/>
      </w:pPr>
      <w:bookmarkStart w:id="1" w:name="O_1097070"/>
      <w:bookmarkEnd w:id="1"/>
      <w:r w:rsidRPr="00FE43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3D5" w:rsidP="00FE43D5">
            <w:pPr>
              <w:pStyle w:val="BodyText"/>
            </w:pPr>
            <w:r w:rsidRPr="00FE43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3D5">
            <w:pPr>
              <w:pStyle w:val="BodyText"/>
              <w:rPr>
                <w:lang w:val="en-NZ"/>
              </w:rPr>
            </w:pPr>
            <w:r w:rsidRPr="00FE43D5">
              <w:rPr>
                <w:rStyle w:val="SpecialBold"/>
              </w:rPr>
              <w:t>Comments</w:t>
            </w:r>
          </w:p>
        </w:tc>
      </w:tr>
      <w:tr w:rsidTr="00FE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3D5">
            <w:pPr>
              <w:pStyle w:val="BodyText"/>
              <w:rPr>
                <w:lang w:val="en-NZ"/>
              </w:rPr>
            </w:pPr>
            <w:r w:rsidRPr="00FE43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3D5" w:rsidP="00FE43D5">
            <w:pPr>
              <w:pStyle w:val="BodyText"/>
            </w:pPr>
            <w:r w:rsidRPr="00FE43D5">
              <w:t>This version first released with ICT Information and Communications Technology Training Package Version 6.0.</w:t>
            </w:r>
          </w:p>
        </w:tc>
      </w:tr>
    </w:tbl>
    <w:p w:rsidR="00000000" w:rsidRPr="00FE43D5" w:rsidP="00FE43D5">
      <w:pPr>
        <w:pStyle w:val="BodyText"/>
      </w:pPr>
    </w:p>
    <w:p w:rsidR="00000000" w:rsidRPr="00FE43D5" w:rsidP="00FE43D5">
      <w:pPr>
        <w:pStyle w:val="AllowPageBreak"/>
      </w:pPr>
    </w:p>
    <w:p w:rsidR="00000000" w:rsidRPr="00FE43D5" w:rsidP="00FE43D5">
      <w:pPr>
        <w:pStyle w:val="Heading1"/>
      </w:pPr>
      <w:bookmarkStart w:id="2" w:name="O_1097073"/>
      <w:bookmarkEnd w:id="2"/>
      <w:r w:rsidRPr="00FE43D5">
        <w:t>Performance Evidence</w:t>
      </w:r>
    </w:p>
    <w:p w:rsidR="00000000" w:rsidRPr="00FE43D5" w:rsidP="00CB55CC">
      <w:pPr>
        <w:pStyle w:val="BodyText"/>
      </w:pPr>
      <w:r w:rsidRPr="00FE43D5">
        <w:t>The candidate must demonstrate the abi</w:t>
      </w:r>
      <w:r w:rsidRPr="00FE43D5">
        <w:t>lity to complete the tasks outlined in the elements, performance criteria and foundation skills of this unit, including evidence of the ability to:</w:t>
      </w:r>
    </w:p>
    <w:p w:rsidR="00000000" w:rsidRPr="00FE43D5" w:rsidP="00FE43D5">
      <w:pPr>
        <w:pStyle w:val="ListBullet"/>
      </w:pPr>
      <w:r w:rsidRPr="00FE43D5">
        <w:t>design a website layout using applicable tools and procedures according to client requirements.</w:t>
      </w:r>
    </w:p>
    <w:p w:rsidR="00000000" w:rsidRPr="00FE43D5" w:rsidP="00FE43D5">
      <w:pPr>
        <w:pStyle w:val="BodyText"/>
      </w:pPr>
    </w:p>
    <w:p w:rsidR="00000000" w:rsidRPr="00FE43D5" w:rsidP="00CB55CC">
      <w:pPr>
        <w:pStyle w:val="BodyText"/>
      </w:pPr>
      <w:r w:rsidRPr="00FE43D5">
        <w:t>In the cou</w:t>
      </w:r>
      <w:r w:rsidRPr="00FE43D5">
        <w:t xml:space="preserve">rse of the above, the candidate must: </w:t>
      </w:r>
    </w:p>
    <w:p w:rsidR="00000000" w:rsidRPr="00FE43D5" w:rsidP="00FE43D5">
      <w:pPr>
        <w:pStyle w:val="ListBullet"/>
      </w:pPr>
      <w:r w:rsidRPr="00FE43D5">
        <w:t>identify website and design structure required by conducting a user analysis</w:t>
      </w:r>
    </w:p>
    <w:p w:rsidR="00000000" w:rsidRPr="00FE43D5" w:rsidP="00FE43D5">
      <w:pPr>
        <w:pStyle w:val="ListBullet"/>
      </w:pPr>
      <w:r w:rsidRPr="00FE43D5">
        <w:t>define user interface, user experience and site hierarchy test and amend website layout design document work including documentation of design structure, process notes, tests and solutions.</w:t>
      </w:r>
    </w:p>
    <w:p w:rsidR="00000000" w:rsidRPr="00FE43D5" w:rsidP="00FE43D5">
      <w:pPr>
        <w:pStyle w:val="AllowPageBreak"/>
      </w:pPr>
    </w:p>
    <w:p w:rsidR="00000000" w:rsidRPr="00FE43D5" w:rsidP="00FE43D5">
      <w:pPr>
        <w:pStyle w:val="Heading1"/>
      </w:pPr>
      <w:bookmarkStart w:id="3" w:name="O_1097072"/>
      <w:bookmarkEnd w:id="3"/>
      <w:r w:rsidRPr="00FE43D5">
        <w:t>Knowledge Evidence</w:t>
      </w:r>
    </w:p>
    <w:p w:rsidR="00000000" w:rsidRPr="00FE43D5" w:rsidP="00CB55CC">
      <w:pPr>
        <w:pStyle w:val="BodyText"/>
      </w:pPr>
      <w:r w:rsidRPr="00FE43D5">
        <w:t>The candidate must be able t</w:t>
      </w:r>
      <w:r w:rsidRPr="00FE43D5">
        <w:t>o demonstrate knowledge to complete the tasks outlined in the elements, performance criteria and foundation skills of this unit, including knowledge of:</w:t>
      </w:r>
    </w:p>
    <w:p w:rsidR="00000000" w:rsidRPr="00FE43D5" w:rsidP="00FE43D5">
      <w:pPr>
        <w:pStyle w:val="ListBullet"/>
      </w:pPr>
      <w:r w:rsidRPr="00FE43D5">
        <w:t>copyright and intellectual property requirements applicable to designing web layouts</w:t>
      </w:r>
    </w:p>
    <w:p w:rsidR="00000000" w:rsidRPr="00FE43D5" w:rsidP="00FE43D5">
      <w:pPr>
        <w:pStyle w:val="ListBullet"/>
      </w:pPr>
      <w:r w:rsidRPr="00FE43D5">
        <w:t>customer and busi</w:t>
      </w:r>
      <w:r w:rsidRPr="00FE43D5">
        <w:t>ness liaison that is applicable to designing website layouts</w:t>
      </w:r>
    </w:p>
    <w:p w:rsidR="00000000" w:rsidRPr="00FE43D5" w:rsidP="00FE43D5">
      <w:pPr>
        <w:pStyle w:val="ListBullet"/>
      </w:pPr>
      <w:r w:rsidRPr="00FE43D5">
        <w:t xml:space="preserve">internet connectivity impacts </w:t>
      </w:r>
    </w:p>
    <w:p w:rsidR="00000000" w:rsidRPr="00FE43D5" w:rsidP="00FE43D5">
      <w:pPr>
        <w:pStyle w:val="ListBullet"/>
      </w:pPr>
      <w:r w:rsidRPr="00FE43D5">
        <w:t>page load times measurement tools</w:t>
      </w:r>
    </w:p>
    <w:p w:rsidR="00000000" w:rsidRPr="00FE43D5" w:rsidP="00FE43D5">
      <w:pPr>
        <w:pStyle w:val="ListBullet"/>
      </w:pPr>
      <w:r w:rsidRPr="00FE43D5">
        <w:t>technical specifications documentation procedures</w:t>
      </w:r>
    </w:p>
    <w:p w:rsidR="00000000" w:rsidRPr="00FE43D5" w:rsidP="00FE43D5">
      <w:pPr>
        <w:pStyle w:val="ListBullet"/>
      </w:pPr>
      <w:r w:rsidRPr="00FE43D5">
        <w:t>standards applicable to website design</w:t>
      </w:r>
    </w:p>
    <w:p w:rsidR="00000000" w:rsidRPr="00FE43D5" w:rsidP="00FE43D5">
      <w:pPr>
        <w:pStyle w:val="ListBullet"/>
      </w:pPr>
      <w:r w:rsidRPr="00FE43D5">
        <w:t>website design methods and standard websi</w:t>
      </w:r>
      <w:r w:rsidRPr="00FE43D5">
        <w:t>te structures</w:t>
      </w:r>
    </w:p>
    <w:p w:rsidR="00000000" w:rsidRPr="00FE43D5" w:rsidP="00FE43D5">
      <w:pPr>
        <w:pStyle w:val="ListBullet"/>
      </w:pPr>
      <w:r w:rsidRPr="00FE43D5">
        <w:t>design and cyber security procedures and protocols</w:t>
      </w:r>
    </w:p>
    <w:p w:rsidR="00000000" w:rsidRPr="00FE43D5" w:rsidP="00FE43D5">
      <w:pPr>
        <w:pStyle w:val="ListBullet"/>
      </w:pPr>
      <w:r w:rsidRPr="00FE43D5">
        <w:t>media queries relevant to designing website layouts documentation techniques applicable documenting website layout designs</w:t>
      </w:r>
    </w:p>
    <w:p w:rsidR="00000000" w:rsidRPr="00FE43D5" w:rsidP="00FE43D5">
      <w:pPr>
        <w:pStyle w:val="ListBullet"/>
      </w:pPr>
      <w:r w:rsidRPr="00FE43D5">
        <w:t>performance budget applications relevant to designing website layout</w:t>
      </w:r>
      <w:r w:rsidRPr="00FE43D5">
        <w:t>s.</w:t>
      </w:r>
    </w:p>
    <w:p w:rsidR="00000000" w:rsidRPr="00FE43D5" w:rsidP="00FE43D5">
      <w:pPr>
        <w:pStyle w:val="AllowPageBreak"/>
      </w:pPr>
    </w:p>
    <w:p w:rsidR="00000000" w:rsidRPr="00FE43D5" w:rsidP="00FE43D5">
      <w:pPr>
        <w:pStyle w:val="Heading1"/>
      </w:pPr>
      <w:bookmarkStart w:id="4" w:name="O_1097071"/>
      <w:bookmarkEnd w:id="4"/>
      <w:r w:rsidRPr="00FE43D5">
        <w:t>Assessment Conditions</w:t>
      </w:r>
    </w:p>
    <w:p w:rsidR="00000000" w:rsidRPr="00FE43D5" w:rsidP="00CB55CC">
      <w:pPr>
        <w:pStyle w:val="BodyText"/>
      </w:pPr>
      <w:r w:rsidRPr="00FE43D5">
        <w:t xml:space="preserve">Skills in this unit must be demonstrated in a workplace or simulated environment where the conditions are typical of those in a working environment in this industry. </w:t>
      </w:r>
    </w:p>
    <w:p w:rsidR="00000000" w:rsidRPr="00FE43D5" w:rsidP="00CB55CC">
      <w:pPr>
        <w:pStyle w:val="BodyText"/>
      </w:pPr>
      <w:r w:rsidRPr="00FE43D5">
        <w:t>This includes access to:</w:t>
      </w:r>
    </w:p>
    <w:p w:rsidR="00000000" w:rsidRPr="00FE43D5" w:rsidP="00FE43D5">
      <w:pPr>
        <w:pStyle w:val="ListBullet"/>
      </w:pPr>
      <w:r w:rsidRPr="00FE43D5">
        <w:t>client requirements</w:t>
      </w:r>
      <w:r w:rsidRPr="00FE43D5">
        <w:t xml:space="preserve"> documentation</w:t>
      </w:r>
    </w:p>
    <w:p w:rsidR="00000000" w:rsidRPr="00FE43D5" w:rsidP="00FE43D5">
      <w:pPr>
        <w:pStyle w:val="ListBullet"/>
      </w:pPr>
      <w:r w:rsidRPr="00FE43D5">
        <w:t>required hardware, software and digital devices</w:t>
      </w:r>
    </w:p>
    <w:p w:rsidR="00000000" w:rsidRPr="00FE43D5" w:rsidP="00FE43D5">
      <w:pPr>
        <w:pStyle w:val="ListBullet"/>
      </w:pPr>
      <w:r w:rsidRPr="00FE43D5">
        <w:t xml:space="preserve">site and web servers </w:t>
      </w:r>
    </w:p>
    <w:p w:rsidR="00000000" w:rsidRPr="00FE43D5" w:rsidP="00FE43D5">
      <w:pPr>
        <w:pStyle w:val="ListBullet"/>
      </w:pPr>
      <w:r w:rsidRPr="00FE43D5">
        <w:t>industry standard operating system</w:t>
      </w:r>
    </w:p>
    <w:p w:rsidR="00000000" w:rsidRPr="00FE43D5" w:rsidP="00FE43D5">
      <w:pPr>
        <w:pStyle w:val="ListBullet"/>
      </w:pPr>
      <w:r w:rsidRPr="00FE43D5">
        <w:t>applicable standards and copyright information.</w:t>
      </w:r>
    </w:p>
    <w:p w:rsidR="00000000" w:rsidRPr="00FE43D5" w:rsidP="00FE43D5">
      <w:pPr>
        <w:pStyle w:val="BodyText"/>
      </w:pPr>
    </w:p>
    <w:p w:rsidR="00000000" w:rsidRPr="00FE43D5" w:rsidP="00CB55CC">
      <w:pPr>
        <w:pStyle w:val="BodyText"/>
      </w:pPr>
      <w:r w:rsidRPr="00FE43D5">
        <w:t>Assessors of this unit must satisfy the requirements for assessors in applicable vocational education and training legislation, frameworks and/or standards.</w:t>
      </w:r>
    </w:p>
    <w:p w:rsidR="00000000" w:rsidRPr="00FE43D5" w:rsidP="00FE43D5">
      <w:pPr>
        <w:pStyle w:val="Heading1"/>
      </w:pPr>
      <w:bookmarkStart w:id="5" w:name="O_1097069"/>
      <w:bookmarkEnd w:id="5"/>
      <w:r w:rsidRPr="00FE43D5">
        <w:t>Links</w:t>
      </w:r>
    </w:p>
    <w:p w:rsidR="00000000" w:rsidRPr="00FE43D5" w:rsidP="00CB55CC">
      <w:pPr>
        <w:pStyle w:val="BodyText"/>
      </w:pPr>
      <w:r w:rsidRPr="00FE43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07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E43D5" w:rsidP="00FE43D5"/>
    <w:sectPr w:rsidSect="00FE43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3D5" w:rsidRPr="00CB55CC" w:rsidP="00CB5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CC" w:rsidP="00FE4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55CC" w:rsidP="00FE4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55CC" w:rsidP="00FE4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3D5" w:rsidRPr="00CB55CC" w:rsidP="00CB5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CC" w:rsidRPr="002D2AF8" w:rsidP="00FE4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ICTWEB432 Design website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B55CC" w:rsidP="00FE4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E24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4C02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3D5"/>
  </w:style>
  <w:style w:type="character" w:customStyle="1" w:styleId="Heading1Char">
    <w:name w:val="Heading 1 Char"/>
    <w:basedOn w:val="DefaultParagraphFont"/>
    <w:link w:val="Heading1"/>
    <w:rsid w:val="00FE4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3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3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3D5"/>
    <w:rPr>
      <w:b/>
      <w:spacing w:val="0"/>
    </w:rPr>
  </w:style>
  <w:style w:type="paragraph" w:customStyle="1" w:styleId="SuperHeading">
    <w:name w:val="SuperHeading"/>
    <w:basedOn w:val="Normal"/>
    <w:rsid w:val="00FE4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3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3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3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3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3D5"/>
    <w:rPr>
      <w:i/>
    </w:rPr>
  </w:style>
  <w:style w:type="paragraph" w:styleId="Caption">
    <w:name w:val="caption"/>
    <w:basedOn w:val="BodyText"/>
    <w:next w:val="Normal"/>
    <w:qFormat/>
    <w:rsid w:val="00FE4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3D5"/>
  </w:style>
  <w:style w:type="paragraph" w:styleId="TableofFigures">
    <w:name w:val="table of figures"/>
    <w:basedOn w:val="Normal"/>
    <w:next w:val="Normal"/>
    <w:semiHidden/>
    <w:rsid w:val="00FE4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3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3D5"/>
    <w:rPr>
      <w:rFonts w:ascii="Wingdings" w:hAnsi="Wingdings"/>
    </w:rPr>
  </w:style>
  <w:style w:type="paragraph" w:customStyle="1" w:styleId="TableHeading">
    <w:name w:val="Table Heading"/>
    <w:basedOn w:val="HeadingBase"/>
    <w:rsid w:val="00FE4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3D5"/>
    <w:rPr>
      <w:color w:val="0033CC"/>
      <w:u w:val="none"/>
    </w:rPr>
  </w:style>
  <w:style w:type="paragraph" w:customStyle="1" w:styleId="BodyTextRight">
    <w:name w:val="Body Text Right"/>
    <w:basedOn w:val="BodyText"/>
    <w:rsid w:val="00FE4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3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3D5"/>
    <w:rPr>
      <w:sz w:val="32"/>
    </w:rPr>
  </w:style>
  <w:style w:type="paragraph" w:customStyle="1" w:styleId="HeadingProcedure">
    <w:name w:val="Heading Procedure"/>
    <w:basedOn w:val="HeadingBase"/>
    <w:next w:val="Normal"/>
    <w:rsid w:val="00FE4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3D5"/>
    <w:pPr>
      <w:spacing w:before="60" w:after="60"/>
    </w:pPr>
  </w:style>
  <w:style w:type="paragraph" w:styleId="ListContinue">
    <w:name w:val="List Continue"/>
    <w:basedOn w:val="List"/>
    <w:rsid w:val="00FE43D5"/>
    <w:pPr>
      <w:ind w:firstLine="0"/>
    </w:pPr>
  </w:style>
  <w:style w:type="paragraph" w:customStyle="1" w:styleId="ListNote">
    <w:name w:val="List Note"/>
    <w:basedOn w:val="List"/>
    <w:rsid w:val="00FE4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3D5"/>
    <w:rPr>
      <w:rFonts w:ascii="Courier New" w:hAnsi="Courier New"/>
    </w:rPr>
  </w:style>
  <w:style w:type="paragraph" w:customStyle="1" w:styleId="NoteBullet">
    <w:name w:val="Note Bullet"/>
    <w:basedOn w:val="Note"/>
    <w:rsid w:val="00FE4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3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3D5"/>
    <w:rPr>
      <w:b/>
      <w:smallCaps/>
    </w:rPr>
  </w:style>
  <w:style w:type="paragraph" w:customStyle="1" w:styleId="TableListNumber">
    <w:name w:val="Table List Number"/>
    <w:basedOn w:val="ListNumber"/>
    <w:rsid w:val="00FE4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3D5"/>
    <w:pPr>
      <w:numPr>
        <w:numId w:val="8"/>
      </w:numPr>
    </w:pPr>
  </w:style>
  <w:style w:type="paragraph" w:customStyle="1" w:styleId="ListAlpha2">
    <w:name w:val="List Alpha 2"/>
    <w:basedOn w:val="List2"/>
    <w:rsid w:val="00FE43D5"/>
    <w:pPr>
      <w:numPr>
        <w:numId w:val="7"/>
      </w:numPr>
    </w:pPr>
  </w:style>
  <w:style w:type="paragraph" w:styleId="List2">
    <w:name w:val="List 2"/>
    <w:basedOn w:val="BodyText"/>
    <w:rsid w:val="00FE4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3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3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3D5"/>
    <w:pPr>
      <w:numPr>
        <w:numId w:val="3"/>
      </w:numPr>
    </w:pPr>
  </w:style>
  <w:style w:type="paragraph" w:styleId="ListContinue2">
    <w:name w:val="List Continue 2"/>
    <w:basedOn w:val="List2"/>
    <w:rsid w:val="00FE43D5"/>
    <w:pPr>
      <w:ind w:firstLine="0"/>
    </w:pPr>
  </w:style>
  <w:style w:type="paragraph" w:styleId="ListContinue3">
    <w:name w:val="List Continue 3"/>
    <w:basedOn w:val="List3"/>
    <w:rsid w:val="00FE43D5"/>
    <w:pPr>
      <w:ind w:left="1021" w:firstLine="0"/>
    </w:pPr>
  </w:style>
  <w:style w:type="paragraph" w:styleId="ListContinue4">
    <w:name w:val="List Continue 4"/>
    <w:basedOn w:val="List4"/>
    <w:rsid w:val="00FE43D5"/>
    <w:pPr>
      <w:ind w:firstLine="0"/>
    </w:pPr>
  </w:style>
  <w:style w:type="paragraph" w:styleId="ListContinue5">
    <w:name w:val="List Continue 5"/>
    <w:basedOn w:val="List5"/>
    <w:rsid w:val="00FE43D5"/>
    <w:pPr>
      <w:ind w:firstLine="0"/>
    </w:pPr>
  </w:style>
  <w:style w:type="paragraph" w:styleId="ListNumber3">
    <w:name w:val="List Number 3"/>
    <w:basedOn w:val="List3"/>
    <w:rsid w:val="00FE43D5"/>
    <w:pPr>
      <w:numPr>
        <w:numId w:val="4"/>
      </w:numPr>
    </w:pPr>
  </w:style>
  <w:style w:type="paragraph" w:styleId="ListNumber4">
    <w:name w:val="List Number 4"/>
    <w:basedOn w:val="List4"/>
    <w:rsid w:val="00FE43D5"/>
    <w:pPr>
      <w:numPr>
        <w:numId w:val="5"/>
      </w:numPr>
    </w:pPr>
  </w:style>
  <w:style w:type="paragraph" w:styleId="ListNumber5">
    <w:name w:val="List Number 5"/>
    <w:basedOn w:val="List5"/>
    <w:rsid w:val="00FE43D5"/>
    <w:pPr>
      <w:numPr>
        <w:numId w:val="6"/>
      </w:numPr>
    </w:pPr>
  </w:style>
  <w:style w:type="paragraph" w:styleId="BlockText">
    <w:name w:val="Block Text"/>
    <w:basedOn w:val="Normal"/>
    <w:rsid w:val="00FE4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3D5"/>
    <w:rPr>
      <w:sz w:val="16"/>
      <w:vertAlign w:val="superscript"/>
    </w:rPr>
  </w:style>
  <w:style w:type="character" w:customStyle="1" w:styleId="Symbols">
    <w:name w:val="Symbols"/>
    <w:basedOn w:val="DefaultParagraphFont"/>
    <w:rsid w:val="00FE43D5"/>
    <w:rPr>
      <w:rFonts w:ascii="Symbol" w:hAnsi="Symbol"/>
    </w:rPr>
  </w:style>
  <w:style w:type="character" w:customStyle="1" w:styleId="MenuOptions">
    <w:name w:val="Menu Options"/>
    <w:basedOn w:val="DefaultParagraphFont"/>
    <w:rsid w:val="00FE4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3D5"/>
    <w:rPr>
      <w:b/>
    </w:rPr>
  </w:style>
  <w:style w:type="character" w:customStyle="1" w:styleId="Underlined">
    <w:name w:val="Underlined"/>
    <w:basedOn w:val="DefaultParagraphFont"/>
    <w:rsid w:val="00FE43D5"/>
    <w:rPr>
      <w:u w:val="single"/>
    </w:rPr>
  </w:style>
  <w:style w:type="paragraph" w:customStyle="1" w:styleId="TableBodyTextRight">
    <w:name w:val="Table Body Text Right"/>
    <w:basedOn w:val="TableBodyText"/>
    <w:rsid w:val="00FE4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3D5"/>
    <w:rPr>
      <w:sz w:val="18"/>
    </w:rPr>
  </w:style>
  <w:style w:type="paragraph" w:customStyle="1" w:styleId="BodySmallRight">
    <w:name w:val="Body Small Right"/>
    <w:basedOn w:val="BodyTextRight"/>
    <w:rsid w:val="00FE43D5"/>
    <w:rPr>
      <w:sz w:val="18"/>
      <w:szCs w:val="18"/>
    </w:rPr>
  </w:style>
  <w:style w:type="paragraph" w:customStyle="1" w:styleId="MarginEdition">
    <w:name w:val="Margin Edition"/>
    <w:basedOn w:val="MarginNote"/>
    <w:rsid w:val="00FE4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3D5"/>
    <w:rPr>
      <w:sz w:val="2"/>
      <w:szCs w:val="2"/>
    </w:rPr>
  </w:style>
  <w:style w:type="character" w:customStyle="1" w:styleId="Small">
    <w:name w:val="Small"/>
    <w:basedOn w:val="DefaultParagraphFont"/>
    <w:rsid w:val="00FE43D5"/>
    <w:rPr>
      <w:sz w:val="16"/>
    </w:rPr>
  </w:style>
  <w:style w:type="paragraph" w:customStyle="1" w:styleId="WideTable">
    <w:name w:val="Wide Table"/>
    <w:basedOn w:val="Normal"/>
    <w:rsid w:val="00FE4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3D5"/>
  </w:style>
  <w:style w:type="paragraph" w:styleId="Quote">
    <w:name w:val="Quote"/>
    <w:basedOn w:val="Heading1"/>
    <w:link w:val="QuoteChar"/>
    <w:qFormat/>
    <w:rsid w:val="00FE4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3D5"/>
    <w:pPr>
      <w:pageBreakBefore/>
    </w:pPr>
  </w:style>
  <w:style w:type="paragraph" w:customStyle="1" w:styleId="Border">
    <w:name w:val="Border"/>
    <w:basedOn w:val="Normal"/>
    <w:qFormat/>
    <w:rsid w:val="00FE4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3D5"/>
    <w:rPr>
      <w:u w:val="single"/>
    </w:rPr>
  </w:style>
  <w:style w:type="character" w:customStyle="1" w:styleId="BoldandItalics">
    <w:name w:val="Bold and Italics"/>
    <w:qFormat/>
    <w:rsid w:val="00FE43D5"/>
    <w:rPr>
      <w:b/>
      <w:i/>
      <w:u w:val="none"/>
    </w:rPr>
  </w:style>
  <w:style w:type="paragraph" w:styleId="BalloonText">
    <w:name w:val="Balloon Text"/>
    <w:basedOn w:val="Normal"/>
    <w:link w:val="BalloonTextChar"/>
    <w:rsid w:val="00FE4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3D5"/>
    <w:pPr>
      <w:spacing w:before="0" w:after="0"/>
    </w:pPr>
  </w:style>
  <w:style w:type="paragraph" w:customStyle="1" w:styleId="BodyTextBold">
    <w:name w:val="Body Text Bold"/>
    <w:basedOn w:val="BodyText"/>
    <w:qFormat/>
    <w:rsid w:val="00FE43D5"/>
    <w:rPr>
      <w:b/>
    </w:rPr>
  </w:style>
  <w:style w:type="character" w:styleId="Hyperlink">
    <w:name w:val="Hyperlink"/>
    <w:basedOn w:val="DefaultParagraphFont"/>
    <w:uiPriority w:val="99"/>
    <w:unhideWhenUsed/>
    <w:rsid w:val="00CB5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2278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ICTWEB432 Design website layouts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