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536" w:rsidP="00531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ICTWEB420 Write content for web pages</w:t>
      </w:r>
      <w:r>
        <w:fldChar w:fldCharType="end"/>
      </w:r>
    </w:p>
    <w:p w:rsidR="00531536" w:rsidP="00531536">
      <w:pPr>
        <w:pStyle w:val="Version"/>
        <w:sectPr w:rsidSect="00AE6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783" w:rsidP="00AE6783">
      <w:pPr>
        <w:pStyle w:val="SuperHeading"/>
      </w:pPr>
      <w:r w:rsidRPr="00AE6783">
        <w:t>ICTWEB420 Write content for web pages</w:t>
      </w:r>
    </w:p>
    <w:p w:rsidR="00000000" w:rsidRPr="00AE6783" w:rsidP="00AE6783">
      <w:pPr>
        <w:pStyle w:val="Heading1"/>
      </w:pPr>
      <w:bookmarkStart w:id="1" w:name="O_675360"/>
      <w:bookmarkEnd w:id="1"/>
      <w:r w:rsidRPr="00AE6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6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rPr>
                <w:rStyle w:val="SpecialBold"/>
              </w:rPr>
              <w:t>Comments</w:t>
            </w:r>
          </w:p>
        </w:tc>
      </w:tr>
      <w:tr w:rsidTr="00AE6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t>This version first released with ICT Information and Communications Technology Training Package Version 1.0.</w:t>
            </w:r>
          </w:p>
        </w:tc>
      </w:tr>
    </w:tbl>
    <w:p w:rsidR="00000000" w:rsidRPr="00AE6783" w:rsidP="00AE6783">
      <w:pPr>
        <w:pStyle w:val="BodyText"/>
      </w:pPr>
    </w:p>
    <w:p w:rsidR="00000000" w:rsidRPr="00AE6783" w:rsidP="00AE6783">
      <w:pPr>
        <w:pStyle w:val="AllowPageBreak"/>
      </w:pPr>
    </w:p>
    <w:p w:rsidR="00000000" w:rsidRPr="00AE6783" w:rsidP="00AE6783">
      <w:pPr>
        <w:pStyle w:val="Heading1"/>
      </w:pPr>
      <w:bookmarkStart w:id="2" w:name="O_675361"/>
      <w:bookmarkEnd w:id="2"/>
      <w:r w:rsidRPr="00AE6783">
        <w:t>Application</w:t>
      </w:r>
    </w:p>
    <w:p w:rsidR="00000000" w:rsidRPr="00AE6783" w:rsidP="00531536">
      <w:pPr>
        <w:pStyle w:val="BodyText"/>
      </w:pPr>
      <w:r w:rsidRPr="00AE6783">
        <w:t>This unit describes the skills and knowledge required to write conc</w:t>
      </w:r>
      <w:r w:rsidRPr="00AE6783">
        <w:t>ise, and clear, content for web pages on behalf of a client.</w:t>
      </w:r>
    </w:p>
    <w:p w:rsidR="00000000" w:rsidRPr="00AE6783" w:rsidP="00531536">
      <w:pPr>
        <w:pStyle w:val="BodyText"/>
      </w:pPr>
      <w:r w:rsidRPr="00AE6783">
        <w:t>It applies to individuals who are proficient communicators in the web development field.</w:t>
      </w:r>
    </w:p>
    <w:p w:rsidR="00000000" w:rsidRPr="00AE6783" w:rsidP="00531536">
      <w:pPr>
        <w:pStyle w:val="BodyText"/>
      </w:pPr>
      <w:r w:rsidRPr="00AE6783">
        <w:t>No licensing, legislative or certification requirements apply to this unit at the time of publication.</w:t>
      </w:r>
    </w:p>
    <w:p w:rsidR="00000000" w:rsidRPr="00AE6783" w:rsidP="00AE6783">
      <w:pPr>
        <w:pStyle w:val="Heading1"/>
      </w:pPr>
      <w:bookmarkStart w:id="3" w:name="O_675364"/>
      <w:bookmarkEnd w:id="3"/>
      <w:r w:rsidRPr="00AE6783">
        <w:t>Unit Sector</w:t>
      </w:r>
    </w:p>
    <w:p w:rsidR="00000000" w:rsidRPr="00AE6783" w:rsidP="00531536">
      <w:pPr>
        <w:pStyle w:val="BodyText"/>
      </w:pPr>
      <w:r w:rsidRPr="00AE6783">
        <w:t>Web</w:t>
      </w:r>
    </w:p>
    <w:p w:rsidR="00000000" w:rsidRPr="00AE6783" w:rsidP="00AE6783">
      <w:pPr>
        <w:pStyle w:val="Heading1"/>
      </w:pPr>
      <w:bookmarkStart w:id="4" w:name="O_675365"/>
      <w:bookmarkEnd w:id="4"/>
      <w:r w:rsidRPr="00AE67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E6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rPr>
                <w:rStyle w:val="SpecialBold"/>
              </w:rPr>
              <w:t>PERFORMANCE CRITERIA</w:t>
            </w:r>
          </w:p>
        </w:tc>
      </w:tr>
      <w:tr w:rsidTr="00AE6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1. Prepare to develop content for the 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t>1.1 Identify customer information needs, with reference to the audience, site functionality and client requirements</w:t>
            </w:r>
          </w:p>
          <w:p w:rsidR="00000000" w:rsidRPr="00AE6783" w:rsidP="00AE6783">
            <w:pPr>
              <w:pStyle w:val="BodyText"/>
            </w:pPr>
            <w:r w:rsidRPr="00AE6783">
              <w:t>1.2 Confirm site purpose and functionality, with reference to client specification</w:t>
            </w:r>
          </w:p>
          <w:p w:rsidR="00000000" w:rsidRPr="00AE6783" w:rsidP="00AE6783">
            <w:pPr>
              <w:pStyle w:val="BodyText"/>
            </w:pPr>
            <w:r w:rsidRPr="00AE6783">
              <w:t>1.3 Select con</w:t>
            </w:r>
            <w:r w:rsidRPr="00AE6783">
              <w:t>tent channels and format as part of client requirements</w:t>
            </w:r>
          </w:p>
          <w:p w:rsidR="00000000" w:rsidRPr="00AE6783" w:rsidP="00AE6783">
            <w:pPr>
              <w:pStyle w:val="BodyText"/>
            </w:pPr>
            <w:r w:rsidRPr="00AE6783">
              <w:t>1.4 Obtain the templates and style guides</w:t>
            </w:r>
          </w:p>
          <w:p w:rsidR="00000000" w:rsidRPr="00AE6783" w:rsidP="00AE6783">
            <w:pPr>
              <w:pStyle w:val="BodyText"/>
            </w:pPr>
            <w:r w:rsidRPr="00AE6783">
              <w:t xml:space="preserve">1.5 Identify the content and analyse with reference to audience </w:t>
            </w:r>
            <w:r w:rsidRPr="00AE6783">
              <w:t>needs, maintenance requirements, information architecture, and site design and functionality</w:t>
            </w:r>
          </w:p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</w:t>
            </w:r>
            <w:r w:rsidRPr="00AE6783">
              <w:t>.6 Negotiate any alterations to site design, as required by the content and by client requirements</w:t>
            </w:r>
          </w:p>
        </w:tc>
      </w:tr>
      <w:tr w:rsidTr="00AE6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2. Write the site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t>2.1 Create the content according to content and client requirements</w:t>
            </w:r>
          </w:p>
          <w:p w:rsidR="00000000" w:rsidRPr="00AE6783" w:rsidP="00AE6783">
            <w:pPr>
              <w:pStyle w:val="BodyText"/>
            </w:pPr>
            <w:r w:rsidRPr="00AE6783">
              <w:t>2.2 Establish that the content is easily and conveniently, accessible and visible, and that information is clear, understandable, and logical</w:t>
            </w:r>
          </w:p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2.3 Edit the content with reference to audience needs, site functionality, content and client requirements</w:t>
            </w:r>
          </w:p>
        </w:tc>
      </w:tr>
      <w:tr w:rsidTr="00AE67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3. Upl</w:t>
            </w:r>
            <w:r w:rsidRPr="00AE6783">
              <w:t>oad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t>3.1 Log into the server site, using either the administrative or anonymous file transfer protocol in preparation for upload</w:t>
            </w:r>
          </w:p>
          <w:p w:rsidR="00000000" w:rsidRPr="00AE6783" w:rsidP="00AE6783">
            <w:pPr>
              <w:pStyle w:val="BodyText"/>
            </w:pPr>
            <w:r w:rsidRPr="00AE6783">
              <w:t>3.2 Launch the transfer file transfer protocol (FTP) client, and navigate to the destination directory, either graph</w:t>
            </w:r>
            <w:r w:rsidRPr="00AE6783">
              <w:t>ically or by using a command line interface</w:t>
            </w:r>
          </w:p>
          <w:p w:rsidR="00000000" w:rsidRPr="00AE6783" w:rsidP="00AE6783">
            <w:pPr>
              <w:pStyle w:val="BodyText"/>
            </w:pPr>
            <w:r w:rsidRPr="00AE6783">
              <w:t>3.3 Store and order the files according to logical design and user needs, using an accepted file extension scheme</w:t>
            </w:r>
          </w:p>
          <w:p w:rsidR="00000000" w:rsidRPr="00AE6783" w:rsidP="00AE6783">
            <w:pPr>
              <w:pStyle w:val="BodyText"/>
            </w:pPr>
            <w:r w:rsidRPr="00AE6783">
              <w:t>3.4 Demonstrate the operation in closed contention mode</w:t>
            </w:r>
          </w:p>
        </w:tc>
      </w:tr>
    </w:tbl>
    <w:p w:rsidR="00000000" w:rsidRPr="00AE6783" w:rsidP="00AE6783">
      <w:pPr>
        <w:pStyle w:val="BodyText"/>
      </w:pPr>
    </w:p>
    <w:p w:rsidR="00000000" w:rsidRPr="00AE6783" w:rsidP="00AE6783">
      <w:pPr>
        <w:pStyle w:val="AllowPageBreak"/>
      </w:pPr>
    </w:p>
    <w:p w:rsidR="00000000" w:rsidRPr="00AE6783" w:rsidP="00AE6783">
      <w:pPr>
        <w:pStyle w:val="Heading1"/>
      </w:pPr>
      <w:bookmarkStart w:id="5" w:name="O_675366"/>
      <w:bookmarkEnd w:id="5"/>
      <w:r w:rsidRPr="00AE6783">
        <w:t>Foundation Skills</w:t>
      </w:r>
    </w:p>
    <w:p w:rsidR="00000000" w:rsidRPr="00531536" w:rsidP="00531536">
      <w:pPr>
        <w:pStyle w:val="BodyText"/>
        <w:rPr>
          <w:i/>
        </w:rPr>
      </w:pPr>
      <w:r w:rsidRPr="00531536">
        <w:rPr>
          <w:rStyle w:val="Emphasis"/>
        </w:rPr>
        <w:t xml:space="preserve">This </w:t>
      </w:r>
      <w:r w:rsidRPr="00531536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E6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Performance</w:t>
            </w:r>
            <w:r w:rsidRPr="00AE6783">
              <w:t xml:space="preserve"> </w:t>
            </w:r>
            <w:r w:rsidRPr="00AE6783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rPr>
                <w:rStyle w:val="SpecialBold"/>
              </w:rPr>
              <w:t>Description</w:t>
            </w:r>
          </w:p>
        </w:tc>
      </w:tr>
      <w:tr w:rsidTr="00AE6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1.1-1.6, 2.1-2.3,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ListBullet"/>
              <w:rPr>
                <w:lang w:val="en-NZ"/>
              </w:rPr>
            </w:pPr>
            <w:r w:rsidRPr="00AE6783">
              <w:t>Reads and interprets specifications, computer program interface and other documentation, from a variety of sources, and consolidates information, to determine requirements</w:t>
            </w:r>
          </w:p>
        </w:tc>
      </w:tr>
      <w:tr w:rsidTr="00AE6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1.2, 1.6, 2.1, 2.3,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ListBullet"/>
              <w:rPr>
                <w:lang w:val="en-NZ"/>
              </w:rPr>
            </w:pPr>
            <w:r w:rsidRPr="00AE6783">
              <w:t>Writes, edits and proofreads documents for int</w:t>
            </w:r>
            <w:r w:rsidRPr="00AE6783">
              <w:t>ernet use, to ensure clarity of meaning, and accuracy and consistency of information</w:t>
            </w:r>
          </w:p>
        </w:tc>
      </w:tr>
      <w:tr w:rsidTr="00AE6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1.1, 1.2, 1.6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ListBullet"/>
              <w:rPr>
                <w:lang w:val="en-NZ"/>
              </w:rPr>
            </w:pPr>
            <w:r w:rsidRPr="00AE6783">
              <w:t>Determines and confirms client requirements, using collaborative and inclusive techniques, including active listening and questioning, a</w:t>
            </w:r>
            <w:r w:rsidRPr="00AE6783">
              <w:t>nd reading of verbal and non-verbal signals, to convey and clarify information, and to confirm understanding</w:t>
            </w:r>
          </w:p>
        </w:tc>
      </w:tr>
      <w:tr w:rsidTr="00AE67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1.1, 1.3-1.5, 2.2, 2.3,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ListBullet"/>
            </w:pPr>
            <w:r w:rsidRPr="00AE6783">
              <w:t>Takes responsibility for planning, sequencing, and prioritising tasks and own workload, for eff</w:t>
            </w:r>
            <w:r w:rsidRPr="00AE6783">
              <w:t>iciency and effective outcomes</w:t>
            </w:r>
          </w:p>
          <w:p w:rsidR="00000000" w:rsidRPr="00AE6783" w:rsidP="00AE6783">
            <w:pPr>
              <w:pStyle w:val="ListBullet"/>
            </w:pPr>
            <w:r w:rsidRPr="00AE6783">
              <w:t>Makes routine decisions, and implements standard procedures for routine tasks, using formal decision- making processes for more complex and non-routine situations</w:t>
            </w:r>
          </w:p>
          <w:p w:rsidR="00000000" w:rsidRPr="00AE6783" w:rsidP="00AE6783">
            <w:pPr>
              <w:pStyle w:val="ListBullet"/>
            </w:pPr>
            <w:r w:rsidRPr="00AE6783">
              <w:t>Uses familiar digital technologies and systems to access information, search and enter, data and code, present information, and communicate with others, cognisant of data security and safety</w:t>
            </w:r>
          </w:p>
        </w:tc>
      </w:tr>
    </w:tbl>
    <w:p w:rsidR="00000000" w:rsidRPr="00AE6783" w:rsidP="00AE6783">
      <w:pPr>
        <w:pStyle w:val="BodyText"/>
      </w:pPr>
    </w:p>
    <w:p w:rsidR="00000000" w:rsidRPr="00AE6783" w:rsidP="00AE6783">
      <w:pPr>
        <w:pStyle w:val="AllowPageBreak"/>
      </w:pPr>
    </w:p>
    <w:p w:rsidR="00000000" w:rsidRPr="00AE6783" w:rsidP="00AE6783">
      <w:pPr>
        <w:pStyle w:val="Heading1"/>
      </w:pPr>
      <w:bookmarkStart w:id="6" w:name="O_675368"/>
      <w:bookmarkEnd w:id="6"/>
      <w:r w:rsidRPr="00AE67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E6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Code and title</w:t>
            </w:r>
          </w:p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curren</w:t>
            </w:r>
            <w:r w:rsidRPr="00AE6783">
              <w:rPr>
                <w:rStyle w:val="SpecialBold"/>
              </w:rPr>
              <w:t>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Code and title</w:t>
            </w:r>
          </w:p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rPr>
                <w:rStyle w:val="SpecialBold"/>
              </w:rPr>
              <w:t>Equivalence status</w:t>
            </w:r>
          </w:p>
        </w:tc>
      </w:tr>
      <w:tr w:rsidTr="00AE6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ICTWEB420 Write content for web pages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ICAWEB420A Write content for web pages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783">
            <w:pPr>
              <w:pStyle w:val="BodyText"/>
              <w:rPr>
                <w:lang w:val="en-NZ"/>
              </w:rPr>
            </w:pPr>
            <w:r w:rsidRPr="00AE6783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783" w:rsidP="00AE6783">
            <w:pPr>
              <w:pStyle w:val="BodyText"/>
            </w:pPr>
            <w:r w:rsidRPr="00AE6783">
              <w:t>Equivalent unit</w:t>
            </w:r>
          </w:p>
        </w:tc>
      </w:tr>
    </w:tbl>
    <w:p w:rsidR="00000000" w:rsidRPr="00AE6783" w:rsidP="00AE6783">
      <w:pPr>
        <w:pStyle w:val="BodyText"/>
      </w:pPr>
    </w:p>
    <w:p w:rsidR="00000000" w:rsidRPr="00AE6783" w:rsidP="00AE6783">
      <w:pPr>
        <w:pStyle w:val="AllowPageBreak"/>
      </w:pPr>
    </w:p>
    <w:p w:rsidR="00000000" w:rsidRPr="00AE6783" w:rsidP="00AE6783">
      <w:pPr>
        <w:pStyle w:val="Heading1"/>
      </w:pPr>
      <w:bookmarkStart w:id="7" w:name="O_675375"/>
      <w:bookmarkEnd w:id="7"/>
      <w:r w:rsidRPr="00AE6783">
        <w:t>Links</w:t>
      </w:r>
    </w:p>
    <w:p w:rsidR="00000000" w:rsidRPr="00AE6783" w:rsidP="00531536">
      <w:pPr>
        <w:pStyle w:val="BodyText"/>
      </w:pPr>
      <w:r w:rsidRPr="00AE6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28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6783" w:rsidP="00AE6783"/>
    <w:sectPr w:rsidSect="00AE6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83" w:rsidRPr="00531536" w:rsidP="00531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36" w:rsidP="00AE6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536" w:rsidP="00AE6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536" w:rsidP="00AE6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783" w:rsidRPr="00531536" w:rsidP="00531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36" w:rsidRPr="002D2AF8" w:rsidP="00AE6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ICTWEB420 Write content for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31536" w:rsidP="00AE6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EE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26B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783"/>
  </w:style>
  <w:style w:type="character" w:customStyle="1" w:styleId="Heading1Char">
    <w:name w:val="Heading 1 Char"/>
    <w:basedOn w:val="DefaultParagraphFont"/>
    <w:link w:val="Heading1"/>
    <w:rsid w:val="00AE6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7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783"/>
    <w:rPr>
      <w:b/>
      <w:spacing w:val="0"/>
    </w:rPr>
  </w:style>
  <w:style w:type="character" w:styleId="Emphasis">
    <w:name w:val="Emphasis"/>
    <w:basedOn w:val="DefaultParagraphFont"/>
    <w:qFormat/>
    <w:rsid w:val="00AE6783"/>
    <w:rPr>
      <w:i/>
    </w:rPr>
  </w:style>
  <w:style w:type="paragraph" w:customStyle="1" w:styleId="SuperHeading">
    <w:name w:val="SuperHeading"/>
    <w:basedOn w:val="Normal"/>
    <w:rsid w:val="00AE6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7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7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783"/>
  </w:style>
  <w:style w:type="paragraph" w:styleId="TableofFigures">
    <w:name w:val="table of figures"/>
    <w:basedOn w:val="Normal"/>
    <w:next w:val="Normal"/>
    <w:semiHidden/>
    <w:rsid w:val="00AE6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7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783"/>
    <w:rPr>
      <w:rFonts w:ascii="Wingdings" w:hAnsi="Wingdings"/>
    </w:rPr>
  </w:style>
  <w:style w:type="paragraph" w:customStyle="1" w:styleId="TableHeading">
    <w:name w:val="Table Heading"/>
    <w:basedOn w:val="HeadingBase"/>
    <w:rsid w:val="00AE6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783"/>
    <w:rPr>
      <w:color w:val="0033CC"/>
      <w:u w:val="none"/>
    </w:rPr>
  </w:style>
  <w:style w:type="paragraph" w:customStyle="1" w:styleId="BodyTextRight">
    <w:name w:val="Body Text Right"/>
    <w:basedOn w:val="BodyText"/>
    <w:rsid w:val="00AE6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783"/>
    <w:rPr>
      <w:sz w:val="32"/>
    </w:rPr>
  </w:style>
  <w:style w:type="paragraph" w:customStyle="1" w:styleId="HeadingProcedure">
    <w:name w:val="Heading Procedure"/>
    <w:basedOn w:val="HeadingBase"/>
    <w:next w:val="Normal"/>
    <w:rsid w:val="00AE6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783"/>
    <w:pPr>
      <w:spacing w:before="60" w:after="60"/>
    </w:pPr>
  </w:style>
  <w:style w:type="paragraph" w:styleId="ListContinue">
    <w:name w:val="List Continue"/>
    <w:basedOn w:val="List"/>
    <w:rsid w:val="00AE6783"/>
    <w:pPr>
      <w:ind w:firstLine="0"/>
    </w:pPr>
  </w:style>
  <w:style w:type="paragraph" w:customStyle="1" w:styleId="ListNote">
    <w:name w:val="List Note"/>
    <w:basedOn w:val="List"/>
    <w:rsid w:val="00AE6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783"/>
    <w:rPr>
      <w:rFonts w:ascii="Courier New" w:hAnsi="Courier New"/>
    </w:rPr>
  </w:style>
  <w:style w:type="paragraph" w:customStyle="1" w:styleId="NoteBullet">
    <w:name w:val="Note Bullet"/>
    <w:basedOn w:val="Note"/>
    <w:rsid w:val="00AE6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7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783"/>
    <w:rPr>
      <w:b/>
      <w:smallCaps/>
    </w:rPr>
  </w:style>
  <w:style w:type="paragraph" w:customStyle="1" w:styleId="TableListNumber">
    <w:name w:val="Table List Number"/>
    <w:basedOn w:val="ListNumber"/>
    <w:rsid w:val="00AE6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783"/>
    <w:pPr>
      <w:numPr>
        <w:numId w:val="8"/>
      </w:numPr>
    </w:pPr>
  </w:style>
  <w:style w:type="paragraph" w:customStyle="1" w:styleId="ListAlpha2">
    <w:name w:val="List Alpha 2"/>
    <w:basedOn w:val="List2"/>
    <w:rsid w:val="00AE6783"/>
    <w:pPr>
      <w:numPr>
        <w:numId w:val="7"/>
      </w:numPr>
    </w:pPr>
  </w:style>
  <w:style w:type="paragraph" w:styleId="List2">
    <w:name w:val="List 2"/>
    <w:basedOn w:val="BodyText"/>
    <w:rsid w:val="00AE6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7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783"/>
    <w:pPr>
      <w:numPr>
        <w:numId w:val="3"/>
      </w:numPr>
    </w:pPr>
  </w:style>
  <w:style w:type="paragraph" w:styleId="ListContinue2">
    <w:name w:val="List Continue 2"/>
    <w:basedOn w:val="List2"/>
    <w:rsid w:val="00AE6783"/>
    <w:pPr>
      <w:ind w:firstLine="0"/>
    </w:pPr>
  </w:style>
  <w:style w:type="paragraph" w:styleId="ListContinue3">
    <w:name w:val="List Continue 3"/>
    <w:basedOn w:val="List3"/>
    <w:rsid w:val="00AE6783"/>
    <w:pPr>
      <w:ind w:left="1021" w:firstLine="0"/>
    </w:pPr>
  </w:style>
  <w:style w:type="paragraph" w:styleId="ListContinue4">
    <w:name w:val="List Continue 4"/>
    <w:basedOn w:val="List4"/>
    <w:rsid w:val="00AE6783"/>
    <w:pPr>
      <w:ind w:firstLine="0"/>
    </w:pPr>
  </w:style>
  <w:style w:type="paragraph" w:styleId="ListContinue5">
    <w:name w:val="List Continue 5"/>
    <w:basedOn w:val="List5"/>
    <w:rsid w:val="00AE6783"/>
    <w:pPr>
      <w:ind w:firstLine="0"/>
    </w:pPr>
  </w:style>
  <w:style w:type="paragraph" w:styleId="ListNumber3">
    <w:name w:val="List Number 3"/>
    <w:basedOn w:val="List3"/>
    <w:rsid w:val="00AE6783"/>
    <w:pPr>
      <w:numPr>
        <w:numId w:val="4"/>
      </w:numPr>
    </w:pPr>
  </w:style>
  <w:style w:type="paragraph" w:styleId="ListNumber4">
    <w:name w:val="List Number 4"/>
    <w:basedOn w:val="List4"/>
    <w:rsid w:val="00AE6783"/>
    <w:pPr>
      <w:numPr>
        <w:numId w:val="5"/>
      </w:numPr>
    </w:pPr>
  </w:style>
  <w:style w:type="paragraph" w:styleId="ListNumber5">
    <w:name w:val="List Number 5"/>
    <w:basedOn w:val="List5"/>
    <w:rsid w:val="00AE6783"/>
    <w:pPr>
      <w:numPr>
        <w:numId w:val="6"/>
      </w:numPr>
    </w:pPr>
  </w:style>
  <w:style w:type="paragraph" w:styleId="BlockText">
    <w:name w:val="Block Text"/>
    <w:basedOn w:val="Normal"/>
    <w:rsid w:val="00AE6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783"/>
    <w:rPr>
      <w:sz w:val="16"/>
      <w:vertAlign w:val="superscript"/>
    </w:rPr>
  </w:style>
  <w:style w:type="character" w:customStyle="1" w:styleId="Symbols">
    <w:name w:val="Symbols"/>
    <w:basedOn w:val="DefaultParagraphFont"/>
    <w:rsid w:val="00AE6783"/>
    <w:rPr>
      <w:rFonts w:ascii="Symbol" w:hAnsi="Symbol"/>
    </w:rPr>
  </w:style>
  <w:style w:type="character" w:customStyle="1" w:styleId="MenuOptions">
    <w:name w:val="Menu Options"/>
    <w:basedOn w:val="DefaultParagraphFont"/>
    <w:rsid w:val="00AE6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783"/>
    <w:rPr>
      <w:b/>
    </w:rPr>
  </w:style>
  <w:style w:type="character" w:customStyle="1" w:styleId="Underlined">
    <w:name w:val="Underlined"/>
    <w:basedOn w:val="DefaultParagraphFont"/>
    <w:rsid w:val="00AE6783"/>
    <w:rPr>
      <w:u w:val="single"/>
    </w:rPr>
  </w:style>
  <w:style w:type="paragraph" w:customStyle="1" w:styleId="TableBodyTextRight">
    <w:name w:val="Table Body Text Right"/>
    <w:basedOn w:val="TableBodyText"/>
    <w:rsid w:val="00AE6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783"/>
    <w:rPr>
      <w:sz w:val="18"/>
    </w:rPr>
  </w:style>
  <w:style w:type="paragraph" w:customStyle="1" w:styleId="BodySmallRight">
    <w:name w:val="Body Small Right"/>
    <w:basedOn w:val="BodyTextRight"/>
    <w:rsid w:val="00AE6783"/>
    <w:rPr>
      <w:sz w:val="18"/>
      <w:szCs w:val="18"/>
    </w:rPr>
  </w:style>
  <w:style w:type="paragraph" w:customStyle="1" w:styleId="MarginEdition">
    <w:name w:val="Margin Edition"/>
    <w:basedOn w:val="MarginNote"/>
    <w:rsid w:val="00AE6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783"/>
    <w:rPr>
      <w:sz w:val="2"/>
      <w:szCs w:val="2"/>
    </w:rPr>
  </w:style>
  <w:style w:type="character" w:customStyle="1" w:styleId="Small">
    <w:name w:val="Small"/>
    <w:basedOn w:val="DefaultParagraphFont"/>
    <w:rsid w:val="00AE6783"/>
    <w:rPr>
      <w:sz w:val="16"/>
    </w:rPr>
  </w:style>
  <w:style w:type="paragraph" w:customStyle="1" w:styleId="WideTable">
    <w:name w:val="Wide Table"/>
    <w:basedOn w:val="Normal"/>
    <w:rsid w:val="00AE6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783"/>
  </w:style>
  <w:style w:type="paragraph" w:styleId="Quote">
    <w:name w:val="Quote"/>
    <w:basedOn w:val="Heading1"/>
    <w:link w:val="QuoteChar"/>
    <w:qFormat/>
    <w:rsid w:val="00AE6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783"/>
    <w:pPr>
      <w:pageBreakBefore/>
    </w:pPr>
  </w:style>
  <w:style w:type="paragraph" w:customStyle="1" w:styleId="Border">
    <w:name w:val="Border"/>
    <w:basedOn w:val="Normal"/>
    <w:qFormat/>
    <w:rsid w:val="00AE6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783"/>
    <w:rPr>
      <w:u w:val="single"/>
    </w:rPr>
  </w:style>
  <w:style w:type="character" w:customStyle="1" w:styleId="BoldandItalics">
    <w:name w:val="Bold and Italics"/>
    <w:qFormat/>
    <w:rsid w:val="00AE6783"/>
    <w:rPr>
      <w:b/>
      <w:i/>
      <w:u w:val="none"/>
    </w:rPr>
  </w:style>
  <w:style w:type="paragraph" w:styleId="BalloonText">
    <w:name w:val="Balloon Text"/>
    <w:basedOn w:val="Normal"/>
    <w:link w:val="BalloonTextChar"/>
    <w:rsid w:val="00AE6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783"/>
    <w:pPr>
      <w:spacing w:before="0" w:after="0"/>
    </w:pPr>
  </w:style>
  <w:style w:type="paragraph" w:customStyle="1" w:styleId="BodyTextBold">
    <w:name w:val="Body Text Bold"/>
    <w:basedOn w:val="BodyText"/>
    <w:qFormat/>
    <w:rsid w:val="00AE6783"/>
    <w:rPr>
      <w:b/>
    </w:rPr>
  </w:style>
  <w:style w:type="character" w:styleId="Hyperlink">
    <w:name w:val="Hyperlink"/>
    <w:basedOn w:val="DefaultParagraphFont"/>
    <w:uiPriority w:val="99"/>
    <w:unhideWhenUsed/>
    <w:rsid w:val="00531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3640</Characters>
  <Application>Microsoft Office Word</Application>
  <DocSecurity>0</DocSecurity>
  <Lines>145</Lines>
  <Paragraphs>81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ICTWEB420 Write content for web pages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