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943" w:rsidP="001119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ICTWEB418 Use development software and ICT tools to build a basic website</w:t>
      </w:r>
      <w:r>
        <w:fldChar w:fldCharType="end"/>
      </w:r>
    </w:p>
    <w:p w:rsidR="00111943" w:rsidP="00111943">
      <w:pPr>
        <w:pStyle w:val="Version"/>
        <w:sectPr w:rsidSect="00A674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45F" w:rsidP="00A6745F">
      <w:pPr>
        <w:pStyle w:val="SuperHeading"/>
      </w:pPr>
      <w:r w:rsidRPr="00A6745F">
        <w:t>ICTWEB418 Use development software and ICT tools to build a basic website</w:t>
      </w:r>
    </w:p>
    <w:p w:rsidR="00000000" w:rsidRPr="00A6745F" w:rsidP="00A6745F">
      <w:pPr>
        <w:pStyle w:val="Heading1"/>
      </w:pPr>
      <w:bookmarkStart w:id="1" w:name="O_675322"/>
      <w:bookmarkEnd w:id="1"/>
      <w:r w:rsidRPr="00A674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rPr>
                <w:rStyle w:val="SpecialBold"/>
              </w:rPr>
              <w:t>Comments</w:t>
            </w:r>
          </w:p>
        </w:tc>
      </w:tr>
      <w:tr w:rsidTr="00A6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t>This version first released with ICT Information and Communications Technology Training Package Version 1.0.</w:t>
            </w:r>
          </w:p>
        </w:tc>
      </w:tr>
    </w:tbl>
    <w:p w:rsidR="00000000" w:rsidRPr="00A6745F" w:rsidP="00A6745F">
      <w:pPr>
        <w:pStyle w:val="BodyText"/>
      </w:pPr>
    </w:p>
    <w:p w:rsidR="00000000" w:rsidRPr="00A6745F" w:rsidP="00A6745F">
      <w:pPr>
        <w:pStyle w:val="AllowPageBreak"/>
      </w:pPr>
    </w:p>
    <w:p w:rsidR="00000000" w:rsidRPr="00A6745F" w:rsidP="00A6745F">
      <w:pPr>
        <w:pStyle w:val="Heading1"/>
      </w:pPr>
      <w:bookmarkStart w:id="2" w:name="O_675323"/>
      <w:bookmarkEnd w:id="2"/>
      <w:r w:rsidRPr="00A6745F">
        <w:t>Application</w:t>
      </w:r>
    </w:p>
    <w:p w:rsidR="00000000" w:rsidRPr="00A6745F" w:rsidP="00111943">
      <w:pPr>
        <w:pStyle w:val="BodyText"/>
      </w:pPr>
      <w:r w:rsidRPr="00A6745F">
        <w:t>This unit describes the skills and knowledge required to build a basic website, consistent with the design, technical requirements and expectations, of a client’s business, using current industry software and tools.</w:t>
      </w:r>
    </w:p>
    <w:p w:rsidR="00000000" w:rsidRPr="00A6745F" w:rsidP="00111943">
      <w:pPr>
        <w:pStyle w:val="BodyText"/>
      </w:pPr>
      <w:r w:rsidRPr="00A6745F">
        <w:t xml:space="preserve">It applies </w:t>
      </w:r>
      <w:r w:rsidRPr="00A6745F">
        <w:t>to individuals working as web developers who use a wide range of knowledge and skills across a range of general information and communications technology (ICT) environments, and support small to medium enterprises (SMEs) that require broader, rather than m</w:t>
      </w:r>
      <w:r w:rsidRPr="00A6745F">
        <w:t>ore specialised, ICT support.</w:t>
      </w:r>
    </w:p>
    <w:p w:rsidR="00000000" w:rsidRPr="00A6745F" w:rsidP="00111943">
      <w:pPr>
        <w:pStyle w:val="BodyText"/>
      </w:pPr>
      <w:r w:rsidRPr="00A6745F">
        <w:t>No licensing, legislative or certification requirements apply to this unit at the time of publication.</w:t>
      </w:r>
    </w:p>
    <w:p w:rsidR="00000000" w:rsidRPr="00A6745F" w:rsidP="00A6745F">
      <w:pPr>
        <w:pStyle w:val="Heading1"/>
      </w:pPr>
      <w:bookmarkStart w:id="3" w:name="O_675326"/>
      <w:bookmarkEnd w:id="3"/>
      <w:r w:rsidRPr="00A6745F">
        <w:t>Unit Sector</w:t>
      </w:r>
    </w:p>
    <w:p w:rsidR="00000000" w:rsidRPr="00A6745F" w:rsidP="00111943">
      <w:pPr>
        <w:pStyle w:val="BodyText"/>
      </w:pPr>
      <w:r w:rsidRPr="00A6745F">
        <w:t>Web</w:t>
      </w:r>
    </w:p>
    <w:p w:rsidR="00000000" w:rsidRPr="00A6745F" w:rsidP="00A6745F">
      <w:pPr>
        <w:pStyle w:val="Heading1"/>
      </w:pPr>
      <w:bookmarkStart w:id="4" w:name="O_675327"/>
      <w:bookmarkEnd w:id="4"/>
      <w:r w:rsidRPr="00A6745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674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rPr>
                <w:rStyle w:val="SpecialBold"/>
              </w:rPr>
              <w:t>PERFORMANCE CRITERIA</w:t>
            </w:r>
          </w:p>
        </w:tc>
      </w:tr>
      <w:tr w:rsidTr="00A674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74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1. Select and analyse the website structure and development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t xml:space="preserve">1.1 Analyse the business specification, and select </w:t>
            </w:r>
            <w:r w:rsidRPr="00A6745F">
              <w:t>the appropriate software</w:t>
            </w:r>
          </w:p>
          <w:p w:rsidR="00000000" w:rsidRPr="00A6745F" w:rsidP="00A6745F">
            <w:pPr>
              <w:pStyle w:val="BodyText"/>
            </w:pPr>
            <w:r w:rsidRPr="00A6745F">
              <w:t>1.2 Identify the website’s technical needs, and select the appropriate software tools</w:t>
            </w:r>
          </w:p>
          <w:p w:rsidR="00000000" w:rsidRPr="00A6745F" w:rsidP="00A6745F">
            <w:pPr>
              <w:pStyle w:val="BodyText"/>
            </w:pPr>
            <w:r w:rsidRPr="00A6745F">
              <w:t>1.3 Identify the site’s structure and navigation flow, and demonstrate an understanding of functionality</w:t>
            </w:r>
          </w:p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1.4 Review the design documentation, and</w:t>
            </w:r>
            <w:r w:rsidRPr="00A6745F">
              <w:t xml:space="preserve"> integrate the design work with the site’s structure and navigation, according to web development standards</w:t>
            </w:r>
          </w:p>
        </w:tc>
      </w:tr>
      <w:tr w:rsidTr="00A674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2. Begin site construction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t>2.1 Take action to ensure user input during website construction</w:t>
            </w:r>
          </w:p>
          <w:p w:rsidR="00000000" w:rsidRPr="00A6745F" w:rsidP="00A6745F">
            <w:pPr>
              <w:pStyle w:val="BodyText"/>
            </w:pPr>
            <w:r w:rsidRPr="00A6745F">
              <w:t>2.2 Validate the</w:t>
            </w:r>
            <w:r w:rsidRPr="00A6745F">
              <w:t xml:space="preserve"> existing information and basic content, when incorporating data on the website</w:t>
            </w:r>
          </w:p>
          <w:p w:rsidR="00000000" w:rsidRPr="00A6745F" w:rsidP="00A6745F">
            <w:pPr>
              <w:pStyle w:val="BodyText"/>
            </w:pPr>
            <w:r w:rsidRPr="00A6745F">
              <w:t>2.3 Apply consistent design specifications to all aspects of the website</w:t>
            </w:r>
          </w:p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2.4 Gather feedback from the user on web design, content, accessibility and structure, using the approp</w:t>
            </w:r>
            <w:r w:rsidRPr="00A6745F">
              <w:t>riate feedback mechanism</w:t>
            </w:r>
          </w:p>
        </w:tc>
      </w:tr>
      <w:tr w:rsidTr="00A674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3. Complete and validate the website construction and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t>3.1 Undertake an evaluation of the website, against the technical requirements and the design specification</w:t>
            </w:r>
          </w:p>
          <w:p w:rsidR="00000000" w:rsidRPr="00A6745F" w:rsidP="00A6745F">
            <w:pPr>
              <w:pStyle w:val="BodyText"/>
            </w:pPr>
            <w:r w:rsidRPr="00A6745F">
              <w:t>3.2 Test each function, and, process of the website</w:t>
            </w:r>
          </w:p>
          <w:p w:rsidR="00000000" w:rsidRPr="00A6745F" w:rsidP="00A6745F">
            <w:pPr>
              <w:pStyle w:val="BodyText"/>
            </w:pPr>
            <w:r w:rsidRPr="00A6745F">
              <w:t>3.3 Cond</w:t>
            </w:r>
            <w:r w:rsidRPr="00A6745F">
              <w:t>uct navigation tests and hypertext markup language (HTML) compliance with website standards</w:t>
            </w:r>
          </w:p>
          <w:p w:rsidR="00000000" w:rsidRPr="00A6745F" w:rsidP="00A6745F">
            <w:pPr>
              <w:pStyle w:val="BodyText"/>
            </w:pPr>
            <w:r w:rsidRPr="00A6745F">
              <w:t>3.4 Stress test the website to meet the design criteria and user load</w:t>
            </w:r>
          </w:p>
          <w:p w:rsidR="00000000" w:rsidRPr="00A6745F" w:rsidP="00A6745F">
            <w:pPr>
              <w:pStyle w:val="BodyText"/>
            </w:pPr>
            <w:r w:rsidRPr="00A6745F">
              <w:t>3.5 Record testing results to ensure that the website meets user requirements</w:t>
            </w:r>
          </w:p>
          <w:p w:rsidR="00000000" w:rsidRPr="00A6745F" w:rsidP="00A6745F">
            <w:pPr>
              <w:pStyle w:val="BodyText"/>
            </w:pPr>
            <w:r w:rsidRPr="00A6745F">
              <w:t>3.6 Obtain the s</w:t>
            </w:r>
            <w:r w:rsidRPr="00A6745F">
              <w:t>ign-off and approval of the user</w:t>
            </w:r>
          </w:p>
        </w:tc>
      </w:tr>
    </w:tbl>
    <w:p w:rsidR="00000000" w:rsidRPr="00A6745F" w:rsidP="00A6745F">
      <w:pPr>
        <w:pStyle w:val="BodyText"/>
      </w:pPr>
    </w:p>
    <w:p w:rsidR="00000000" w:rsidRPr="00A6745F" w:rsidP="00A6745F">
      <w:pPr>
        <w:pStyle w:val="AllowPageBreak"/>
      </w:pPr>
    </w:p>
    <w:p w:rsidR="00000000" w:rsidRPr="00A6745F" w:rsidP="00A6745F">
      <w:pPr>
        <w:pStyle w:val="Heading1"/>
      </w:pPr>
      <w:bookmarkStart w:id="5" w:name="O_675328"/>
      <w:bookmarkEnd w:id="5"/>
      <w:r w:rsidRPr="00A6745F">
        <w:t>Foundation Skills</w:t>
      </w:r>
    </w:p>
    <w:p w:rsidR="00000000" w:rsidRPr="00111943" w:rsidP="00111943">
      <w:pPr>
        <w:pStyle w:val="BodyText"/>
        <w:rPr>
          <w:i/>
        </w:rPr>
      </w:pPr>
      <w:r w:rsidRPr="0011194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A674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rPr>
                <w:rStyle w:val="SpecialBold"/>
              </w:rPr>
              <w:t>Description</w:t>
            </w:r>
          </w:p>
        </w:tc>
      </w:tr>
      <w:tr w:rsidTr="00A674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 xml:space="preserve">1.1, 1.2, 1.4, 3.1 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ListBullet"/>
              <w:rPr>
                <w:lang w:val="en-NZ"/>
              </w:rPr>
            </w:pPr>
            <w:r w:rsidRPr="00A6745F">
              <w:t>Critically analyses complex documentation from a variety of sources, and consolidates information relating to specific criteria to determine requirements</w:t>
            </w:r>
          </w:p>
        </w:tc>
      </w:tr>
      <w:tr w:rsidTr="00A674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2.1, 2.4, 3.5, 3.6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ListBullet"/>
              <w:rPr>
                <w:lang w:val="en-NZ"/>
              </w:rPr>
            </w:pPr>
            <w:r w:rsidRPr="00A6745F">
              <w:t>Pre</w:t>
            </w:r>
            <w:r w:rsidRPr="00A6745F">
              <w:t>pares and produces dynamic material for a specific audience, using clear and detailed language in order to convey explicit information, requirements and recommendations</w:t>
            </w:r>
          </w:p>
        </w:tc>
      </w:tr>
      <w:tr w:rsidTr="00A674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2.1, 2.4, 3.6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ListBullet"/>
              <w:rPr>
                <w:lang w:val="en-NZ"/>
              </w:rPr>
            </w:pPr>
            <w:r w:rsidRPr="00A6745F">
              <w:t>Uses collaborative and inclusive techniques, includi</w:t>
            </w:r>
            <w:r w:rsidRPr="00A6745F">
              <w:t>ng active listening and questioning, and reading of verbal and non-verbal signals, to convey and clarify information, and to confirm understanding</w:t>
            </w:r>
          </w:p>
        </w:tc>
      </w:tr>
      <w:tr w:rsidTr="00A674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Navigate the 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1.4, 3.3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ListBullet"/>
            </w:pPr>
            <w:r w:rsidRPr="00A6745F">
              <w:t xml:space="preserve">Accepts responsibility and ownership for the task, and makes decisions </w:t>
            </w:r>
            <w:r w:rsidRPr="00A6745F">
              <w:t>on completion parameters, and the need for coordination with others</w:t>
            </w:r>
          </w:p>
          <w:p w:rsidR="00000000" w:rsidP="00A6745F">
            <w:pPr>
              <w:pStyle w:val="ListBullet"/>
              <w:rPr>
                <w:lang w:val="en-NZ"/>
              </w:rPr>
            </w:pPr>
            <w:r w:rsidRPr="00A6745F">
              <w:t>Takes personal responsibility for following explicit and implicit policies, procedures and standards</w:t>
            </w:r>
          </w:p>
        </w:tc>
      </w:tr>
      <w:tr w:rsidTr="00A674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2.1, 2.4, 3.5, 3.6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ListBullet"/>
            </w:pPr>
            <w:r w:rsidRPr="00A6745F">
              <w:t xml:space="preserve">Selects and uses appropriate conventions and </w:t>
            </w:r>
            <w:r w:rsidRPr="00A6745F">
              <w:t>protocols, when communicating with clients in a range of work contexts</w:t>
            </w:r>
          </w:p>
          <w:p w:rsidR="00000000" w:rsidRPr="00A6745F" w:rsidP="00A6745F">
            <w:pPr>
              <w:pStyle w:val="ListBullet"/>
            </w:pPr>
            <w:r w:rsidRPr="00A6745F">
              <w:t>Uses a range of strategies, to establish a sense of connection, and to build rapport with clients and co-workers</w:t>
            </w:r>
          </w:p>
          <w:p w:rsidR="00000000" w:rsidP="00A6745F">
            <w:pPr>
              <w:pStyle w:val="ListBullet"/>
              <w:rPr>
                <w:lang w:val="en-NZ"/>
              </w:rPr>
            </w:pPr>
            <w:r w:rsidRPr="00A6745F">
              <w:t>Elicits and provides feedback to others</w:t>
            </w:r>
          </w:p>
        </w:tc>
      </w:tr>
      <w:tr w:rsidTr="00A674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1.1-1.4, 2.2,</w:t>
            </w:r>
            <w:r w:rsidRPr="00A6745F">
              <w:t xml:space="preserve"> 2.3, 3.1-3.4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ListBullet"/>
            </w:pPr>
            <w:r w:rsidRPr="00A6745F">
              <w:t>Takes responsibility for planning, sequencing, and prioritising tasks and own workload, for efficiency and effective outcomes</w:t>
            </w:r>
          </w:p>
          <w:p w:rsidR="00000000" w:rsidRPr="00A6745F" w:rsidP="00A6745F">
            <w:pPr>
              <w:pStyle w:val="ListBullet"/>
            </w:pPr>
            <w:r w:rsidRPr="00A6745F">
              <w:t>Makes routine decisions and implements standard procedures for routine tasks, using formal decision-making processe</w:t>
            </w:r>
            <w:r w:rsidRPr="00A6745F">
              <w:t>s for more complex and non-routine situations</w:t>
            </w:r>
          </w:p>
          <w:p w:rsidR="00000000" w:rsidRPr="00A6745F" w:rsidP="00A6745F">
            <w:pPr>
              <w:pStyle w:val="ListBullet"/>
            </w:pPr>
            <w:r w:rsidRPr="00A6745F">
              <w:t>Addresses less predictable problems and initiates standard procedures in response to these problems, applying problem-solving processes in determining a solution</w:t>
            </w:r>
          </w:p>
          <w:p w:rsidR="00000000" w:rsidRPr="00A6745F" w:rsidP="00A6745F">
            <w:pPr>
              <w:pStyle w:val="ListBullet"/>
            </w:pPr>
            <w:r w:rsidRPr="00A6745F">
              <w:t xml:space="preserve">Uses familiar digital technologies and systems, </w:t>
            </w:r>
            <w:r w:rsidRPr="00A6745F">
              <w:t>to access information, search and enter data, and code, present information and communicate with others, cognisant of data security and safety</w:t>
            </w:r>
          </w:p>
        </w:tc>
      </w:tr>
    </w:tbl>
    <w:p w:rsidR="00000000" w:rsidRPr="00A6745F" w:rsidP="00A6745F">
      <w:pPr>
        <w:pStyle w:val="BodyText"/>
      </w:pPr>
    </w:p>
    <w:p w:rsidR="00000000" w:rsidRPr="00A6745F" w:rsidP="00A6745F">
      <w:pPr>
        <w:pStyle w:val="AllowPageBreak"/>
      </w:pPr>
    </w:p>
    <w:p w:rsidR="00000000" w:rsidRPr="00A6745F" w:rsidP="00A6745F">
      <w:pPr>
        <w:pStyle w:val="Heading1"/>
      </w:pPr>
      <w:bookmarkStart w:id="6" w:name="O_675330"/>
      <w:bookmarkEnd w:id="6"/>
      <w:r w:rsidRPr="00A6745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5"/>
        <w:gridCol w:w="1643"/>
        <w:gridCol w:w="1394"/>
        <w:gridCol w:w="1533"/>
      </w:tblGrid>
      <w:tr w:rsidTr="00A6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rPr>
                <w:rStyle w:val="SpecialBold"/>
              </w:rPr>
              <w:t>Code and title</w:t>
            </w:r>
          </w:p>
          <w:p w:rsidR="00000000" w:rsidRPr="00A6745F" w:rsidP="00A6745F">
            <w:pPr>
              <w:pStyle w:val="BodyText"/>
            </w:pPr>
            <w:r w:rsidRPr="00A6745F">
              <w:rPr>
                <w:rStyle w:val="SpecialBold"/>
              </w:rPr>
              <w:t>current version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rPr>
                <w:rStyle w:val="SpecialBold"/>
              </w:rPr>
              <w:t>Code and title</w:t>
            </w:r>
          </w:p>
          <w:p w:rsidR="00000000" w:rsidRPr="00A6745F" w:rsidP="00A6745F">
            <w:pPr>
              <w:pStyle w:val="BodyText"/>
            </w:pPr>
            <w:r w:rsidRPr="00A6745F">
              <w:rPr>
                <w:rStyle w:val="SpecialBold"/>
              </w:rPr>
              <w:t>previous version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rPr>
                <w:rStyle w:val="SpecialBold"/>
              </w:rPr>
              <w:t>Comments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rPr>
                <w:rStyle w:val="SpecialBold"/>
              </w:rPr>
              <w:t>Equivalence status</w:t>
            </w:r>
          </w:p>
        </w:tc>
      </w:tr>
      <w:tr w:rsidTr="00A6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ICTWEB418 Use development software and ICT tools to build a basic website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ICAWEB418A Use development software and IT tools to build a basic website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t>Updated to meet Standards for Training Packages.</w:t>
            </w:r>
          </w:p>
          <w:p w:rsidR="00000000" w:rsidRPr="00A6745F" w:rsidP="00A6745F">
            <w:pPr>
              <w:pStyle w:val="BodyText"/>
            </w:pPr>
          </w:p>
          <w:p w:rsidR="00000000" w:rsidP="00A6745F">
            <w:pPr>
              <w:pStyle w:val="BodyText"/>
              <w:rPr>
                <w:lang w:val="en-NZ"/>
              </w:rPr>
            </w:pPr>
            <w:r w:rsidRPr="00A6745F">
              <w:t>Minor change to title.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45F" w:rsidP="00A6745F">
            <w:pPr>
              <w:pStyle w:val="BodyText"/>
            </w:pPr>
            <w:r w:rsidRPr="00A6745F">
              <w:t>Equivalent unit</w:t>
            </w:r>
          </w:p>
        </w:tc>
      </w:tr>
    </w:tbl>
    <w:p w:rsidR="00000000" w:rsidRPr="00A6745F" w:rsidP="00A6745F">
      <w:pPr>
        <w:pStyle w:val="BodyText"/>
      </w:pPr>
    </w:p>
    <w:p w:rsidR="00000000" w:rsidRPr="00A6745F" w:rsidP="00A6745F">
      <w:pPr>
        <w:pStyle w:val="AllowPageBreak"/>
      </w:pPr>
    </w:p>
    <w:p w:rsidR="00000000" w:rsidRPr="00A6745F" w:rsidP="00A6745F">
      <w:pPr>
        <w:pStyle w:val="Heading1"/>
      </w:pPr>
      <w:bookmarkStart w:id="7" w:name="O_675337"/>
      <w:bookmarkEnd w:id="7"/>
      <w:r w:rsidRPr="00A6745F">
        <w:t>Links</w:t>
      </w:r>
    </w:p>
    <w:p w:rsidR="00000000" w:rsidRPr="00A6745F" w:rsidP="00111943">
      <w:pPr>
        <w:pStyle w:val="BodyText"/>
      </w:pPr>
      <w:r w:rsidRPr="00A674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2BB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6745F" w:rsidP="00A6745F"/>
    <w:sectPr w:rsidSect="00A674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5F" w:rsidRPr="00111943" w:rsidP="001119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943" w:rsidP="00A67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943" w:rsidP="00A67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1943" w:rsidP="00A674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9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45F" w:rsidRPr="00111943" w:rsidP="001119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943" w:rsidRPr="002D2AF8" w:rsidP="00A67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ICTWEB418 Use development software and ICT tools to build a basic website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11943" w:rsidP="00A674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18B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BAAF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4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4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4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4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4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4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4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4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4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4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4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45F"/>
  </w:style>
  <w:style w:type="character" w:customStyle="1" w:styleId="Heading1Char">
    <w:name w:val="Heading 1 Char"/>
    <w:basedOn w:val="DefaultParagraphFont"/>
    <w:link w:val="Heading1"/>
    <w:rsid w:val="00A674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4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4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4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45F"/>
    <w:rPr>
      <w:b/>
      <w:spacing w:val="0"/>
    </w:rPr>
  </w:style>
  <w:style w:type="character" w:styleId="Emphasis">
    <w:name w:val="Emphasis"/>
    <w:basedOn w:val="DefaultParagraphFont"/>
    <w:qFormat/>
    <w:rsid w:val="00A6745F"/>
    <w:rPr>
      <w:i/>
    </w:rPr>
  </w:style>
  <w:style w:type="paragraph" w:customStyle="1" w:styleId="SuperHeading">
    <w:name w:val="SuperHeading"/>
    <w:basedOn w:val="Normal"/>
    <w:rsid w:val="00A674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4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4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4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4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4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4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4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4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4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4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4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4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4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4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4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4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4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4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4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4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74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74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4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4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4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4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4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4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4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4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74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4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4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45F"/>
  </w:style>
  <w:style w:type="paragraph" w:styleId="TableofFigures">
    <w:name w:val="table of figures"/>
    <w:basedOn w:val="Normal"/>
    <w:next w:val="Normal"/>
    <w:semiHidden/>
    <w:rsid w:val="00A674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4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745F"/>
    <w:rPr>
      <w:rFonts w:ascii="Wingdings" w:hAnsi="Wingdings"/>
    </w:rPr>
  </w:style>
  <w:style w:type="paragraph" w:customStyle="1" w:styleId="TableHeading">
    <w:name w:val="Table Heading"/>
    <w:basedOn w:val="HeadingBase"/>
    <w:rsid w:val="00A674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45F"/>
    <w:rPr>
      <w:color w:val="0033CC"/>
      <w:u w:val="none"/>
    </w:rPr>
  </w:style>
  <w:style w:type="paragraph" w:customStyle="1" w:styleId="BodyTextRight">
    <w:name w:val="Body Text Right"/>
    <w:basedOn w:val="BodyText"/>
    <w:rsid w:val="00A674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4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4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4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4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4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45F"/>
    <w:rPr>
      <w:sz w:val="32"/>
    </w:rPr>
  </w:style>
  <w:style w:type="paragraph" w:customStyle="1" w:styleId="HeadingProcedure">
    <w:name w:val="Heading Procedure"/>
    <w:basedOn w:val="HeadingBase"/>
    <w:next w:val="Normal"/>
    <w:rsid w:val="00A674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45F"/>
    <w:pPr>
      <w:spacing w:before="60" w:after="60"/>
    </w:pPr>
  </w:style>
  <w:style w:type="paragraph" w:styleId="ListContinue">
    <w:name w:val="List Continue"/>
    <w:basedOn w:val="List"/>
    <w:rsid w:val="00A6745F"/>
    <w:pPr>
      <w:ind w:firstLine="0"/>
    </w:pPr>
  </w:style>
  <w:style w:type="paragraph" w:customStyle="1" w:styleId="ListNote">
    <w:name w:val="List Note"/>
    <w:basedOn w:val="List"/>
    <w:rsid w:val="00A674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4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4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45F"/>
    <w:rPr>
      <w:rFonts w:ascii="Courier New" w:hAnsi="Courier New"/>
    </w:rPr>
  </w:style>
  <w:style w:type="paragraph" w:customStyle="1" w:styleId="NoteBullet">
    <w:name w:val="Note Bullet"/>
    <w:basedOn w:val="Note"/>
    <w:rsid w:val="00A674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4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4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4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4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74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4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45F"/>
    <w:rPr>
      <w:b/>
      <w:smallCaps/>
    </w:rPr>
  </w:style>
  <w:style w:type="paragraph" w:customStyle="1" w:styleId="TableListNumber">
    <w:name w:val="Table List Number"/>
    <w:basedOn w:val="ListNumber"/>
    <w:rsid w:val="00A674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4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45F"/>
    <w:pPr>
      <w:numPr>
        <w:numId w:val="8"/>
      </w:numPr>
    </w:pPr>
  </w:style>
  <w:style w:type="paragraph" w:customStyle="1" w:styleId="ListAlpha2">
    <w:name w:val="List Alpha 2"/>
    <w:basedOn w:val="List2"/>
    <w:rsid w:val="00A6745F"/>
    <w:pPr>
      <w:numPr>
        <w:numId w:val="7"/>
      </w:numPr>
    </w:pPr>
  </w:style>
  <w:style w:type="paragraph" w:styleId="List2">
    <w:name w:val="List 2"/>
    <w:basedOn w:val="BodyText"/>
    <w:rsid w:val="00A674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4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4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4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4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4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745F"/>
    <w:pPr>
      <w:numPr>
        <w:numId w:val="3"/>
      </w:numPr>
    </w:pPr>
  </w:style>
  <w:style w:type="paragraph" w:styleId="ListContinue2">
    <w:name w:val="List Continue 2"/>
    <w:basedOn w:val="List2"/>
    <w:rsid w:val="00A6745F"/>
    <w:pPr>
      <w:ind w:firstLine="0"/>
    </w:pPr>
  </w:style>
  <w:style w:type="paragraph" w:styleId="ListContinue3">
    <w:name w:val="List Continue 3"/>
    <w:basedOn w:val="List3"/>
    <w:rsid w:val="00A6745F"/>
    <w:pPr>
      <w:ind w:left="1021" w:firstLine="0"/>
    </w:pPr>
  </w:style>
  <w:style w:type="paragraph" w:styleId="ListContinue4">
    <w:name w:val="List Continue 4"/>
    <w:basedOn w:val="List4"/>
    <w:rsid w:val="00A6745F"/>
    <w:pPr>
      <w:ind w:firstLine="0"/>
    </w:pPr>
  </w:style>
  <w:style w:type="paragraph" w:styleId="ListContinue5">
    <w:name w:val="List Continue 5"/>
    <w:basedOn w:val="List5"/>
    <w:rsid w:val="00A6745F"/>
    <w:pPr>
      <w:ind w:firstLine="0"/>
    </w:pPr>
  </w:style>
  <w:style w:type="paragraph" w:styleId="ListNumber3">
    <w:name w:val="List Number 3"/>
    <w:basedOn w:val="List3"/>
    <w:rsid w:val="00A6745F"/>
    <w:pPr>
      <w:numPr>
        <w:numId w:val="4"/>
      </w:numPr>
    </w:pPr>
  </w:style>
  <w:style w:type="paragraph" w:styleId="ListNumber4">
    <w:name w:val="List Number 4"/>
    <w:basedOn w:val="List4"/>
    <w:rsid w:val="00A6745F"/>
    <w:pPr>
      <w:numPr>
        <w:numId w:val="5"/>
      </w:numPr>
    </w:pPr>
  </w:style>
  <w:style w:type="paragraph" w:styleId="ListNumber5">
    <w:name w:val="List Number 5"/>
    <w:basedOn w:val="List5"/>
    <w:rsid w:val="00A6745F"/>
    <w:pPr>
      <w:numPr>
        <w:numId w:val="6"/>
      </w:numPr>
    </w:pPr>
  </w:style>
  <w:style w:type="paragraph" w:styleId="BlockText">
    <w:name w:val="Block Text"/>
    <w:basedOn w:val="Normal"/>
    <w:rsid w:val="00A674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4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45F"/>
    <w:rPr>
      <w:sz w:val="16"/>
      <w:vertAlign w:val="superscript"/>
    </w:rPr>
  </w:style>
  <w:style w:type="character" w:customStyle="1" w:styleId="Symbols">
    <w:name w:val="Symbols"/>
    <w:basedOn w:val="DefaultParagraphFont"/>
    <w:rsid w:val="00A6745F"/>
    <w:rPr>
      <w:rFonts w:ascii="Symbol" w:hAnsi="Symbol"/>
    </w:rPr>
  </w:style>
  <w:style w:type="character" w:customStyle="1" w:styleId="MenuOptions">
    <w:name w:val="Menu Options"/>
    <w:basedOn w:val="DefaultParagraphFont"/>
    <w:rsid w:val="00A674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45F"/>
    <w:rPr>
      <w:b/>
    </w:rPr>
  </w:style>
  <w:style w:type="character" w:customStyle="1" w:styleId="Underlined">
    <w:name w:val="Underlined"/>
    <w:basedOn w:val="DefaultParagraphFont"/>
    <w:rsid w:val="00A6745F"/>
    <w:rPr>
      <w:u w:val="single"/>
    </w:rPr>
  </w:style>
  <w:style w:type="paragraph" w:customStyle="1" w:styleId="TableBodyTextRight">
    <w:name w:val="Table Body Text Right"/>
    <w:basedOn w:val="TableBodyText"/>
    <w:rsid w:val="00A674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45F"/>
    <w:rPr>
      <w:sz w:val="18"/>
    </w:rPr>
  </w:style>
  <w:style w:type="paragraph" w:customStyle="1" w:styleId="BodySmallRight">
    <w:name w:val="Body Small Right"/>
    <w:basedOn w:val="BodyTextRight"/>
    <w:rsid w:val="00A6745F"/>
    <w:rPr>
      <w:sz w:val="18"/>
      <w:szCs w:val="18"/>
    </w:rPr>
  </w:style>
  <w:style w:type="paragraph" w:customStyle="1" w:styleId="MarginEdition">
    <w:name w:val="Margin Edition"/>
    <w:basedOn w:val="MarginNote"/>
    <w:rsid w:val="00A674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45F"/>
    <w:rPr>
      <w:sz w:val="2"/>
      <w:szCs w:val="2"/>
    </w:rPr>
  </w:style>
  <w:style w:type="character" w:customStyle="1" w:styleId="Small">
    <w:name w:val="Small"/>
    <w:basedOn w:val="DefaultParagraphFont"/>
    <w:rsid w:val="00A6745F"/>
    <w:rPr>
      <w:sz w:val="16"/>
    </w:rPr>
  </w:style>
  <w:style w:type="paragraph" w:customStyle="1" w:styleId="WideTable">
    <w:name w:val="Wide Table"/>
    <w:basedOn w:val="Normal"/>
    <w:rsid w:val="00A674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45F"/>
  </w:style>
  <w:style w:type="paragraph" w:styleId="Quote">
    <w:name w:val="Quote"/>
    <w:basedOn w:val="Heading1"/>
    <w:link w:val="QuoteChar"/>
    <w:qFormat/>
    <w:rsid w:val="00A674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4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45F"/>
    <w:pPr>
      <w:pageBreakBefore/>
    </w:pPr>
  </w:style>
  <w:style w:type="paragraph" w:customStyle="1" w:styleId="Border">
    <w:name w:val="Border"/>
    <w:basedOn w:val="Normal"/>
    <w:qFormat/>
    <w:rsid w:val="00A674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4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4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4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4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4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4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4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4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45F"/>
    <w:rPr>
      <w:u w:val="single"/>
    </w:rPr>
  </w:style>
  <w:style w:type="character" w:customStyle="1" w:styleId="BoldandItalics">
    <w:name w:val="Bold and Italics"/>
    <w:qFormat/>
    <w:rsid w:val="00A6745F"/>
    <w:rPr>
      <w:b/>
      <w:i/>
      <w:u w:val="none"/>
    </w:rPr>
  </w:style>
  <w:style w:type="paragraph" w:styleId="BalloonText">
    <w:name w:val="Balloon Text"/>
    <w:basedOn w:val="Normal"/>
    <w:link w:val="BalloonTextChar"/>
    <w:rsid w:val="00A67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4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4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4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4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4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45F"/>
    <w:pPr>
      <w:spacing w:before="0" w:after="0"/>
    </w:pPr>
  </w:style>
  <w:style w:type="paragraph" w:customStyle="1" w:styleId="BodyTextBold">
    <w:name w:val="Body Text Bold"/>
    <w:basedOn w:val="BodyText"/>
    <w:qFormat/>
    <w:rsid w:val="00A6745F"/>
    <w:rPr>
      <w:b/>
    </w:rPr>
  </w:style>
  <w:style w:type="character" w:styleId="Hyperlink">
    <w:name w:val="Hyperlink"/>
    <w:basedOn w:val="DefaultParagraphFont"/>
    <w:uiPriority w:val="99"/>
    <w:unhideWhenUsed/>
    <w:rsid w:val="001119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4604</Characters>
  <Application>Microsoft Office Word</Application>
  <DocSecurity>0</DocSecurity>
  <Lines>191</Lines>
  <Paragraphs>93</Paragraphs>
  <ScaleCrop>false</ScaleCrop>
  <Company>Author-it Software Corporation Ltd.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ICTWEB418 Use development software and ICT tools to build a basic website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