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D5F" w:rsidP="00221D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ICTWEB413 Optimise search engines</w:t>
      </w:r>
      <w:r>
        <w:fldChar w:fldCharType="end"/>
      </w:r>
    </w:p>
    <w:p w:rsidR="00221D5F" w:rsidP="00221D5F">
      <w:pPr>
        <w:pStyle w:val="Version"/>
        <w:sectPr w:rsidSect="000452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235" w:rsidP="00045235">
      <w:pPr>
        <w:pStyle w:val="SuperHeading"/>
      </w:pPr>
      <w:r w:rsidRPr="00045235">
        <w:t>ICTWEB413 Optimise search engines</w:t>
      </w:r>
    </w:p>
    <w:p w:rsidR="00000000" w:rsidRPr="00045235" w:rsidP="00045235">
      <w:pPr>
        <w:pStyle w:val="Heading1"/>
      </w:pPr>
      <w:bookmarkStart w:id="1" w:name="O_675093"/>
      <w:bookmarkEnd w:id="1"/>
      <w:r w:rsidRPr="000452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45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35" w:rsidP="00045235">
            <w:pPr>
              <w:pStyle w:val="BodyText"/>
            </w:pPr>
            <w:r w:rsidRPr="0004523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rPr>
                <w:rStyle w:val="SpecialBold"/>
              </w:rPr>
              <w:t>Comments</w:t>
            </w:r>
          </w:p>
        </w:tc>
      </w:tr>
      <w:tr w:rsidTr="00045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35" w:rsidP="00045235">
            <w:pPr>
              <w:pStyle w:val="BodyText"/>
            </w:pPr>
            <w:r w:rsidRPr="00045235">
              <w:t>This version first released with ICT Information and Communications Technology Training Package Version 1.0.</w:t>
            </w:r>
          </w:p>
        </w:tc>
      </w:tr>
    </w:tbl>
    <w:p w:rsidR="00000000" w:rsidRPr="00045235" w:rsidP="00045235">
      <w:pPr>
        <w:pStyle w:val="BodyText"/>
      </w:pPr>
    </w:p>
    <w:p w:rsidR="00000000" w:rsidRPr="00045235" w:rsidP="00045235">
      <w:pPr>
        <w:pStyle w:val="AllowPageBreak"/>
      </w:pPr>
    </w:p>
    <w:p w:rsidR="00000000" w:rsidRPr="00045235" w:rsidP="00045235">
      <w:pPr>
        <w:pStyle w:val="Heading1"/>
      </w:pPr>
      <w:bookmarkStart w:id="2" w:name="O_675094"/>
      <w:bookmarkEnd w:id="2"/>
      <w:r w:rsidRPr="00045235">
        <w:t>Application</w:t>
      </w:r>
    </w:p>
    <w:p w:rsidR="00000000" w:rsidRPr="00045235" w:rsidP="00221D5F">
      <w:pPr>
        <w:pStyle w:val="BodyText"/>
      </w:pPr>
      <w:r w:rsidRPr="00045235">
        <w:t>This unit describes the skills and knowledge required to create and</w:t>
      </w:r>
      <w:r w:rsidRPr="00045235">
        <w:t xml:space="preserve"> implement, good internet-marketing practices using search engine optimisation (SEO) techniques, including introducing web pages to search engines, and monitoring search engine performance.</w:t>
      </w:r>
    </w:p>
    <w:p w:rsidR="00000000" w:rsidRPr="00045235" w:rsidP="00221D5F">
      <w:pPr>
        <w:pStyle w:val="BodyText"/>
      </w:pPr>
      <w:r w:rsidRPr="00045235">
        <w:t>It applies to individuals who make recommendations and monitor ke</w:t>
      </w:r>
      <w:r w:rsidRPr="00045235">
        <w:t>yword enhancements, search engine marketing (SEM) and social network marketing (SNM).</w:t>
      </w:r>
    </w:p>
    <w:p w:rsidR="00000000" w:rsidRPr="00045235" w:rsidP="00221D5F">
      <w:pPr>
        <w:pStyle w:val="BodyText"/>
      </w:pPr>
      <w:r w:rsidRPr="00045235">
        <w:t>No licensing, legislative or certification requirements apply to this unit at the time of publication.</w:t>
      </w:r>
    </w:p>
    <w:p w:rsidR="00000000" w:rsidRPr="00045235" w:rsidP="00045235">
      <w:pPr>
        <w:pStyle w:val="Heading1"/>
      </w:pPr>
      <w:bookmarkStart w:id="3" w:name="O_675097"/>
      <w:bookmarkEnd w:id="3"/>
      <w:r w:rsidRPr="00045235">
        <w:t>Unit Sector</w:t>
      </w:r>
    </w:p>
    <w:p w:rsidR="00000000" w:rsidRPr="00045235" w:rsidP="00221D5F">
      <w:pPr>
        <w:pStyle w:val="BodyText"/>
      </w:pPr>
      <w:r w:rsidRPr="00045235">
        <w:t>Web</w:t>
      </w:r>
    </w:p>
    <w:p w:rsidR="00000000" w:rsidRPr="00045235" w:rsidP="00045235">
      <w:pPr>
        <w:pStyle w:val="Heading1"/>
      </w:pPr>
      <w:bookmarkStart w:id="4" w:name="O_675098"/>
      <w:bookmarkEnd w:id="4"/>
      <w:r w:rsidRPr="00045235">
        <w:t>Elements and Per</w:t>
      </w:r>
      <w:r w:rsidRPr="00045235">
        <w:t>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452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35" w:rsidP="00045235">
            <w:pPr>
              <w:pStyle w:val="BodyText"/>
            </w:pPr>
            <w:r w:rsidRPr="0004523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rPr>
                <w:rStyle w:val="SpecialBold"/>
              </w:rPr>
              <w:t>PERFORMANCE CRITERIA</w:t>
            </w:r>
          </w:p>
        </w:tc>
      </w:tr>
      <w:tr w:rsidTr="000452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35" w:rsidP="00045235">
            <w:pPr>
              <w:pStyle w:val="BodyText"/>
            </w:pPr>
            <w:r w:rsidRPr="0004523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52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1. Analyse internet-marketing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35" w:rsidP="00045235">
            <w:pPr>
              <w:pStyle w:val="BodyText"/>
            </w:pPr>
            <w:r w:rsidRPr="00045235">
              <w:t>1.1 Determine the main business of the website, and the keywords currently used on each page</w:t>
            </w:r>
          </w:p>
          <w:p w:rsidR="00000000" w:rsidRPr="00045235" w:rsidP="00045235">
            <w:pPr>
              <w:pStyle w:val="BodyText"/>
            </w:pPr>
            <w:r w:rsidRPr="00045235">
              <w:t>1.2 Create a keyword suggestion list for the website, using online tools</w:t>
            </w:r>
          </w:p>
          <w:p w:rsidR="00000000" w:rsidRPr="00045235" w:rsidP="00045235">
            <w:pPr>
              <w:pStyle w:val="BodyText"/>
            </w:pPr>
            <w:r w:rsidRPr="00045235">
              <w:t>1.3 Analyse the best keywords for macro and sub-keywords</w:t>
            </w:r>
          </w:p>
          <w:p w:rsidR="00000000" w:rsidRPr="00045235" w:rsidP="00045235">
            <w:pPr>
              <w:pStyle w:val="BodyText"/>
            </w:pPr>
            <w:r w:rsidRPr="00045235">
              <w:t>1.4 Create recommendations for im</w:t>
            </w:r>
            <w:r w:rsidRPr="00045235">
              <w:t xml:space="preserve">proved optimisation for image search optimisation (ISO), keyword density on web pages, and </w:t>
            </w:r>
            <w:r w:rsidRPr="00045235">
              <w:t>keywords used in headings and heading levels meta-elements and page tiles</w:t>
            </w:r>
          </w:p>
          <w:p w:rsidR="00000000" w:rsidRPr="00045235" w:rsidP="00045235">
            <w:pPr>
              <w:pStyle w:val="BodyText"/>
            </w:pPr>
            <w:r w:rsidRPr="00045235">
              <w:t>1.5 Analyse the pages, and recommend sections for content</w:t>
            </w:r>
          </w:p>
          <w:p w:rsidR="00000000" w:rsidRPr="00045235" w:rsidP="00045235">
            <w:pPr>
              <w:pStyle w:val="BodyText"/>
            </w:pPr>
            <w:r w:rsidRPr="00045235">
              <w:t>1.6 Analyse the current website p</w:t>
            </w:r>
            <w:r w:rsidRPr="00045235">
              <w:t>osition in organic listings</w:t>
            </w:r>
          </w:p>
          <w:p w:rsidR="00000000" w:rsidRPr="00045235" w:rsidP="00045235">
            <w:pPr>
              <w:pStyle w:val="BodyText"/>
            </w:pPr>
            <w:r w:rsidRPr="00045235">
              <w:t>1.7 Analyse the current success of online advertising</w:t>
            </w:r>
          </w:p>
          <w:p w:rsidR="00000000" w:rsidRPr="00045235" w:rsidP="00045235">
            <w:pPr>
              <w:pStyle w:val="BodyText"/>
            </w:pPr>
            <w:r w:rsidRPr="00045235">
              <w:t>1.8 Analyse current traffic analysis reports, using online tools and the web-hosting statistics</w:t>
            </w:r>
          </w:p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1.9 Analyse the current success of the social network marketing content</w:t>
            </w:r>
          </w:p>
        </w:tc>
      </w:tr>
      <w:tr w:rsidTr="000452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2. Prepare an internet marketing strategy 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35" w:rsidP="00045235">
            <w:pPr>
              <w:pStyle w:val="BodyText"/>
            </w:pPr>
            <w:r w:rsidRPr="00045235">
              <w:t>2.1 Use detail from the analysis to prepare a recommendation report for the client, covering the differences between search engine optimisation, search engine marketing, and social network marketing</w:t>
            </w:r>
          </w:p>
          <w:p w:rsidR="00000000" w:rsidRPr="00045235" w:rsidP="00045235">
            <w:pPr>
              <w:pStyle w:val="BodyText"/>
            </w:pPr>
            <w:r w:rsidRPr="00045235">
              <w:t>2.2 Make</w:t>
            </w:r>
            <w:r w:rsidRPr="00045235">
              <w:t xml:space="preserve"> recommendations about search engines and social network media to the target, based on the volume of users</w:t>
            </w:r>
          </w:p>
          <w:p w:rsidR="00000000" w:rsidRPr="00045235" w:rsidP="00045235">
            <w:pPr>
              <w:pStyle w:val="BodyText"/>
            </w:pPr>
            <w:r w:rsidRPr="00045235">
              <w:t>2.3 Make recommendations regarding a timeframe for expecting improved search engine results</w:t>
            </w:r>
          </w:p>
          <w:p w:rsidR="00000000" w:rsidRPr="00045235" w:rsidP="00045235">
            <w:pPr>
              <w:pStyle w:val="BodyText"/>
            </w:pPr>
            <w:r w:rsidRPr="00045235">
              <w:t>2.4 Explain the search terms</w:t>
            </w:r>
          </w:p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2.5 Make recommendations for</w:t>
            </w:r>
            <w:r w:rsidRPr="00045235">
              <w:t xml:space="preserve"> the implementation of search engine optimisation, and search engine marketing, including a summary of recommendations on the methods to improve search engine rankings, both organic and pay per click (PPC)</w:t>
            </w:r>
          </w:p>
        </w:tc>
      </w:tr>
      <w:tr w:rsidTr="000452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3. Implement the SEO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35" w:rsidP="00045235">
            <w:pPr>
              <w:pStyle w:val="BodyText"/>
            </w:pPr>
            <w:r w:rsidRPr="00045235">
              <w:t>3.1 Implement the m</w:t>
            </w:r>
            <w:r w:rsidRPr="00045235">
              <w:t>acro and sub-keywords on pages</w:t>
            </w:r>
          </w:p>
          <w:p w:rsidR="00000000" w:rsidRPr="00045235" w:rsidP="00045235">
            <w:pPr>
              <w:pStyle w:val="BodyText"/>
            </w:pPr>
            <w:r w:rsidRPr="00045235">
              <w:t>3.2 Implement keywords</w:t>
            </w:r>
          </w:p>
          <w:p w:rsidR="00000000" w:rsidRPr="00045235" w:rsidP="00045235">
            <w:pPr>
              <w:pStyle w:val="BodyText"/>
            </w:pPr>
            <w:r w:rsidRPr="00045235">
              <w:t>3.3 Implement the sections for content, and back links from quality websites</w:t>
            </w:r>
          </w:p>
          <w:p w:rsidR="00000000" w:rsidRPr="00045235" w:rsidP="00045235">
            <w:pPr>
              <w:pStyle w:val="BodyText"/>
            </w:pPr>
            <w:r w:rsidRPr="00045235">
              <w:t>3.4 Create online profiles for updating search engine data</w:t>
            </w:r>
          </w:p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3.5 Introduce the website to major search engines</w:t>
            </w:r>
          </w:p>
        </w:tc>
      </w:tr>
      <w:tr w:rsidTr="000452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4. Review the S</w:t>
            </w:r>
            <w:r w:rsidRPr="00045235">
              <w:t xml:space="preserve">EO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35" w:rsidP="00045235">
            <w:pPr>
              <w:pStyle w:val="BodyText"/>
            </w:pPr>
            <w:r w:rsidRPr="00045235">
              <w:t>4.1 Determine current website position in organic listings</w:t>
            </w:r>
          </w:p>
          <w:p w:rsidR="00000000" w:rsidRPr="00045235" w:rsidP="00045235">
            <w:pPr>
              <w:pStyle w:val="BodyText"/>
            </w:pPr>
            <w:r w:rsidRPr="00045235">
              <w:t>4.2 Review the current success of online advertising with regard to the website’s position</w:t>
            </w:r>
          </w:p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4.3 Evaluate current traffic analysis reports, and compare these with previous results</w:t>
            </w:r>
          </w:p>
        </w:tc>
      </w:tr>
      <w:tr w:rsidTr="000452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5. Prepare a c</w:t>
            </w:r>
            <w:r w:rsidRPr="00045235">
              <w:t>lient SEO result 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35" w:rsidP="00045235">
            <w:pPr>
              <w:pStyle w:val="BodyText"/>
            </w:pPr>
            <w:r w:rsidRPr="00045235">
              <w:t>5.1 Analyse website statistics, for site reports and listings</w:t>
            </w:r>
          </w:p>
          <w:p w:rsidR="00000000" w:rsidRPr="00045235" w:rsidP="00045235">
            <w:pPr>
              <w:pStyle w:val="BodyText"/>
            </w:pPr>
            <w:r w:rsidRPr="00045235">
              <w:t xml:space="preserve">5.2 Compare current statistics with previous site reports and </w:t>
            </w:r>
            <w:r w:rsidRPr="00045235">
              <w:t>listings</w:t>
            </w:r>
          </w:p>
          <w:p w:rsidR="00000000" w:rsidRPr="00045235" w:rsidP="00045235">
            <w:pPr>
              <w:pStyle w:val="BodyText"/>
            </w:pPr>
            <w:r w:rsidRPr="00045235">
              <w:t>5.3 Summarise the findings, and make further recommendations</w:t>
            </w:r>
          </w:p>
        </w:tc>
      </w:tr>
    </w:tbl>
    <w:p w:rsidR="00000000" w:rsidRPr="00045235" w:rsidP="00045235">
      <w:pPr>
        <w:pStyle w:val="BodyText"/>
      </w:pPr>
    </w:p>
    <w:p w:rsidR="00000000" w:rsidRPr="00045235" w:rsidP="00045235">
      <w:pPr>
        <w:pStyle w:val="AllowPageBreak"/>
      </w:pPr>
    </w:p>
    <w:p w:rsidR="00000000" w:rsidRPr="00045235" w:rsidP="00045235">
      <w:pPr>
        <w:pStyle w:val="Heading1"/>
      </w:pPr>
      <w:bookmarkStart w:id="5" w:name="O_675099"/>
      <w:bookmarkEnd w:id="5"/>
      <w:r w:rsidRPr="00045235">
        <w:t>Foundation Skills</w:t>
      </w:r>
    </w:p>
    <w:p w:rsidR="00000000" w:rsidRPr="00221D5F" w:rsidP="00221D5F">
      <w:pPr>
        <w:pStyle w:val="BodyText"/>
        <w:rPr>
          <w:i/>
        </w:rPr>
      </w:pPr>
      <w:r w:rsidRPr="00221D5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0452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35" w:rsidP="00045235">
            <w:pPr>
              <w:pStyle w:val="BodyText"/>
            </w:pPr>
            <w:r w:rsidRPr="00045235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35" w:rsidP="00045235">
            <w:pPr>
              <w:pStyle w:val="BodyText"/>
            </w:pPr>
            <w:r w:rsidRPr="00045235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rPr>
                <w:rStyle w:val="SpecialBold"/>
              </w:rPr>
              <w:t>Description</w:t>
            </w:r>
          </w:p>
        </w:tc>
      </w:tr>
      <w:tr w:rsidTr="000452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1.1, 1.3, 1.4, 1.5, 1.6, 1.7, 1.8, 1.9, 4.3, 5.1</w:t>
            </w:r>
            <w:r w:rsidRPr="00045235">
              <w:t>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ListBullet"/>
              <w:rPr>
                <w:lang w:val="en-NZ"/>
              </w:rPr>
            </w:pPr>
            <w:r w:rsidRPr="00045235">
              <w:t>Critically analyses complex documentation from a variety of sources, and consolidates the information relating to specific criteria, to determine requirements</w:t>
            </w:r>
          </w:p>
        </w:tc>
      </w:tr>
      <w:tr w:rsidTr="000452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1.2, 1.4, 1.5, 2.1, 2.2, 2.3, 2.4, 2.5, 3.2, 3.4, 3.5, 5.1, 5.3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ListBullet"/>
              <w:rPr>
                <w:lang w:val="en-NZ"/>
              </w:rPr>
            </w:pPr>
            <w:r w:rsidRPr="00045235">
              <w:t>Accurately records and completes organisational documents, and correspondence, using clear language and the correct spelling, grammar and terminology</w:t>
            </w:r>
          </w:p>
        </w:tc>
      </w:tr>
      <w:tr w:rsidTr="000452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1.1, 2.2, 2.3, 2.4, 2.5, 5.3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ListBullet"/>
              <w:rPr>
                <w:lang w:val="en-NZ"/>
              </w:rPr>
            </w:pPr>
            <w:r w:rsidRPr="00045235">
              <w:t>Uses collaborative and inclusive techniques, including a</w:t>
            </w:r>
            <w:r w:rsidRPr="00045235">
              <w:t>ctive listening and questioning, and the reading of verbal and non-verbal signals, to convey and clarify information, and to confirm understanding</w:t>
            </w:r>
          </w:p>
        </w:tc>
      </w:tr>
      <w:tr w:rsidTr="000452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2.2, 2.3, 5.1, 5.2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35" w:rsidP="00045235">
            <w:pPr>
              <w:pStyle w:val="ListBullet"/>
            </w:pPr>
            <w:r w:rsidRPr="00045235">
              <w:t xml:space="preserve">Interprets statistical information, and compares information, to measure usage </w:t>
            </w:r>
            <w:r w:rsidRPr="00045235">
              <w:t>and prepare client reports</w:t>
            </w:r>
          </w:p>
          <w:p w:rsidR="00000000" w:rsidP="00045235">
            <w:pPr>
              <w:pStyle w:val="ListBullet"/>
              <w:rPr>
                <w:lang w:val="en-NZ"/>
              </w:rPr>
            </w:pPr>
            <w:r w:rsidRPr="00045235">
              <w:t>Uses mathematical calculations to estimate timeframes for improved search engine results</w:t>
            </w:r>
          </w:p>
        </w:tc>
      </w:tr>
      <w:tr w:rsidTr="000452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1.1-1.9, 3.1-3.5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35" w:rsidP="00045235">
            <w:pPr>
              <w:pStyle w:val="ListBullet"/>
            </w:pPr>
            <w:r w:rsidRPr="00045235">
              <w:t xml:space="preserve">Takes responsibility for planning, sequencing and prioritising tasks and own workload, </w:t>
            </w:r>
            <w:r w:rsidRPr="00045235">
              <w:t>for efficiency and effective outcomes</w:t>
            </w:r>
          </w:p>
          <w:p w:rsidR="00000000" w:rsidRPr="00045235" w:rsidP="00045235">
            <w:pPr>
              <w:pStyle w:val="ListBullet"/>
            </w:pPr>
            <w:r w:rsidRPr="00045235">
              <w:t>Addresses less predictable problems and initiates standard procedures in response to these problems, applying problem-solving processes to determine a solution</w:t>
            </w:r>
          </w:p>
          <w:p w:rsidR="00000000" w:rsidRPr="00045235" w:rsidP="00045235">
            <w:pPr>
              <w:pStyle w:val="ListBullet"/>
            </w:pPr>
            <w:r w:rsidRPr="00045235">
              <w:t xml:space="preserve">Contributes to continuous improvement of current work, by </w:t>
            </w:r>
            <w:r w:rsidRPr="00045235">
              <w:t>applying basic principles of analytical and lateral thinking</w:t>
            </w:r>
          </w:p>
          <w:p w:rsidR="00000000" w:rsidRPr="00045235" w:rsidP="00045235">
            <w:pPr>
              <w:pStyle w:val="ListBullet"/>
            </w:pPr>
            <w:r w:rsidRPr="00045235">
              <w:t>Uses familiar digital technologies and systems to access information, search and enter data and code, present information and communicate with others</w:t>
            </w:r>
          </w:p>
        </w:tc>
      </w:tr>
    </w:tbl>
    <w:p w:rsidR="00000000" w:rsidRPr="00045235" w:rsidP="00045235">
      <w:pPr>
        <w:pStyle w:val="BodyText"/>
      </w:pPr>
    </w:p>
    <w:p w:rsidR="00000000" w:rsidRPr="00045235" w:rsidP="00045235">
      <w:pPr>
        <w:pStyle w:val="AllowPageBreak"/>
      </w:pPr>
    </w:p>
    <w:p w:rsidR="00000000" w:rsidRPr="00045235" w:rsidP="00045235">
      <w:pPr>
        <w:pStyle w:val="Heading1"/>
      </w:pPr>
      <w:bookmarkStart w:id="6" w:name="O_675101"/>
      <w:bookmarkEnd w:id="6"/>
      <w:r w:rsidRPr="0004523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045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35" w:rsidP="00045235">
            <w:pPr>
              <w:pStyle w:val="BodyText"/>
            </w:pPr>
            <w:r w:rsidRPr="00045235">
              <w:rPr>
                <w:rStyle w:val="SpecialBold"/>
              </w:rPr>
              <w:t>C</w:t>
            </w:r>
            <w:r w:rsidRPr="00045235">
              <w:rPr>
                <w:rStyle w:val="SpecialBold"/>
              </w:rPr>
              <w:t>ode and title</w:t>
            </w:r>
          </w:p>
          <w:p w:rsidR="00000000" w:rsidRPr="00045235" w:rsidP="00045235">
            <w:pPr>
              <w:pStyle w:val="BodyText"/>
            </w:pPr>
            <w:r w:rsidRPr="00045235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35" w:rsidP="00045235">
            <w:pPr>
              <w:pStyle w:val="BodyText"/>
            </w:pPr>
            <w:r w:rsidRPr="00045235">
              <w:rPr>
                <w:rStyle w:val="SpecialBold"/>
              </w:rPr>
              <w:t>Code and title</w:t>
            </w:r>
          </w:p>
          <w:p w:rsidR="00000000" w:rsidRPr="00045235" w:rsidP="00045235">
            <w:pPr>
              <w:pStyle w:val="BodyText"/>
            </w:pPr>
            <w:r w:rsidRPr="00045235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35" w:rsidP="00045235">
            <w:pPr>
              <w:pStyle w:val="BodyText"/>
            </w:pPr>
            <w:r w:rsidRPr="00045235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rPr>
                <w:rStyle w:val="SpecialBold"/>
              </w:rPr>
              <w:t>Equivalence status</w:t>
            </w:r>
          </w:p>
        </w:tc>
      </w:tr>
      <w:tr w:rsidTr="00045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ICTWEB413 Optimise search engines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ICAWEB413A Optimise search engines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35">
            <w:pPr>
              <w:pStyle w:val="BodyText"/>
              <w:rPr>
                <w:lang w:val="en-NZ"/>
              </w:rPr>
            </w:pPr>
            <w:r w:rsidRPr="00045235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35" w:rsidP="00045235">
            <w:pPr>
              <w:pStyle w:val="BodyText"/>
            </w:pPr>
            <w:r w:rsidRPr="00045235">
              <w:t>Equivalent unit</w:t>
            </w:r>
          </w:p>
        </w:tc>
      </w:tr>
    </w:tbl>
    <w:p w:rsidR="00000000" w:rsidRPr="00045235" w:rsidP="00045235">
      <w:pPr>
        <w:pStyle w:val="BodyText"/>
      </w:pPr>
    </w:p>
    <w:p w:rsidR="00000000" w:rsidRPr="00045235" w:rsidP="00045235">
      <w:pPr>
        <w:pStyle w:val="AllowPageBreak"/>
      </w:pPr>
    </w:p>
    <w:p w:rsidR="00000000" w:rsidRPr="00045235" w:rsidP="00045235">
      <w:pPr>
        <w:pStyle w:val="Heading1"/>
      </w:pPr>
      <w:bookmarkStart w:id="7" w:name="O_675108"/>
      <w:bookmarkEnd w:id="7"/>
      <w:r w:rsidRPr="00045235">
        <w:t>Links</w:t>
      </w:r>
    </w:p>
    <w:p w:rsidR="00000000" w:rsidRPr="00045235" w:rsidP="00221D5F">
      <w:pPr>
        <w:pStyle w:val="BodyText"/>
      </w:pPr>
      <w:r w:rsidRPr="0004523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9377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45235" w:rsidP="00045235"/>
    <w:sectPr w:rsidSect="000452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35" w:rsidRPr="00221D5F" w:rsidP="00221D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5F" w:rsidP="000452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1D5F" w:rsidP="000452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1D5F" w:rsidP="000452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235" w:rsidRPr="00221D5F" w:rsidP="00221D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5F" w:rsidRPr="002D2AF8" w:rsidP="000452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ICTWEB413 Optimise search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21D5F" w:rsidP="000452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944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AE24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2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2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2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2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2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2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2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2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2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2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2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235"/>
  </w:style>
  <w:style w:type="character" w:customStyle="1" w:styleId="Heading1Char">
    <w:name w:val="Heading 1 Char"/>
    <w:basedOn w:val="DefaultParagraphFont"/>
    <w:link w:val="Heading1"/>
    <w:rsid w:val="000452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2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2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2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235"/>
    <w:rPr>
      <w:b/>
      <w:spacing w:val="0"/>
    </w:rPr>
  </w:style>
  <w:style w:type="character" w:styleId="Emphasis">
    <w:name w:val="Emphasis"/>
    <w:basedOn w:val="DefaultParagraphFont"/>
    <w:qFormat/>
    <w:rsid w:val="00045235"/>
    <w:rPr>
      <w:i/>
    </w:rPr>
  </w:style>
  <w:style w:type="paragraph" w:customStyle="1" w:styleId="SuperHeading">
    <w:name w:val="SuperHeading"/>
    <w:basedOn w:val="Normal"/>
    <w:rsid w:val="000452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2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2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2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2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2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2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2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2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2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2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2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2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2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2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2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2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2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2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2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2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2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2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2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2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2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2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2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2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2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2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52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2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2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235"/>
  </w:style>
  <w:style w:type="paragraph" w:styleId="TableofFigures">
    <w:name w:val="table of figures"/>
    <w:basedOn w:val="Normal"/>
    <w:next w:val="Normal"/>
    <w:semiHidden/>
    <w:rsid w:val="000452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2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5235"/>
    <w:rPr>
      <w:rFonts w:ascii="Wingdings" w:hAnsi="Wingdings"/>
    </w:rPr>
  </w:style>
  <w:style w:type="paragraph" w:customStyle="1" w:styleId="TableHeading">
    <w:name w:val="Table Heading"/>
    <w:basedOn w:val="HeadingBase"/>
    <w:rsid w:val="000452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235"/>
    <w:rPr>
      <w:color w:val="0033CC"/>
      <w:u w:val="none"/>
    </w:rPr>
  </w:style>
  <w:style w:type="paragraph" w:customStyle="1" w:styleId="BodyTextRight">
    <w:name w:val="Body Text Right"/>
    <w:basedOn w:val="BodyText"/>
    <w:rsid w:val="000452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2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2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2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2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2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235"/>
    <w:rPr>
      <w:sz w:val="32"/>
    </w:rPr>
  </w:style>
  <w:style w:type="paragraph" w:customStyle="1" w:styleId="HeadingProcedure">
    <w:name w:val="Heading Procedure"/>
    <w:basedOn w:val="HeadingBase"/>
    <w:next w:val="Normal"/>
    <w:rsid w:val="000452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235"/>
    <w:pPr>
      <w:spacing w:before="60" w:after="60"/>
    </w:pPr>
  </w:style>
  <w:style w:type="paragraph" w:styleId="ListContinue">
    <w:name w:val="List Continue"/>
    <w:basedOn w:val="List"/>
    <w:rsid w:val="00045235"/>
    <w:pPr>
      <w:ind w:firstLine="0"/>
    </w:pPr>
  </w:style>
  <w:style w:type="paragraph" w:customStyle="1" w:styleId="ListNote">
    <w:name w:val="List Note"/>
    <w:basedOn w:val="List"/>
    <w:rsid w:val="000452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2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2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235"/>
    <w:rPr>
      <w:rFonts w:ascii="Courier New" w:hAnsi="Courier New"/>
    </w:rPr>
  </w:style>
  <w:style w:type="paragraph" w:customStyle="1" w:styleId="NoteBullet">
    <w:name w:val="Note Bullet"/>
    <w:basedOn w:val="Note"/>
    <w:rsid w:val="000452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2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2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2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2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52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2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235"/>
    <w:rPr>
      <w:b/>
      <w:smallCaps/>
    </w:rPr>
  </w:style>
  <w:style w:type="paragraph" w:customStyle="1" w:styleId="TableListNumber">
    <w:name w:val="Table List Number"/>
    <w:basedOn w:val="ListNumber"/>
    <w:rsid w:val="000452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2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235"/>
    <w:pPr>
      <w:numPr>
        <w:numId w:val="8"/>
      </w:numPr>
    </w:pPr>
  </w:style>
  <w:style w:type="paragraph" w:customStyle="1" w:styleId="ListAlpha2">
    <w:name w:val="List Alpha 2"/>
    <w:basedOn w:val="List2"/>
    <w:rsid w:val="00045235"/>
    <w:pPr>
      <w:numPr>
        <w:numId w:val="7"/>
      </w:numPr>
    </w:pPr>
  </w:style>
  <w:style w:type="paragraph" w:styleId="List2">
    <w:name w:val="List 2"/>
    <w:basedOn w:val="BodyText"/>
    <w:rsid w:val="000452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2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2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2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2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2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5235"/>
    <w:pPr>
      <w:numPr>
        <w:numId w:val="3"/>
      </w:numPr>
    </w:pPr>
  </w:style>
  <w:style w:type="paragraph" w:styleId="ListContinue2">
    <w:name w:val="List Continue 2"/>
    <w:basedOn w:val="List2"/>
    <w:rsid w:val="00045235"/>
    <w:pPr>
      <w:ind w:firstLine="0"/>
    </w:pPr>
  </w:style>
  <w:style w:type="paragraph" w:styleId="ListContinue3">
    <w:name w:val="List Continue 3"/>
    <w:basedOn w:val="List3"/>
    <w:rsid w:val="00045235"/>
    <w:pPr>
      <w:ind w:left="1021" w:firstLine="0"/>
    </w:pPr>
  </w:style>
  <w:style w:type="paragraph" w:styleId="ListContinue4">
    <w:name w:val="List Continue 4"/>
    <w:basedOn w:val="List4"/>
    <w:rsid w:val="00045235"/>
    <w:pPr>
      <w:ind w:firstLine="0"/>
    </w:pPr>
  </w:style>
  <w:style w:type="paragraph" w:styleId="ListContinue5">
    <w:name w:val="List Continue 5"/>
    <w:basedOn w:val="List5"/>
    <w:rsid w:val="00045235"/>
    <w:pPr>
      <w:ind w:firstLine="0"/>
    </w:pPr>
  </w:style>
  <w:style w:type="paragraph" w:styleId="ListNumber3">
    <w:name w:val="List Number 3"/>
    <w:basedOn w:val="List3"/>
    <w:rsid w:val="00045235"/>
    <w:pPr>
      <w:numPr>
        <w:numId w:val="4"/>
      </w:numPr>
    </w:pPr>
  </w:style>
  <w:style w:type="paragraph" w:styleId="ListNumber4">
    <w:name w:val="List Number 4"/>
    <w:basedOn w:val="List4"/>
    <w:rsid w:val="00045235"/>
    <w:pPr>
      <w:numPr>
        <w:numId w:val="5"/>
      </w:numPr>
    </w:pPr>
  </w:style>
  <w:style w:type="paragraph" w:styleId="ListNumber5">
    <w:name w:val="List Number 5"/>
    <w:basedOn w:val="List5"/>
    <w:rsid w:val="00045235"/>
    <w:pPr>
      <w:numPr>
        <w:numId w:val="6"/>
      </w:numPr>
    </w:pPr>
  </w:style>
  <w:style w:type="paragraph" w:styleId="BlockText">
    <w:name w:val="Block Text"/>
    <w:basedOn w:val="Normal"/>
    <w:rsid w:val="000452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2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235"/>
    <w:rPr>
      <w:sz w:val="16"/>
      <w:vertAlign w:val="superscript"/>
    </w:rPr>
  </w:style>
  <w:style w:type="character" w:customStyle="1" w:styleId="Symbols">
    <w:name w:val="Symbols"/>
    <w:basedOn w:val="DefaultParagraphFont"/>
    <w:rsid w:val="00045235"/>
    <w:rPr>
      <w:rFonts w:ascii="Symbol" w:hAnsi="Symbol"/>
    </w:rPr>
  </w:style>
  <w:style w:type="character" w:customStyle="1" w:styleId="MenuOptions">
    <w:name w:val="Menu Options"/>
    <w:basedOn w:val="DefaultParagraphFont"/>
    <w:rsid w:val="000452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235"/>
    <w:rPr>
      <w:b/>
    </w:rPr>
  </w:style>
  <w:style w:type="character" w:customStyle="1" w:styleId="Underlined">
    <w:name w:val="Underlined"/>
    <w:basedOn w:val="DefaultParagraphFont"/>
    <w:rsid w:val="00045235"/>
    <w:rPr>
      <w:u w:val="single"/>
    </w:rPr>
  </w:style>
  <w:style w:type="paragraph" w:customStyle="1" w:styleId="TableBodyTextRight">
    <w:name w:val="Table Body Text Right"/>
    <w:basedOn w:val="TableBodyText"/>
    <w:rsid w:val="000452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235"/>
    <w:rPr>
      <w:sz w:val="18"/>
    </w:rPr>
  </w:style>
  <w:style w:type="paragraph" w:customStyle="1" w:styleId="BodySmallRight">
    <w:name w:val="Body Small Right"/>
    <w:basedOn w:val="BodyTextRight"/>
    <w:rsid w:val="00045235"/>
    <w:rPr>
      <w:sz w:val="18"/>
      <w:szCs w:val="18"/>
    </w:rPr>
  </w:style>
  <w:style w:type="paragraph" w:customStyle="1" w:styleId="MarginEdition">
    <w:name w:val="Margin Edition"/>
    <w:basedOn w:val="MarginNote"/>
    <w:rsid w:val="000452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235"/>
    <w:rPr>
      <w:sz w:val="2"/>
      <w:szCs w:val="2"/>
    </w:rPr>
  </w:style>
  <w:style w:type="character" w:customStyle="1" w:styleId="Small">
    <w:name w:val="Small"/>
    <w:basedOn w:val="DefaultParagraphFont"/>
    <w:rsid w:val="00045235"/>
    <w:rPr>
      <w:sz w:val="16"/>
    </w:rPr>
  </w:style>
  <w:style w:type="paragraph" w:customStyle="1" w:styleId="WideTable">
    <w:name w:val="Wide Table"/>
    <w:basedOn w:val="Normal"/>
    <w:rsid w:val="000452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235"/>
  </w:style>
  <w:style w:type="paragraph" w:styleId="Quote">
    <w:name w:val="Quote"/>
    <w:basedOn w:val="Heading1"/>
    <w:link w:val="QuoteChar"/>
    <w:qFormat/>
    <w:rsid w:val="000452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2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235"/>
    <w:pPr>
      <w:pageBreakBefore/>
    </w:pPr>
  </w:style>
  <w:style w:type="paragraph" w:customStyle="1" w:styleId="Border">
    <w:name w:val="Border"/>
    <w:basedOn w:val="Normal"/>
    <w:qFormat/>
    <w:rsid w:val="000452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2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2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2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2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2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2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2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2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235"/>
    <w:rPr>
      <w:u w:val="single"/>
    </w:rPr>
  </w:style>
  <w:style w:type="character" w:customStyle="1" w:styleId="BoldandItalics">
    <w:name w:val="Bold and Italics"/>
    <w:qFormat/>
    <w:rsid w:val="00045235"/>
    <w:rPr>
      <w:b/>
      <w:i/>
      <w:u w:val="none"/>
    </w:rPr>
  </w:style>
  <w:style w:type="paragraph" w:styleId="BalloonText">
    <w:name w:val="Balloon Text"/>
    <w:basedOn w:val="Normal"/>
    <w:link w:val="BalloonTextChar"/>
    <w:rsid w:val="000452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2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2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2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2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2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235"/>
    <w:pPr>
      <w:spacing w:before="0" w:after="0"/>
    </w:pPr>
  </w:style>
  <w:style w:type="paragraph" w:customStyle="1" w:styleId="BodyTextBold">
    <w:name w:val="Body Text Bold"/>
    <w:basedOn w:val="BodyText"/>
    <w:qFormat/>
    <w:rsid w:val="00045235"/>
    <w:rPr>
      <w:b/>
    </w:rPr>
  </w:style>
  <w:style w:type="character" w:styleId="Hyperlink">
    <w:name w:val="Hyperlink"/>
    <w:basedOn w:val="DefaultParagraphFont"/>
    <w:uiPriority w:val="99"/>
    <w:unhideWhenUsed/>
    <w:rsid w:val="00221D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4845</Characters>
  <Application>Microsoft Office Word</Application>
  <DocSecurity>0</DocSecurity>
  <Lines>186</Lines>
  <Paragraphs>102</Paragraphs>
  <ScaleCrop>false</ScaleCrop>
  <Company>Author-it Software Corporation Ltd.</Company>
  <LinksUpToDate>false</LinksUpToDate>
  <CharactersWithSpaces>5514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ICTWEB413 Optimise search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2019-09-02T00:22:00Z</dcterms:created>
  <dcterms:modified xsi:type="dcterms:W3CDTF">2019-09-02T00:22:00Z</dcterms:modified>
</cp:coreProperties>
</file>