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8AD" w:rsidP="00444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ICTWEB404 Maintain website performance</w:t>
      </w:r>
      <w:r>
        <w:fldChar w:fldCharType="end"/>
      </w:r>
    </w:p>
    <w:p w:rsidR="004448AD" w:rsidP="004448AD">
      <w:pPr>
        <w:pStyle w:val="Version"/>
        <w:sectPr w:rsidSect="001B7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3F6" w:rsidP="001B73F6">
      <w:pPr>
        <w:pStyle w:val="SuperHeading"/>
      </w:pPr>
      <w:r w:rsidRPr="001B73F6">
        <w:t>ICTWEB404 Maintain website performance</w:t>
      </w:r>
    </w:p>
    <w:p w:rsidR="00000000" w:rsidRPr="001B73F6" w:rsidP="001B73F6">
      <w:pPr>
        <w:pStyle w:val="Heading1"/>
      </w:pPr>
      <w:bookmarkStart w:id="1" w:name="O_673803"/>
      <w:bookmarkEnd w:id="1"/>
      <w:r w:rsidRPr="001B7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rPr>
                <w:rStyle w:val="SpecialBold"/>
              </w:rPr>
              <w:t>Comments</w:t>
            </w:r>
          </w:p>
        </w:tc>
      </w:tr>
      <w:tr w:rsidTr="001B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This version first released with ICT Information and Communications Technology Training Package Version 1.0.</w:t>
            </w:r>
          </w:p>
        </w:tc>
      </w:tr>
    </w:tbl>
    <w:p w:rsidR="00000000" w:rsidRPr="001B73F6" w:rsidP="001B73F6">
      <w:pPr>
        <w:pStyle w:val="BodyText"/>
      </w:pPr>
    </w:p>
    <w:p w:rsidR="00000000" w:rsidRPr="001B73F6" w:rsidP="001B73F6">
      <w:pPr>
        <w:pStyle w:val="AllowPageBreak"/>
      </w:pPr>
    </w:p>
    <w:p w:rsidR="00000000" w:rsidRPr="001B73F6" w:rsidP="001B73F6">
      <w:pPr>
        <w:pStyle w:val="Heading1"/>
      </w:pPr>
      <w:bookmarkStart w:id="2" w:name="O_673804"/>
      <w:bookmarkEnd w:id="2"/>
      <w:r w:rsidRPr="001B73F6">
        <w:t>Application</w:t>
      </w:r>
    </w:p>
    <w:p w:rsidR="00000000" w:rsidRPr="001B73F6" w:rsidP="004448AD">
      <w:pPr>
        <w:pStyle w:val="BodyText"/>
      </w:pPr>
      <w:r w:rsidRPr="001B73F6">
        <w:t>This unit describes the skills and knowledge required to ensure tha</w:t>
      </w:r>
      <w:r w:rsidRPr="001B73F6">
        <w:t>t a website maintains performance levels during peak traffic times, and full use access.</w:t>
      </w:r>
    </w:p>
    <w:p w:rsidR="00000000" w:rsidRPr="001B73F6" w:rsidP="004448AD">
      <w:pPr>
        <w:pStyle w:val="BodyText"/>
      </w:pPr>
      <w:r w:rsidRPr="001B73F6">
        <w:t>It applies to individuals who use planning and analytical skills to maintain and improve website performance.</w:t>
      </w:r>
    </w:p>
    <w:p w:rsidR="00000000" w:rsidRPr="001B73F6" w:rsidP="004448AD">
      <w:pPr>
        <w:pStyle w:val="BodyText"/>
      </w:pPr>
      <w:r w:rsidRPr="001B73F6">
        <w:t>No licensing, legislative or certification requirements</w:t>
      </w:r>
      <w:r w:rsidRPr="001B73F6">
        <w:t xml:space="preserve"> apply to this unit at the time of publication.</w:t>
      </w:r>
    </w:p>
    <w:p w:rsidR="00000000" w:rsidRPr="001B73F6" w:rsidP="001B73F6">
      <w:pPr>
        <w:pStyle w:val="Heading1"/>
      </w:pPr>
      <w:bookmarkStart w:id="3" w:name="O_673807"/>
      <w:bookmarkEnd w:id="3"/>
      <w:r w:rsidRPr="001B73F6">
        <w:t>Unit Sector</w:t>
      </w:r>
    </w:p>
    <w:p w:rsidR="00000000" w:rsidRPr="001B73F6" w:rsidP="004448AD">
      <w:pPr>
        <w:pStyle w:val="BodyText"/>
      </w:pPr>
      <w:r w:rsidRPr="001B73F6">
        <w:t>Web</w:t>
      </w:r>
    </w:p>
    <w:p w:rsidR="00000000" w:rsidRPr="001B73F6" w:rsidP="001B73F6">
      <w:pPr>
        <w:pStyle w:val="Heading1"/>
      </w:pPr>
      <w:bookmarkStart w:id="4" w:name="O_673808"/>
      <w:bookmarkEnd w:id="4"/>
      <w:r w:rsidRPr="001B73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rPr>
                <w:rStyle w:val="SpecialBold"/>
              </w:rPr>
              <w:t>PERFORMANCE CRITERIA</w:t>
            </w:r>
          </w:p>
        </w:tc>
      </w:tr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 Benchmark website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1.1 Review client performance expectations, from the specifications and business requirements</w:t>
            </w:r>
          </w:p>
          <w:p w:rsidR="00000000" w:rsidRPr="001B73F6" w:rsidP="001B73F6">
            <w:pPr>
              <w:pStyle w:val="BodyText"/>
            </w:pPr>
            <w:r w:rsidRPr="001B73F6">
              <w:t xml:space="preserve">1.2 Test the administration and </w:t>
            </w:r>
            <w:r w:rsidRPr="001B73F6">
              <w:t>maintenance requirements, against the specifications and business requirements</w:t>
            </w:r>
          </w:p>
          <w:p w:rsidR="00000000" w:rsidRPr="001B73F6" w:rsidP="001B73F6">
            <w:pPr>
              <w:pStyle w:val="BodyText"/>
            </w:pPr>
            <w:r w:rsidRPr="001B73F6">
              <w:t>1.3 Establish performance benchmarks, from the specifications and business requirements</w:t>
            </w:r>
          </w:p>
          <w:p w:rsidR="00000000" w:rsidRPr="001B73F6" w:rsidP="001B73F6">
            <w:pPr>
              <w:pStyle w:val="BodyText"/>
            </w:pPr>
            <w:r w:rsidRPr="001B73F6">
              <w:t>1.4 Ensure that performance benchmarks are tested</w:t>
            </w:r>
          </w:p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1.5 Record measured performance benchma</w:t>
            </w:r>
            <w:r w:rsidRPr="001B73F6">
              <w:t>rks against the specifications</w:t>
            </w:r>
          </w:p>
        </w:tc>
      </w:tr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2. Track website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2.1 Measure actual website performance against performance benchmarks in key areas and record the outcomes</w:t>
            </w:r>
          </w:p>
          <w:p w:rsidR="00000000" w:rsidRPr="001B73F6" w:rsidP="001B73F6">
            <w:pPr>
              <w:pStyle w:val="BodyText"/>
            </w:pPr>
            <w:r w:rsidRPr="001B73F6">
              <w:t>2.2 Establish policies and procedures for maintaining the stability of actions and processes related to the website</w:t>
            </w:r>
          </w:p>
          <w:p w:rsidR="00000000" w:rsidRPr="001B73F6" w:rsidP="001B73F6">
            <w:pPr>
              <w:pStyle w:val="BodyText"/>
            </w:pPr>
            <w:r w:rsidRPr="001B73F6">
              <w:t>2.3 Identify faults, or suggest improvements, to the website</w:t>
            </w:r>
          </w:p>
          <w:p w:rsidR="00000000" w:rsidRPr="001B73F6" w:rsidP="001B73F6">
            <w:pPr>
              <w:pStyle w:val="BodyText"/>
            </w:pPr>
            <w:r w:rsidRPr="001B73F6">
              <w:t>2.4 Implement improvements according to the business requirements and organisat</w:t>
            </w:r>
            <w:r w:rsidRPr="001B73F6">
              <w:t>ional policy, and procedures</w:t>
            </w:r>
          </w:p>
          <w:p w:rsidR="00000000" w:rsidRPr="001B73F6" w:rsidP="001B73F6">
            <w:pPr>
              <w:pStyle w:val="BodyText"/>
            </w:pPr>
            <w:r w:rsidRPr="001B73F6">
              <w:t>2.5 Establish automatic fault reporting procedures and processes</w:t>
            </w:r>
          </w:p>
          <w:p w:rsidR="00000000" w:rsidRPr="001B73F6" w:rsidP="001B73F6">
            <w:pPr>
              <w:pStyle w:val="BodyText"/>
            </w:pPr>
            <w:r w:rsidRPr="001B73F6">
              <w:t>2.6 Monitor and maintain website security measures</w:t>
            </w:r>
          </w:p>
          <w:p w:rsidR="00000000" w:rsidRPr="001B73F6" w:rsidP="001B73F6">
            <w:pPr>
              <w:pStyle w:val="BodyText"/>
            </w:pPr>
            <w:r w:rsidRPr="001B73F6">
              <w:t>2.7 Implement administration and maintenance schedules</w:t>
            </w:r>
          </w:p>
          <w:p w:rsidR="00000000" w:rsidRPr="001B73F6" w:rsidP="001B73F6">
            <w:pPr>
              <w:pStyle w:val="BodyText"/>
            </w:pPr>
            <w:r w:rsidRPr="001B73F6">
              <w:t>2.8 Establish preventative maintenance and administratio</w:t>
            </w:r>
            <w:r w:rsidRPr="001B73F6">
              <w:t>n indicators, and ensure that an alert system is enabled</w:t>
            </w:r>
          </w:p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2.9 Track user activities and make changes to policies or procedures, depending on the findings</w:t>
            </w:r>
          </w:p>
        </w:tc>
      </w:tr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3. Tune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3.1 Compare actual website performance against benchmarks over an appropriate peri</w:t>
            </w:r>
            <w:r w:rsidRPr="001B73F6">
              <w:t>od, and make changes based on inconsistencies</w:t>
            </w:r>
          </w:p>
          <w:p w:rsidR="00000000" w:rsidRPr="001B73F6" w:rsidP="001B73F6">
            <w:pPr>
              <w:pStyle w:val="BodyText"/>
            </w:pPr>
            <w:r w:rsidRPr="001B73F6">
              <w:t>3.2 Record performance inconsistencies, and incorporate learning, into revised policy and procedures</w:t>
            </w:r>
          </w:p>
          <w:p w:rsidR="00000000" w:rsidRPr="001B73F6" w:rsidP="001B73F6">
            <w:pPr>
              <w:pStyle w:val="BodyText"/>
            </w:pPr>
            <w:r w:rsidRPr="001B73F6">
              <w:t>3.3 Use diagnostic and software tools, to identify and correct, any website faults</w:t>
            </w:r>
          </w:p>
          <w:p w:rsidR="00000000" w:rsidRPr="001B73F6" w:rsidP="001B73F6">
            <w:pPr>
              <w:pStyle w:val="BodyText"/>
            </w:pPr>
            <w:r w:rsidRPr="001B73F6">
              <w:t>3.4 Plan and action, preve</w:t>
            </w:r>
            <w:r w:rsidRPr="001B73F6">
              <w:t>ntative maintenance on a regular basis to ensure the continuous and consistent performance of the website</w:t>
            </w:r>
          </w:p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3.5 Complete and record the fault, correction and maintenance reports</w:t>
            </w:r>
          </w:p>
        </w:tc>
      </w:tr>
      <w:tr w:rsidTr="001B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4. Initiate and monitor performance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4.1 Establish a mechanism for c</w:t>
            </w:r>
            <w:r w:rsidRPr="001B73F6">
              <w:t>apturing client initiatives, to assist in identifying maintenance, or administration, or performance problems</w:t>
            </w:r>
          </w:p>
          <w:p w:rsidR="00000000" w:rsidRPr="001B73F6" w:rsidP="001B73F6">
            <w:pPr>
              <w:pStyle w:val="BodyText"/>
            </w:pPr>
            <w:r w:rsidRPr="001B73F6">
              <w:t>4.2 Review the security tools, and procedures and conduct improvements, where necessary</w:t>
            </w:r>
          </w:p>
          <w:p w:rsidR="00000000" w:rsidRPr="001B73F6" w:rsidP="001B73F6">
            <w:pPr>
              <w:pStyle w:val="BodyText"/>
            </w:pPr>
            <w:r w:rsidRPr="001B73F6">
              <w:t>4.3 Document and implement the maintenance schedules</w:t>
            </w:r>
          </w:p>
          <w:p w:rsidR="00000000" w:rsidRPr="001B73F6" w:rsidP="001B73F6">
            <w:pPr>
              <w:pStyle w:val="BodyText"/>
            </w:pPr>
            <w:r w:rsidRPr="001B73F6">
              <w:t>4.4 R</w:t>
            </w:r>
            <w:r w:rsidRPr="001B73F6">
              <w:t>eview the maintenance and administration documentation, according to policy and procedures, in order to identify areas for performance improvement</w:t>
            </w:r>
          </w:p>
          <w:p w:rsidR="00000000" w:rsidRPr="001B73F6" w:rsidP="001B73F6">
            <w:pPr>
              <w:pStyle w:val="BodyText"/>
            </w:pPr>
            <w:r w:rsidRPr="001B73F6">
              <w:t xml:space="preserve">4.5 Update the website on a regular basis, including information, </w:t>
            </w:r>
            <w:r w:rsidRPr="001B73F6">
              <w:t>links, multimedia links, and back-end software</w:t>
            </w:r>
          </w:p>
          <w:p w:rsidR="00000000" w:rsidRPr="001B73F6" w:rsidP="001B73F6">
            <w:pPr>
              <w:pStyle w:val="BodyText"/>
            </w:pPr>
            <w:r w:rsidRPr="001B73F6">
              <w:t>4.6 Provide a timely and appropriate response to the client</w:t>
            </w:r>
          </w:p>
        </w:tc>
      </w:tr>
    </w:tbl>
    <w:p w:rsidR="00000000" w:rsidRPr="001B73F6" w:rsidP="001B73F6">
      <w:pPr>
        <w:pStyle w:val="BodyText"/>
      </w:pPr>
    </w:p>
    <w:p w:rsidR="00000000" w:rsidRPr="001B73F6" w:rsidP="001B73F6">
      <w:pPr>
        <w:pStyle w:val="AllowPageBreak"/>
      </w:pPr>
    </w:p>
    <w:p w:rsidR="00000000" w:rsidRPr="001B73F6" w:rsidP="001B73F6">
      <w:pPr>
        <w:pStyle w:val="Heading1"/>
      </w:pPr>
      <w:bookmarkStart w:id="5" w:name="O_673809"/>
      <w:bookmarkEnd w:id="5"/>
      <w:r w:rsidRPr="001B73F6">
        <w:t>Foundation Skills</w:t>
      </w:r>
    </w:p>
    <w:p w:rsidR="00000000" w:rsidRPr="004448AD" w:rsidP="004448AD">
      <w:pPr>
        <w:pStyle w:val="BodyText"/>
        <w:rPr>
          <w:i/>
        </w:rPr>
      </w:pPr>
      <w:r w:rsidRPr="004448AD">
        <w:rPr>
          <w:rStyle w:val="Emphasis"/>
        </w:rPr>
        <w:t>This section describes language, literacy, num</w:t>
      </w:r>
      <w:r w:rsidRPr="004448AD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rPr>
                <w:rStyle w:val="SpecialBold"/>
              </w:rPr>
              <w:t>Description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1.2-1.3, 2.1-2.9,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ListBullet"/>
              <w:rPr>
                <w:lang w:val="en-NZ"/>
              </w:rPr>
            </w:pPr>
            <w:r w:rsidRPr="001B73F6">
              <w:t>Examines, constructs, organises and validates relationships between dis</w:t>
            </w:r>
            <w:r w:rsidRPr="001B73F6">
              <w:t>crete, and interrelated, data and information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1.5, 2.2, 2.2, 2.9, 3.1, 3.2, 3.4, 3.5, 4.1-4.6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ListBullet"/>
            </w:pPr>
            <w:r w:rsidRPr="001B73F6">
              <w:t>Designs and develops, the procedural documents that convey critical performance information to end users</w:t>
            </w:r>
          </w:p>
          <w:p w:rsidR="00000000" w:rsidRPr="001B73F6" w:rsidP="001B73F6">
            <w:pPr>
              <w:pStyle w:val="ListBullet"/>
            </w:pPr>
            <w:r w:rsidRPr="001B73F6">
              <w:t>Modifies documents using on-going analysis of performance data and feedback</w:t>
            </w:r>
          </w:p>
          <w:p w:rsidR="00000000" w:rsidP="001B73F6">
            <w:pPr>
              <w:pStyle w:val="ListBullet"/>
              <w:rPr>
                <w:lang w:val="en-NZ"/>
              </w:rPr>
            </w:pPr>
            <w:r w:rsidRPr="001B73F6">
              <w:t>Prepares a well structure and cohesive document, that presents analysis of evidence and actions utilising the appropriate format, technical language, correct spelling and grammar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1.3, 1.5, 2.1, 3.1, 3.2, 3.5, 4.1, 4.4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ListBullet"/>
              <w:rPr>
                <w:lang w:val="en-NZ"/>
              </w:rPr>
            </w:pPr>
            <w:r w:rsidRPr="001B73F6">
              <w:t>Assigns a numerical value to performance requirements, and uses measurement data to inform decisions, track performance, and establish actions to be taken in relation to the required work task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 xml:space="preserve">Navigate the </w:t>
            </w:r>
            <w:r w:rsidRPr="001B73F6">
              <w:t>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2.2, 2.4, 2.9, 3.2, 4.4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ListBullet"/>
            </w:pPr>
            <w:r w:rsidRPr="001B73F6">
              <w:t>Takes personal responsibility for following, explicit and implicit, organisational policies relevant to own work</w:t>
            </w:r>
          </w:p>
          <w:p w:rsidR="00000000" w:rsidP="001B73F6">
            <w:pPr>
              <w:pStyle w:val="ListBullet"/>
              <w:rPr>
                <w:lang w:val="en-NZ"/>
              </w:rPr>
            </w:pPr>
            <w:r w:rsidRPr="001B73F6">
              <w:t>Implements revisions to existing policies and procedures, or initiates new policies, relating to website</w:t>
            </w:r>
            <w:r w:rsidRPr="001B73F6">
              <w:t xml:space="preserve"> use and performance for others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4.6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ListBullet"/>
              <w:rPr>
                <w:lang w:val="en-NZ"/>
              </w:rPr>
            </w:pPr>
            <w:r w:rsidRPr="001B73F6">
              <w:t>Selects and uses appropriate conventions and protocols, to communicate with others in a specific work context</w:t>
            </w:r>
          </w:p>
        </w:tc>
      </w:tr>
      <w:tr w:rsidTr="001B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1.1, 1.3, 1.4, 2.1, 2.3, 2.4, 2.5, 2.6, 2.7, 2.8, 2.9, 3.1, 3.3, 3.4, 4.1, 4.2, 4.3, 4.5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ListBullet"/>
            </w:pPr>
            <w:r w:rsidRPr="001B73F6">
              <w:t>Determines job specifications and requirements, and performs clearly defined tasks in a logical, systematic sequence</w:t>
            </w:r>
          </w:p>
          <w:p w:rsidR="00000000" w:rsidRPr="001B73F6" w:rsidP="001B73F6">
            <w:pPr>
              <w:pStyle w:val="ListBullet"/>
            </w:pPr>
            <w:r w:rsidRPr="001B73F6">
              <w:t>Uses analytical thinking and diagnostic processes</w:t>
            </w:r>
          </w:p>
          <w:p w:rsidR="00000000" w:rsidRPr="001B73F6" w:rsidP="001B73F6">
            <w:pPr>
              <w:pStyle w:val="ListBullet"/>
            </w:pPr>
            <w:r w:rsidRPr="001B73F6">
              <w:t>Understands the purposes, specific functions, and key features of common digital systems, tools and software, and operates them effectively</w:t>
            </w:r>
          </w:p>
        </w:tc>
      </w:tr>
    </w:tbl>
    <w:p w:rsidR="00000000" w:rsidRPr="001B73F6" w:rsidP="001B73F6">
      <w:pPr>
        <w:pStyle w:val="BodyText"/>
      </w:pPr>
    </w:p>
    <w:p w:rsidR="00000000" w:rsidRPr="001B73F6" w:rsidP="001B73F6">
      <w:pPr>
        <w:pStyle w:val="AllowPageBreak"/>
      </w:pPr>
    </w:p>
    <w:p w:rsidR="00000000" w:rsidRPr="001B73F6" w:rsidP="001B73F6">
      <w:pPr>
        <w:pStyle w:val="Heading1"/>
      </w:pPr>
      <w:bookmarkStart w:id="6" w:name="O_673811"/>
      <w:bookmarkEnd w:id="6"/>
      <w:r w:rsidRPr="001B73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3"/>
        <w:gridCol w:w="1649"/>
        <w:gridCol w:w="1401"/>
        <w:gridCol w:w="1542"/>
      </w:tblGrid>
      <w:tr w:rsidTr="001B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Code and title</w:t>
            </w:r>
          </w:p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current version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Code and title</w:t>
            </w:r>
          </w:p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rPr>
                <w:rStyle w:val="SpecialBold"/>
              </w:rPr>
              <w:t>Equivalence status</w:t>
            </w:r>
          </w:p>
        </w:tc>
      </w:tr>
      <w:tr w:rsidTr="001B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ICTWEB404 Maintain website performance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ICAWEB404A Maintain website performance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3F6">
            <w:pPr>
              <w:pStyle w:val="BodyText"/>
              <w:rPr>
                <w:lang w:val="en-NZ"/>
              </w:rPr>
            </w:pPr>
            <w:r w:rsidRPr="001B73F6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3F6" w:rsidP="001B73F6">
            <w:pPr>
              <w:pStyle w:val="BodyText"/>
            </w:pPr>
            <w:r w:rsidRPr="001B73F6">
              <w:t>Equivalent unit</w:t>
            </w:r>
          </w:p>
        </w:tc>
      </w:tr>
    </w:tbl>
    <w:p w:rsidR="00000000" w:rsidRPr="001B73F6" w:rsidP="001B73F6">
      <w:pPr>
        <w:pStyle w:val="BodyText"/>
      </w:pPr>
    </w:p>
    <w:p w:rsidR="00000000" w:rsidRPr="001B73F6" w:rsidP="001B73F6">
      <w:pPr>
        <w:pStyle w:val="AllowPageBreak"/>
      </w:pPr>
    </w:p>
    <w:p w:rsidR="00000000" w:rsidRPr="001B73F6" w:rsidP="001B73F6">
      <w:pPr>
        <w:pStyle w:val="Heading1"/>
      </w:pPr>
      <w:bookmarkStart w:id="7" w:name="O_673818"/>
      <w:bookmarkEnd w:id="7"/>
      <w:r w:rsidRPr="001B73F6">
        <w:t>Links</w:t>
      </w:r>
    </w:p>
    <w:p w:rsidR="00000000" w:rsidRPr="001B73F6" w:rsidP="004448AD">
      <w:pPr>
        <w:pStyle w:val="BodyText"/>
      </w:pPr>
      <w:r w:rsidRPr="001B73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B613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B73F6" w:rsidP="001B73F6"/>
    <w:sectPr w:rsidSect="001B7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F6" w:rsidRPr="004448AD" w:rsidP="00444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AD" w:rsidP="001B7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8AD" w:rsidP="001B7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48AD" w:rsidP="001B7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3F6" w:rsidRPr="004448AD" w:rsidP="00444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AD" w:rsidRPr="002D2AF8" w:rsidP="001B7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ICTWEB404 Maintain website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4448AD" w:rsidP="001B7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F0A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A7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3F6"/>
  </w:style>
  <w:style w:type="character" w:customStyle="1" w:styleId="Heading1Char">
    <w:name w:val="Heading 1 Char"/>
    <w:basedOn w:val="DefaultParagraphFont"/>
    <w:link w:val="Heading1"/>
    <w:rsid w:val="001B7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3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3F6"/>
    <w:rPr>
      <w:b/>
      <w:spacing w:val="0"/>
    </w:rPr>
  </w:style>
  <w:style w:type="character" w:styleId="Emphasis">
    <w:name w:val="Emphasis"/>
    <w:basedOn w:val="DefaultParagraphFont"/>
    <w:qFormat/>
    <w:rsid w:val="001B73F6"/>
    <w:rPr>
      <w:i/>
    </w:rPr>
  </w:style>
  <w:style w:type="paragraph" w:customStyle="1" w:styleId="SuperHeading">
    <w:name w:val="SuperHeading"/>
    <w:basedOn w:val="Normal"/>
    <w:rsid w:val="001B7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3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3F6"/>
  </w:style>
  <w:style w:type="paragraph" w:styleId="TableofFigures">
    <w:name w:val="table of figures"/>
    <w:basedOn w:val="Normal"/>
    <w:next w:val="Normal"/>
    <w:semiHidden/>
    <w:rsid w:val="001B7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3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3F6"/>
    <w:rPr>
      <w:rFonts w:ascii="Wingdings" w:hAnsi="Wingdings"/>
    </w:rPr>
  </w:style>
  <w:style w:type="paragraph" w:customStyle="1" w:styleId="TableHeading">
    <w:name w:val="Table Heading"/>
    <w:basedOn w:val="HeadingBase"/>
    <w:rsid w:val="001B7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3F6"/>
    <w:rPr>
      <w:color w:val="0033CC"/>
      <w:u w:val="none"/>
    </w:rPr>
  </w:style>
  <w:style w:type="paragraph" w:customStyle="1" w:styleId="BodyTextRight">
    <w:name w:val="Body Text Right"/>
    <w:basedOn w:val="BodyText"/>
    <w:rsid w:val="001B7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3F6"/>
    <w:rPr>
      <w:sz w:val="32"/>
    </w:rPr>
  </w:style>
  <w:style w:type="paragraph" w:customStyle="1" w:styleId="HeadingProcedure">
    <w:name w:val="Heading Procedure"/>
    <w:basedOn w:val="HeadingBase"/>
    <w:next w:val="Normal"/>
    <w:rsid w:val="001B7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3F6"/>
    <w:pPr>
      <w:spacing w:before="60" w:after="60"/>
    </w:pPr>
  </w:style>
  <w:style w:type="paragraph" w:styleId="ListContinue">
    <w:name w:val="List Continue"/>
    <w:basedOn w:val="List"/>
    <w:rsid w:val="001B73F6"/>
    <w:pPr>
      <w:ind w:firstLine="0"/>
    </w:pPr>
  </w:style>
  <w:style w:type="paragraph" w:customStyle="1" w:styleId="ListNote">
    <w:name w:val="List Note"/>
    <w:basedOn w:val="List"/>
    <w:rsid w:val="001B7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3F6"/>
    <w:rPr>
      <w:rFonts w:ascii="Courier New" w:hAnsi="Courier New"/>
    </w:rPr>
  </w:style>
  <w:style w:type="paragraph" w:customStyle="1" w:styleId="NoteBullet">
    <w:name w:val="Note Bullet"/>
    <w:basedOn w:val="Note"/>
    <w:rsid w:val="001B7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3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3F6"/>
    <w:rPr>
      <w:b/>
      <w:smallCaps/>
    </w:rPr>
  </w:style>
  <w:style w:type="paragraph" w:customStyle="1" w:styleId="TableListNumber">
    <w:name w:val="Table List Number"/>
    <w:basedOn w:val="ListNumber"/>
    <w:rsid w:val="001B7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3F6"/>
    <w:pPr>
      <w:numPr>
        <w:numId w:val="8"/>
      </w:numPr>
    </w:pPr>
  </w:style>
  <w:style w:type="paragraph" w:customStyle="1" w:styleId="ListAlpha2">
    <w:name w:val="List Alpha 2"/>
    <w:basedOn w:val="List2"/>
    <w:rsid w:val="001B73F6"/>
    <w:pPr>
      <w:numPr>
        <w:numId w:val="7"/>
      </w:numPr>
    </w:pPr>
  </w:style>
  <w:style w:type="paragraph" w:styleId="List2">
    <w:name w:val="List 2"/>
    <w:basedOn w:val="BodyText"/>
    <w:rsid w:val="001B7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3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3F6"/>
    <w:pPr>
      <w:numPr>
        <w:numId w:val="3"/>
      </w:numPr>
    </w:pPr>
  </w:style>
  <w:style w:type="paragraph" w:styleId="ListContinue2">
    <w:name w:val="List Continue 2"/>
    <w:basedOn w:val="List2"/>
    <w:rsid w:val="001B73F6"/>
    <w:pPr>
      <w:ind w:firstLine="0"/>
    </w:pPr>
  </w:style>
  <w:style w:type="paragraph" w:styleId="ListContinue3">
    <w:name w:val="List Continue 3"/>
    <w:basedOn w:val="List3"/>
    <w:rsid w:val="001B73F6"/>
    <w:pPr>
      <w:ind w:left="1021" w:firstLine="0"/>
    </w:pPr>
  </w:style>
  <w:style w:type="paragraph" w:styleId="ListContinue4">
    <w:name w:val="List Continue 4"/>
    <w:basedOn w:val="List4"/>
    <w:rsid w:val="001B73F6"/>
    <w:pPr>
      <w:ind w:firstLine="0"/>
    </w:pPr>
  </w:style>
  <w:style w:type="paragraph" w:styleId="ListContinue5">
    <w:name w:val="List Continue 5"/>
    <w:basedOn w:val="List5"/>
    <w:rsid w:val="001B73F6"/>
    <w:pPr>
      <w:ind w:firstLine="0"/>
    </w:pPr>
  </w:style>
  <w:style w:type="paragraph" w:styleId="ListNumber3">
    <w:name w:val="List Number 3"/>
    <w:basedOn w:val="List3"/>
    <w:rsid w:val="001B73F6"/>
    <w:pPr>
      <w:numPr>
        <w:numId w:val="4"/>
      </w:numPr>
    </w:pPr>
  </w:style>
  <w:style w:type="paragraph" w:styleId="ListNumber4">
    <w:name w:val="List Number 4"/>
    <w:basedOn w:val="List4"/>
    <w:rsid w:val="001B73F6"/>
    <w:pPr>
      <w:numPr>
        <w:numId w:val="5"/>
      </w:numPr>
    </w:pPr>
  </w:style>
  <w:style w:type="paragraph" w:styleId="ListNumber5">
    <w:name w:val="List Number 5"/>
    <w:basedOn w:val="List5"/>
    <w:rsid w:val="001B73F6"/>
    <w:pPr>
      <w:numPr>
        <w:numId w:val="6"/>
      </w:numPr>
    </w:pPr>
  </w:style>
  <w:style w:type="paragraph" w:styleId="BlockText">
    <w:name w:val="Block Text"/>
    <w:basedOn w:val="Normal"/>
    <w:rsid w:val="001B7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3F6"/>
    <w:rPr>
      <w:sz w:val="16"/>
      <w:vertAlign w:val="superscript"/>
    </w:rPr>
  </w:style>
  <w:style w:type="character" w:customStyle="1" w:styleId="Symbols">
    <w:name w:val="Symbols"/>
    <w:basedOn w:val="DefaultParagraphFont"/>
    <w:rsid w:val="001B73F6"/>
    <w:rPr>
      <w:rFonts w:ascii="Symbol" w:hAnsi="Symbol"/>
    </w:rPr>
  </w:style>
  <w:style w:type="character" w:customStyle="1" w:styleId="MenuOptions">
    <w:name w:val="Menu Options"/>
    <w:basedOn w:val="DefaultParagraphFont"/>
    <w:rsid w:val="001B7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3F6"/>
    <w:rPr>
      <w:b/>
    </w:rPr>
  </w:style>
  <w:style w:type="character" w:customStyle="1" w:styleId="Underlined">
    <w:name w:val="Underlined"/>
    <w:basedOn w:val="DefaultParagraphFont"/>
    <w:rsid w:val="001B73F6"/>
    <w:rPr>
      <w:u w:val="single"/>
    </w:rPr>
  </w:style>
  <w:style w:type="paragraph" w:customStyle="1" w:styleId="TableBodyTextRight">
    <w:name w:val="Table Body Text Right"/>
    <w:basedOn w:val="TableBodyText"/>
    <w:rsid w:val="001B7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3F6"/>
    <w:rPr>
      <w:sz w:val="18"/>
    </w:rPr>
  </w:style>
  <w:style w:type="paragraph" w:customStyle="1" w:styleId="BodySmallRight">
    <w:name w:val="Body Small Right"/>
    <w:basedOn w:val="BodyTextRight"/>
    <w:rsid w:val="001B73F6"/>
    <w:rPr>
      <w:sz w:val="18"/>
      <w:szCs w:val="18"/>
    </w:rPr>
  </w:style>
  <w:style w:type="paragraph" w:customStyle="1" w:styleId="MarginEdition">
    <w:name w:val="Margin Edition"/>
    <w:basedOn w:val="MarginNote"/>
    <w:rsid w:val="001B7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3F6"/>
    <w:rPr>
      <w:sz w:val="2"/>
      <w:szCs w:val="2"/>
    </w:rPr>
  </w:style>
  <w:style w:type="character" w:customStyle="1" w:styleId="Small">
    <w:name w:val="Small"/>
    <w:basedOn w:val="DefaultParagraphFont"/>
    <w:rsid w:val="001B73F6"/>
    <w:rPr>
      <w:sz w:val="16"/>
    </w:rPr>
  </w:style>
  <w:style w:type="paragraph" w:customStyle="1" w:styleId="WideTable">
    <w:name w:val="Wide Table"/>
    <w:basedOn w:val="Normal"/>
    <w:rsid w:val="001B7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3F6"/>
  </w:style>
  <w:style w:type="paragraph" w:styleId="Quote">
    <w:name w:val="Quote"/>
    <w:basedOn w:val="Heading1"/>
    <w:link w:val="QuoteChar"/>
    <w:qFormat/>
    <w:rsid w:val="001B7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3F6"/>
    <w:pPr>
      <w:pageBreakBefore/>
    </w:pPr>
  </w:style>
  <w:style w:type="paragraph" w:customStyle="1" w:styleId="Border">
    <w:name w:val="Border"/>
    <w:basedOn w:val="Normal"/>
    <w:qFormat/>
    <w:rsid w:val="001B7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3F6"/>
    <w:rPr>
      <w:u w:val="single"/>
    </w:rPr>
  </w:style>
  <w:style w:type="character" w:customStyle="1" w:styleId="BoldandItalics">
    <w:name w:val="Bold and Italics"/>
    <w:qFormat/>
    <w:rsid w:val="001B73F6"/>
    <w:rPr>
      <w:b/>
      <w:i/>
      <w:u w:val="none"/>
    </w:rPr>
  </w:style>
  <w:style w:type="paragraph" w:styleId="BalloonText">
    <w:name w:val="Balloon Text"/>
    <w:basedOn w:val="Normal"/>
    <w:link w:val="BalloonTextChar"/>
    <w:rsid w:val="001B7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3F6"/>
    <w:pPr>
      <w:spacing w:before="0" w:after="0"/>
    </w:pPr>
  </w:style>
  <w:style w:type="paragraph" w:customStyle="1" w:styleId="BodyTextBold">
    <w:name w:val="Body Text Bold"/>
    <w:basedOn w:val="BodyText"/>
    <w:qFormat/>
    <w:rsid w:val="001B73F6"/>
    <w:rPr>
      <w:b/>
    </w:rPr>
  </w:style>
  <w:style w:type="character" w:styleId="Hyperlink">
    <w:name w:val="Hyperlink"/>
    <w:basedOn w:val="DefaultParagraphFont"/>
    <w:uiPriority w:val="99"/>
    <w:unhideWhenUsed/>
    <w:rsid w:val="00444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5004</Characters>
  <Application>Microsoft Office Word</Application>
  <DocSecurity>0</DocSecurity>
  <Lines>192</Lines>
  <Paragraphs>105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ICTWEB404 Maintain website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2019-08-30T11:09:00Z</dcterms:created>
  <dcterms:modified xsi:type="dcterms:W3CDTF">2019-08-30T11:09:00Z</dcterms:modified>
</cp:coreProperties>
</file>