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A7A6A" w:rsidP="004A7A6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ICTWEB303 Produce digital images for the web</w:t>
      </w:r>
      <w:r>
        <w:fldChar w:fldCharType="end"/>
      </w:r>
    </w:p>
    <w:p w:rsidR="004A7A6A" w:rsidP="004A7A6A">
      <w:pPr>
        <w:pStyle w:val="Version"/>
        <w:sectPr w:rsidSect="00F61BB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61BBE" w:rsidP="00F61BBE">
      <w:pPr>
        <w:pStyle w:val="SuperHeading"/>
      </w:pPr>
      <w:r w:rsidRPr="00F61BBE">
        <w:t>ICTWEB303 Produce digital images for the web</w:t>
      </w:r>
    </w:p>
    <w:p w:rsidR="00000000" w:rsidRPr="00F61BBE" w:rsidP="00F61BBE">
      <w:pPr>
        <w:pStyle w:val="Heading1"/>
      </w:pPr>
      <w:bookmarkStart w:id="1" w:name="O_673450"/>
      <w:bookmarkEnd w:id="1"/>
      <w:r w:rsidRPr="00F61BB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F61B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BBE" w:rsidP="00F61BBE">
            <w:pPr>
              <w:pStyle w:val="BodyText"/>
            </w:pPr>
            <w:r w:rsidRPr="00F61BBE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BBE">
            <w:pPr>
              <w:pStyle w:val="BodyText"/>
              <w:rPr>
                <w:lang w:val="en-NZ"/>
              </w:rPr>
            </w:pPr>
            <w:r w:rsidRPr="00F61BBE">
              <w:rPr>
                <w:rStyle w:val="SpecialBold"/>
              </w:rPr>
              <w:t>Comments</w:t>
            </w:r>
          </w:p>
        </w:tc>
      </w:tr>
      <w:tr w:rsidTr="00F61B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BBE">
            <w:pPr>
              <w:pStyle w:val="BodyText"/>
              <w:rPr>
                <w:lang w:val="en-NZ"/>
              </w:rPr>
            </w:pPr>
            <w:r w:rsidRPr="00F61BBE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BBE" w:rsidP="00F61BBE">
            <w:pPr>
              <w:pStyle w:val="BodyText"/>
            </w:pPr>
            <w:r w:rsidRPr="00F61BBE">
              <w:t>This version first released with ICT Information and Communications Technology Training Package Version 1.0.</w:t>
            </w:r>
          </w:p>
        </w:tc>
      </w:tr>
    </w:tbl>
    <w:p w:rsidR="00000000" w:rsidRPr="00F61BBE" w:rsidP="00F61BBE">
      <w:pPr>
        <w:pStyle w:val="BodyText"/>
      </w:pPr>
    </w:p>
    <w:p w:rsidR="00000000" w:rsidRPr="00F61BBE" w:rsidP="00F61BBE">
      <w:pPr>
        <w:pStyle w:val="AllowPageBreak"/>
      </w:pPr>
    </w:p>
    <w:p w:rsidR="00000000" w:rsidRPr="00F61BBE" w:rsidP="00F61BBE">
      <w:pPr>
        <w:pStyle w:val="Heading1"/>
      </w:pPr>
      <w:bookmarkStart w:id="2" w:name="O_673451"/>
      <w:bookmarkEnd w:id="2"/>
      <w:r w:rsidRPr="00F61BBE">
        <w:t>Application</w:t>
      </w:r>
    </w:p>
    <w:p w:rsidR="00000000" w:rsidRPr="00F61BBE" w:rsidP="004A7A6A">
      <w:pPr>
        <w:pStyle w:val="BodyText"/>
      </w:pPr>
      <w:r w:rsidRPr="00F61BBE">
        <w:t xml:space="preserve">This unit describes the performance outcomes, skills and knowledge </w:t>
      </w:r>
      <w:r w:rsidRPr="00F61BBE">
        <w:t>required to produce, and manipulate, images suitable for use in website development.</w:t>
      </w:r>
    </w:p>
    <w:p w:rsidR="00000000" w:rsidRPr="00F61BBE" w:rsidP="004A7A6A">
      <w:pPr>
        <w:pStyle w:val="BodyText"/>
      </w:pPr>
      <w:r w:rsidRPr="00F61BBE">
        <w:t>This unit applies to individuals with responsibility for creating graphics for a web environment.</w:t>
      </w:r>
    </w:p>
    <w:p w:rsidR="00000000" w:rsidRPr="00F61BBE" w:rsidP="004A7A6A">
      <w:pPr>
        <w:pStyle w:val="BodyText"/>
      </w:pPr>
      <w:r w:rsidRPr="00F61BBE">
        <w:t>No licensing, legislative or certification requirements apply to this u</w:t>
      </w:r>
      <w:r w:rsidRPr="00F61BBE">
        <w:t>nit at the time of publication.</w:t>
      </w:r>
    </w:p>
    <w:p w:rsidR="00000000" w:rsidRPr="00F61BBE" w:rsidP="00F61BBE">
      <w:pPr>
        <w:pStyle w:val="Heading1"/>
      </w:pPr>
      <w:bookmarkStart w:id="3" w:name="O_673454"/>
      <w:bookmarkEnd w:id="3"/>
      <w:r w:rsidRPr="00F61BBE">
        <w:t>Unit Sector</w:t>
      </w:r>
    </w:p>
    <w:p w:rsidR="00000000" w:rsidRPr="00F61BBE" w:rsidP="004A7A6A">
      <w:pPr>
        <w:pStyle w:val="BodyText"/>
      </w:pPr>
      <w:r w:rsidRPr="00F61BBE">
        <w:t>Web</w:t>
      </w:r>
    </w:p>
    <w:p w:rsidR="00000000" w:rsidRPr="00F61BBE" w:rsidP="00F61BBE">
      <w:pPr>
        <w:pStyle w:val="Heading1"/>
      </w:pPr>
      <w:bookmarkStart w:id="4" w:name="O_673455"/>
      <w:bookmarkEnd w:id="4"/>
      <w:r w:rsidRPr="00F61BBE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F61BB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BBE" w:rsidP="00F61BBE">
            <w:pPr>
              <w:pStyle w:val="BodyText"/>
            </w:pPr>
            <w:r w:rsidRPr="00F61BBE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BBE">
            <w:pPr>
              <w:pStyle w:val="BodyText"/>
              <w:rPr>
                <w:lang w:val="en-NZ"/>
              </w:rPr>
            </w:pPr>
            <w:r w:rsidRPr="00F61BBE">
              <w:rPr>
                <w:rStyle w:val="SpecialBold"/>
              </w:rPr>
              <w:t>PERFORMANCE CRITERIA</w:t>
            </w:r>
          </w:p>
        </w:tc>
      </w:tr>
      <w:tr w:rsidTr="00F61BB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BBE" w:rsidP="00F61BBE">
            <w:pPr>
              <w:pStyle w:val="BodyText"/>
            </w:pPr>
            <w:r w:rsidRPr="00F61BBE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BBE">
            <w:pPr>
              <w:pStyle w:val="BodyText"/>
              <w:rPr>
                <w:lang w:val="en-NZ"/>
              </w:rPr>
            </w:pPr>
            <w:r w:rsidRPr="00F61BB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61BB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BBE">
            <w:pPr>
              <w:pStyle w:val="BodyText"/>
              <w:rPr>
                <w:lang w:val="en-NZ"/>
              </w:rPr>
            </w:pPr>
            <w:r w:rsidRPr="00F61BBE">
              <w:t>1. Determine the client requirements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BBE" w:rsidP="00F61BBE">
            <w:pPr>
              <w:pStyle w:val="BodyText"/>
            </w:pPr>
            <w:r w:rsidRPr="00F61BBE">
              <w:t>1.1 Access and interpret the client brief to determine client needs</w:t>
            </w:r>
          </w:p>
          <w:p w:rsidR="00000000" w:rsidP="00F61BBE">
            <w:pPr>
              <w:pStyle w:val="BodyText"/>
              <w:rPr>
                <w:lang w:val="en-NZ"/>
              </w:rPr>
            </w:pPr>
            <w:r w:rsidRPr="00F61BBE">
              <w:t>1.2 Analyse client needs with regard to image content,</w:t>
            </w:r>
            <w:r w:rsidRPr="00F61BBE">
              <w:t xml:space="preserve"> quality and size</w:t>
            </w:r>
          </w:p>
        </w:tc>
      </w:tr>
      <w:tr w:rsidTr="00F61BB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BBE">
            <w:pPr>
              <w:pStyle w:val="BodyText"/>
              <w:rPr>
                <w:lang w:val="en-NZ"/>
              </w:rPr>
            </w:pPr>
            <w:r w:rsidRPr="00F61BBE">
              <w:t>2. Source the images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BBE" w:rsidP="00F61BBE">
            <w:pPr>
              <w:pStyle w:val="BodyText"/>
            </w:pPr>
            <w:r w:rsidRPr="00F61BBE">
              <w:t>2.1 Research the appropriate sources of images, to meet a range of needs</w:t>
            </w:r>
          </w:p>
          <w:p w:rsidR="00000000" w:rsidP="00F61BBE">
            <w:pPr>
              <w:pStyle w:val="BodyText"/>
              <w:rPr>
                <w:lang w:val="en-NZ"/>
              </w:rPr>
            </w:pPr>
            <w:r w:rsidRPr="00F61BBE">
              <w:t>2.2 Source the images appropriate to meet the needs, taking into consideration copyright restrictions</w:t>
            </w:r>
          </w:p>
        </w:tc>
      </w:tr>
      <w:tr w:rsidTr="00F61BB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BBE">
            <w:pPr>
              <w:pStyle w:val="BodyText"/>
              <w:rPr>
                <w:lang w:val="en-NZ"/>
              </w:rPr>
            </w:pPr>
            <w:r w:rsidRPr="00F61BBE">
              <w:t>3. Manipulate the images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BBE" w:rsidP="00F61BBE">
            <w:pPr>
              <w:pStyle w:val="BodyText"/>
            </w:pPr>
            <w:r w:rsidRPr="00F61BBE">
              <w:t>3.1 Select the appropriate industry-standard, image-editing software for the purpose</w:t>
            </w:r>
          </w:p>
          <w:p w:rsidR="00000000" w:rsidRPr="00F61BBE" w:rsidP="00F61BBE">
            <w:pPr>
              <w:pStyle w:val="BodyText"/>
            </w:pPr>
            <w:r w:rsidRPr="00F61BBE">
              <w:t>3.2 Create backups of the assets to be used</w:t>
            </w:r>
          </w:p>
          <w:p w:rsidR="00000000" w:rsidRPr="00F61BBE" w:rsidP="00F61BBE">
            <w:pPr>
              <w:pStyle w:val="BodyText"/>
            </w:pPr>
            <w:r w:rsidRPr="00F61BBE">
              <w:t>3.3 Use features of the image-editing software, to create a range of effects appropriate to client needs and web application</w:t>
            </w:r>
          </w:p>
          <w:p w:rsidR="00000000" w:rsidP="00F61BBE">
            <w:pPr>
              <w:pStyle w:val="BodyText"/>
              <w:rPr>
                <w:lang w:val="en-NZ"/>
              </w:rPr>
            </w:pPr>
            <w:r w:rsidRPr="00F61BBE">
              <w:t>3.</w:t>
            </w:r>
            <w:r w:rsidRPr="00F61BBE">
              <w:t>4 Edit, resize, and slice images for use in web applications, as required to meet client needs</w:t>
            </w:r>
          </w:p>
        </w:tc>
      </w:tr>
      <w:tr w:rsidTr="00F61BB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BBE">
            <w:pPr>
              <w:pStyle w:val="BodyText"/>
              <w:rPr>
                <w:lang w:val="en-NZ"/>
              </w:rPr>
            </w:pPr>
            <w:r w:rsidRPr="00F61BBE">
              <w:t xml:space="preserve">4. Save the images 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BBE" w:rsidP="00F61BBE">
            <w:pPr>
              <w:pStyle w:val="BodyText"/>
            </w:pPr>
            <w:r w:rsidRPr="00F61BBE">
              <w:t>4.1 Save the images, maintaining their individual effects</w:t>
            </w:r>
          </w:p>
          <w:p w:rsidR="00000000" w:rsidRPr="00F61BBE" w:rsidP="00F61BBE">
            <w:pPr>
              <w:pStyle w:val="BodyText"/>
            </w:pPr>
            <w:r w:rsidRPr="00F61BBE">
              <w:t>4.2 Save the images in formats appropriate for use in web applications, and to cli</w:t>
            </w:r>
            <w:r w:rsidRPr="00F61BBE">
              <w:t>ent needs</w:t>
            </w:r>
          </w:p>
          <w:p w:rsidR="00000000" w:rsidRPr="00F61BBE" w:rsidP="00F61BBE">
            <w:pPr>
              <w:pStyle w:val="BodyText"/>
            </w:pPr>
            <w:r w:rsidRPr="00F61BBE">
              <w:t>4.3 Save the images in the appropriate directory structure</w:t>
            </w:r>
          </w:p>
        </w:tc>
      </w:tr>
    </w:tbl>
    <w:p w:rsidR="00000000" w:rsidRPr="00F61BBE" w:rsidP="00F61BBE">
      <w:pPr>
        <w:pStyle w:val="BodyText"/>
      </w:pPr>
    </w:p>
    <w:p w:rsidR="00000000" w:rsidRPr="00F61BBE" w:rsidP="00F61BBE">
      <w:pPr>
        <w:pStyle w:val="AllowPageBreak"/>
      </w:pPr>
    </w:p>
    <w:p w:rsidR="00000000" w:rsidRPr="00F61BBE" w:rsidP="00F61BBE">
      <w:pPr>
        <w:pStyle w:val="Heading1"/>
      </w:pPr>
      <w:bookmarkStart w:id="5" w:name="O_673456"/>
      <w:bookmarkEnd w:id="5"/>
      <w:r w:rsidRPr="00F61BBE">
        <w:t>Foundation Skills</w:t>
      </w:r>
    </w:p>
    <w:p w:rsidR="00000000" w:rsidRPr="004A7A6A" w:rsidP="004A7A6A">
      <w:pPr>
        <w:pStyle w:val="BodyText"/>
        <w:rPr>
          <w:i/>
        </w:rPr>
      </w:pPr>
      <w:r w:rsidRPr="004A7A6A">
        <w:rPr>
          <w:rStyle w:val="Emphasis"/>
        </w:rPr>
        <w:t>This section describes language, literacy, numeracy and employment skills incorporated in the performance criteria that are required for competent per</w:t>
      </w:r>
      <w:r w:rsidRPr="004A7A6A">
        <w:rPr>
          <w:rStyle w:val="Emphasis"/>
        </w:rPr>
        <w:t>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F61BB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BBE" w:rsidP="00F61BBE">
            <w:pPr>
              <w:pStyle w:val="BodyText"/>
            </w:pPr>
            <w:r w:rsidRPr="00F61BBE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BBE" w:rsidP="00F61BBE">
            <w:pPr>
              <w:pStyle w:val="BodyText"/>
            </w:pPr>
            <w:r w:rsidRPr="00F61BBE">
              <w:rPr>
                <w:rStyle w:val="SpecialBold"/>
              </w:rPr>
              <w:t>Performance 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BBE">
            <w:pPr>
              <w:pStyle w:val="BodyText"/>
              <w:rPr>
                <w:lang w:val="en-NZ"/>
              </w:rPr>
            </w:pPr>
            <w:r w:rsidRPr="00F61BBE">
              <w:rPr>
                <w:rStyle w:val="SpecialBold"/>
              </w:rPr>
              <w:t>Description</w:t>
            </w:r>
          </w:p>
        </w:tc>
      </w:tr>
      <w:tr w:rsidTr="00F61BB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BBE">
            <w:pPr>
              <w:pStyle w:val="BodyText"/>
              <w:rPr>
                <w:lang w:val="en-NZ"/>
              </w:rPr>
            </w:pPr>
            <w:r w:rsidRPr="00F61BBE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BBE">
            <w:pPr>
              <w:pStyle w:val="BodyText"/>
              <w:rPr>
                <w:lang w:val="en-NZ"/>
              </w:rPr>
            </w:pPr>
            <w:r w:rsidRPr="00F61BBE">
              <w:t>1.1, 1.2, 2.1, 2.2, 3.1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BBE">
            <w:pPr>
              <w:pStyle w:val="ListBullet"/>
              <w:rPr>
                <w:lang w:val="en-NZ"/>
              </w:rPr>
            </w:pPr>
            <w:r w:rsidRPr="00F61BBE">
              <w:t>Investigates and evaluates technical information, software and organisation documents, to determine work requirements, appropriate web applications and solutions</w:t>
            </w:r>
          </w:p>
        </w:tc>
      </w:tr>
      <w:tr w:rsidTr="00F61BB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BBE">
            <w:pPr>
              <w:pStyle w:val="BodyText"/>
              <w:rPr>
                <w:lang w:val="en-NZ"/>
              </w:rPr>
            </w:pPr>
            <w:r w:rsidRPr="00F61BBE">
              <w:t>Writing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BBE">
            <w:pPr>
              <w:pStyle w:val="BodyText"/>
              <w:rPr>
                <w:lang w:val="en-NZ"/>
              </w:rPr>
            </w:pPr>
            <w:r w:rsidRPr="00F61BBE">
              <w:t>3.2-3.4, 4.1-4.3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BBE">
            <w:pPr>
              <w:pStyle w:val="ListBullet"/>
              <w:rPr>
                <w:lang w:val="en-NZ"/>
              </w:rPr>
            </w:pPr>
            <w:r w:rsidRPr="00F61BBE">
              <w:t>Uses specific software and technical language to create, format, review, save, and access web-based images</w:t>
            </w:r>
          </w:p>
        </w:tc>
      </w:tr>
      <w:tr w:rsidTr="00F61BB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BBE">
            <w:pPr>
              <w:pStyle w:val="BodyText"/>
              <w:rPr>
                <w:lang w:val="en-NZ"/>
              </w:rPr>
            </w:pPr>
            <w:r w:rsidRPr="00F61BBE">
              <w:t>Navigate the world of work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BBE">
            <w:pPr>
              <w:pStyle w:val="BodyText"/>
              <w:rPr>
                <w:lang w:val="en-NZ"/>
              </w:rPr>
            </w:pPr>
            <w:r w:rsidRPr="00F61BBE">
              <w:t>1.1, 2.1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BBE">
            <w:pPr>
              <w:pStyle w:val="ListBullet"/>
              <w:rPr>
                <w:lang w:val="en-NZ"/>
              </w:rPr>
            </w:pPr>
            <w:r w:rsidRPr="00F61BBE">
              <w:t>Understands own role and responsibility, in order to comply with specific client and legislat</w:t>
            </w:r>
            <w:r w:rsidRPr="00F61BBE">
              <w:t>ive requirements</w:t>
            </w:r>
          </w:p>
        </w:tc>
      </w:tr>
      <w:tr w:rsidTr="00F61BB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BBE">
            <w:pPr>
              <w:pStyle w:val="BodyText"/>
              <w:rPr>
                <w:lang w:val="en-NZ"/>
              </w:rPr>
            </w:pPr>
            <w:r w:rsidRPr="00F61BBE">
              <w:t>Get the work done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BBE">
            <w:pPr>
              <w:pStyle w:val="BodyText"/>
              <w:rPr>
                <w:lang w:val="en-NZ"/>
              </w:rPr>
            </w:pPr>
            <w:r w:rsidRPr="00F61BBE">
              <w:t>1.1, 1.2, 2.1, 2.2, 3.1-3.4, 4.1-4.3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BBE" w:rsidP="00F61BBE">
            <w:pPr>
              <w:pStyle w:val="ListBullet"/>
            </w:pPr>
            <w:r w:rsidRPr="00F61BBE">
              <w:t>Takes responsibility for planning, sequencing, and prioritising tasks within own workload, for efficiency and effective outcomes</w:t>
            </w:r>
          </w:p>
          <w:p w:rsidR="00000000" w:rsidRPr="00F61BBE" w:rsidP="00F61BBE">
            <w:pPr>
              <w:pStyle w:val="ListBullet"/>
            </w:pPr>
            <w:r w:rsidRPr="00F61BBE">
              <w:t>Makes some critical and non-critical decisions within mostly familiar situations, to develop and test functional websites that meet client needs</w:t>
            </w:r>
          </w:p>
          <w:p w:rsidR="00000000" w:rsidRPr="00F61BBE" w:rsidP="00F61BBE">
            <w:pPr>
              <w:pStyle w:val="ListBullet"/>
            </w:pPr>
            <w:r w:rsidRPr="00F61BBE">
              <w:t>Understands the purposes, specific functions, and the key features of common digital systems and tools, and ope</w:t>
            </w:r>
            <w:r w:rsidRPr="00F61BBE">
              <w:t>rates them effectively to complete routine tasks</w:t>
            </w:r>
          </w:p>
        </w:tc>
      </w:tr>
    </w:tbl>
    <w:p w:rsidR="00000000" w:rsidRPr="00F61BBE" w:rsidP="00F61BBE">
      <w:pPr>
        <w:pStyle w:val="BodyText"/>
      </w:pPr>
    </w:p>
    <w:p w:rsidR="00000000" w:rsidRPr="00F61BBE" w:rsidP="00F61BBE">
      <w:pPr>
        <w:pStyle w:val="AllowPageBreak"/>
      </w:pPr>
    </w:p>
    <w:p w:rsidR="00000000" w:rsidRPr="00F61BBE" w:rsidP="00F61BBE">
      <w:pPr>
        <w:pStyle w:val="Heading1"/>
      </w:pPr>
      <w:bookmarkStart w:id="6" w:name="O_673458"/>
      <w:bookmarkEnd w:id="6"/>
      <w:r w:rsidRPr="00F61BBE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93"/>
        <w:gridCol w:w="1651"/>
        <w:gridCol w:w="1404"/>
        <w:gridCol w:w="1547"/>
      </w:tblGrid>
      <w:tr w:rsidTr="00F61B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BBE" w:rsidP="00F61BBE">
            <w:pPr>
              <w:pStyle w:val="BodyText"/>
            </w:pPr>
            <w:r w:rsidRPr="00F61BBE">
              <w:rPr>
                <w:rStyle w:val="SpecialBold"/>
              </w:rPr>
              <w:t>Code and title</w:t>
            </w:r>
          </w:p>
          <w:p w:rsidR="00000000" w:rsidRPr="00F61BBE" w:rsidP="00F61BBE">
            <w:pPr>
              <w:pStyle w:val="BodyText"/>
            </w:pPr>
            <w:r w:rsidRPr="00F61BBE">
              <w:rPr>
                <w:rStyle w:val="SpecialBold"/>
              </w:rPr>
              <w:t>current version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BBE" w:rsidP="00F61BBE">
            <w:pPr>
              <w:pStyle w:val="BodyText"/>
            </w:pPr>
            <w:r w:rsidRPr="00F61BBE">
              <w:rPr>
                <w:rStyle w:val="SpecialBold"/>
              </w:rPr>
              <w:t>Code and title</w:t>
            </w:r>
          </w:p>
          <w:p w:rsidR="00000000" w:rsidRPr="00F61BBE" w:rsidP="00F61BBE">
            <w:pPr>
              <w:pStyle w:val="BodyText"/>
            </w:pPr>
            <w:r w:rsidRPr="00F61BBE">
              <w:rPr>
                <w:rStyle w:val="SpecialBold"/>
              </w:rPr>
              <w:t>previous version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BBE" w:rsidP="00F61BBE">
            <w:pPr>
              <w:pStyle w:val="BodyText"/>
            </w:pPr>
            <w:r w:rsidRPr="00F61BBE">
              <w:rPr>
                <w:rStyle w:val="SpecialBold"/>
              </w:rPr>
              <w:t>Comments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BBE">
            <w:pPr>
              <w:pStyle w:val="BodyText"/>
              <w:rPr>
                <w:lang w:val="en-NZ"/>
              </w:rPr>
            </w:pPr>
            <w:r w:rsidRPr="00F61BBE">
              <w:rPr>
                <w:rStyle w:val="SpecialBold"/>
              </w:rPr>
              <w:t>Equivalence status</w:t>
            </w:r>
          </w:p>
        </w:tc>
      </w:tr>
      <w:tr w:rsidTr="00F61B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BBE">
            <w:pPr>
              <w:pStyle w:val="BodyText"/>
              <w:rPr>
                <w:lang w:val="en-NZ"/>
              </w:rPr>
            </w:pPr>
            <w:r w:rsidRPr="00F61BBE">
              <w:t>ICTWEB303 Produce digital images for the web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BBE">
            <w:pPr>
              <w:pStyle w:val="BodyText"/>
              <w:rPr>
                <w:lang w:val="en-NZ"/>
              </w:rPr>
            </w:pPr>
            <w:r w:rsidRPr="00F61BBE">
              <w:t>ICAWEB303A Produce digital images for the web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BBE">
            <w:pPr>
              <w:pStyle w:val="BodyText"/>
              <w:rPr>
                <w:lang w:val="en-NZ"/>
              </w:rPr>
            </w:pPr>
            <w:r w:rsidRPr="00F61BBE">
              <w:t>Updated to meet Standards for Training Packages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BBE" w:rsidP="00F61BBE">
            <w:pPr>
              <w:pStyle w:val="BodyText"/>
            </w:pPr>
            <w:r w:rsidRPr="00F61BBE">
              <w:t>Equivalent unit</w:t>
            </w:r>
          </w:p>
        </w:tc>
      </w:tr>
    </w:tbl>
    <w:p w:rsidR="00000000" w:rsidRPr="00F61BBE" w:rsidP="00F61BBE">
      <w:pPr>
        <w:pStyle w:val="BodyText"/>
      </w:pPr>
    </w:p>
    <w:p w:rsidR="00000000" w:rsidRPr="00F61BBE" w:rsidP="00F61BBE">
      <w:pPr>
        <w:pStyle w:val="AllowPageBreak"/>
      </w:pPr>
    </w:p>
    <w:p w:rsidR="00000000" w:rsidRPr="00F61BBE" w:rsidP="00F61BBE">
      <w:pPr>
        <w:pStyle w:val="Heading1"/>
      </w:pPr>
      <w:bookmarkStart w:id="7" w:name="O_673465"/>
      <w:bookmarkEnd w:id="7"/>
      <w:r w:rsidRPr="00F61BBE">
        <w:t>Links</w:t>
      </w:r>
    </w:p>
    <w:p w:rsidR="00000000" w:rsidRPr="00F61BBE" w:rsidP="004A7A6A">
      <w:pPr>
        <w:pStyle w:val="BodyText"/>
      </w:pPr>
      <w:r w:rsidRPr="00F61BBE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6A3D19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F61BBE" w:rsidP="00F61BBE"/>
    <w:sectPr w:rsidSect="00F61BB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BB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BBE" w:rsidRPr="004A7A6A" w:rsidP="004A7A6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BB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A6A" w:rsidP="00F61BB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A7A6A" w:rsidP="00F61BB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A7A6A" w:rsidP="00F61BB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BB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A6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61BBE" w:rsidRPr="004A7A6A" w:rsidP="004A7A6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BB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A6A" w:rsidRPr="002D2AF8" w:rsidP="00F61BB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ICTWEB303 Produce digital images for the web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4A7A6A" w:rsidP="00F61BB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D7C9B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7E435C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1BB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61BB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61BB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61BB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61BB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61BB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61BB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61BB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61BB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61BB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61BB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61BBE"/>
  </w:style>
  <w:style w:type="character" w:customStyle="1" w:styleId="Heading1Char">
    <w:name w:val="Heading 1 Char"/>
    <w:basedOn w:val="DefaultParagraphFont"/>
    <w:link w:val="Heading1"/>
    <w:rsid w:val="00F61BB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61BB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61BB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61BB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61BBE"/>
    <w:rPr>
      <w:b/>
      <w:spacing w:val="0"/>
    </w:rPr>
  </w:style>
  <w:style w:type="character" w:styleId="Emphasis">
    <w:name w:val="Emphasis"/>
    <w:basedOn w:val="DefaultParagraphFont"/>
    <w:qFormat/>
    <w:rsid w:val="00F61BBE"/>
    <w:rPr>
      <w:i/>
    </w:rPr>
  </w:style>
  <w:style w:type="paragraph" w:customStyle="1" w:styleId="SuperHeading">
    <w:name w:val="SuperHeading"/>
    <w:basedOn w:val="Normal"/>
    <w:rsid w:val="00F61BB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61BB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61BB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61BB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61BB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61B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61B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61B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61B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61BB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61BB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61BB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61BB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61BB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61BB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61BB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61BB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61BB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61BB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61BB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61BB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61BB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61BB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61BB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61BB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61BB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61BB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61BB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61BB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61BB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61BB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61BB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61BB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61BB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61BB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61BB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61BB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61BB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61BBE"/>
  </w:style>
  <w:style w:type="paragraph" w:styleId="TableofFigures">
    <w:name w:val="table of figures"/>
    <w:basedOn w:val="Normal"/>
    <w:next w:val="Normal"/>
    <w:semiHidden/>
    <w:rsid w:val="00F61BB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61BB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61BBE"/>
    <w:rPr>
      <w:rFonts w:ascii="Wingdings" w:hAnsi="Wingdings"/>
    </w:rPr>
  </w:style>
  <w:style w:type="paragraph" w:customStyle="1" w:styleId="TableHeading">
    <w:name w:val="Table Heading"/>
    <w:basedOn w:val="HeadingBase"/>
    <w:rsid w:val="00F61BB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61BBE"/>
    <w:rPr>
      <w:color w:val="0033CC"/>
      <w:u w:val="none"/>
    </w:rPr>
  </w:style>
  <w:style w:type="paragraph" w:customStyle="1" w:styleId="BodyTextRight">
    <w:name w:val="Body Text Right"/>
    <w:basedOn w:val="BodyText"/>
    <w:rsid w:val="00F61BB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61BB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61BB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61BB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61BB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61BB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61BBE"/>
    <w:rPr>
      <w:sz w:val="32"/>
    </w:rPr>
  </w:style>
  <w:style w:type="paragraph" w:customStyle="1" w:styleId="HeadingProcedure">
    <w:name w:val="Heading Procedure"/>
    <w:basedOn w:val="HeadingBase"/>
    <w:next w:val="Normal"/>
    <w:rsid w:val="00F61BB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61BBE"/>
    <w:pPr>
      <w:spacing w:before="60" w:after="60"/>
    </w:pPr>
  </w:style>
  <w:style w:type="paragraph" w:styleId="ListContinue">
    <w:name w:val="List Continue"/>
    <w:basedOn w:val="List"/>
    <w:rsid w:val="00F61BBE"/>
    <w:pPr>
      <w:ind w:firstLine="0"/>
    </w:pPr>
  </w:style>
  <w:style w:type="paragraph" w:customStyle="1" w:styleId="ListNote">
    <w:name w:val="List Note"/>
    <w:basedOn w:val="List"/>
    <w:rsid w:val="00F61BB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61BB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61BB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61BBE"/>
    <w:rPr>
      <w:rFonts w:ascii="Courier New" w:hAnsi="Courier New"/>
    </w:rPr>
  </w:style>
  <w:style w:type="paragraph" w:customStyle="1" w:styleId="NoteBullet">
    <w:name w:val="Note Bullet"/>
    <w:basedOn w:val="Note"/>
    <w:rsid w:val="00F61BB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61BB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61BB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61BB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61BB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61BB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61BB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61BBE"/>
    <w:rPr>
      <w:b/>
      <w:smallCaps/>
    </w:rPr>
  </w:style>
  <w:style w:type="paragraph" w:customStyle="1" w:styleId="TableListNumber">
    <w:name w:val="Table List Number"/>
    <w:basedOn w:val="ListNumber"/>
    <w:rsid w:val="00F61BB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61BB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61BBE"/>
    <w:pPr>
      <w:numPr>
        <w:numId w:val="8"/>
      </w:numPr>
    </w:pPr>
  </w:style>
  <w:style w:type="paragraph" w:customStyle="1" w:styleId="ListAlpha2">
    <w:name w:val="List Alpha 2"/>
    <w:basedOn w:val="List2"/>
    <w:rsid w:val="00F61BBE"/>
    <w:pPr>
      <w:numPr>
        <w:numId w:val="7"/>
      </w:numPr>
    </w:pPr>
  </w:style>
  <w:style w:type="paragraph" w:styleId="List2">
    <w:name w:val="List 2"/>
    <w:basedOn w:val="BodyText"/>
    <w:rsid w:val="00F61BB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61BB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61BB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61BB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61BB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61BB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61BBE"/>
    <w:pPr>
      <w:numPr>
        <w:numId w:val="3"/>
      </w:numPr>
    </w:pPr>
  </w:style>
  <w:style w:type="paragraph" w:styleId="ListContinue2">
    <w:name w:val="List Continue 2"/>
    <w:basedOn w:val="List2"/>
    <w:rsid w:val="00F61BBE"/>
    <w:pPr>
      <w:ind w:firstLine="0"/>
    </w:pPr>
  </w:style>
  <w:style w:type="paragraph" w:styleId="ListContinue3">
    <w:name w:val="List Continue 3"/>
    <w:basedOn w:val="List3"/>
    <w:rsid w:val="00F61BBE"/>
    <w:pPr>
      <w:ind w:left="1021" w:firstLine="0"/>
    </w:pPr>
  </w:style>
  <w:style w:type="paragraph" w:styleId="ListContinue4">
    <w:name w:val="List Continue 4"/>
    <w:basedOn w:val="List4"/>
    <w:rsid w:val="00F61BBE"/>
    <w:pPr>
      <w:ind w:firstLine="0"/>
    </w:pPr>
  </w:style>
  <w:style w:type="paragraph" w:styleId="ListContinue5">
    <w:name w:val="List Continue 5"/>
    <w:basedOn w:val="List5"/>
    <w:rsid w:val="00F61BBE"/>
    <w:pPr>
      <w:ind w:firstLine="0"/>
    </w:pPr>
  </w:style>
  <w:style w:type="paragraph" w:styleId="ListNumber3">
    <w:name w:val="List Number 3"/>
    <w:basedOn w:val="List3"/>
    <w:rsid w:val="00F61BBE"/>
    <w:pPr>
      <w:numPr>
        <w:numId w:val="4"/>
      </w:numPr>
    </w:pPr>
  </w:style>
  <w:style w:type="paragraph" w:styleId="ListNumber4">
    <w:name w:val="List Number 4"/>
    <w:basedOn w:val="List4"/>
    <w:rsid w:val="00F61BBE"/>
    <w:pPr>
      <w:numPr>
        <w:numId w:val="5"/>
      </w:numPr>
    </w:pPr>
  </w:style>
  <w:style w:type="paragraph" w:styleId="ListNumber5">
    <w:name w:val="List Number 5"/>
    <w:basedOn w:val="List5"/>
    <w:rsid w:val="00F61BBE"/>
    <w:pPr>
      <w:numPr>
        <w:numId w:val="6"/>
      </w:numPr>
    </w:pPr>
  </w:style>
  <w:style w:type="paragraph" w:styleId="BlockText">
    <w:name w:val="Block Text"/>
    <w:basedOn w:val="Normal"/>
    <w:rsid w:val="00F61BB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61BB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61BBE"/>
    <w:rPr>
      <w:sz w:val="16"/>
      <w:vertAlign w:val="superscript"/>
    </w:rPr>
  </w:style>
  <w:style w:type="character" w:customStyle="1" w:styleId="Symbols">
    <w:name w:val="Symbols"/>
    <w:basedOn w:val="DefaultParagraphFont"/>
    <w:rsid w:val="00F61BBE"/>
    <w:rPr>
      <w:rFonts w:ascii="Symbol" w:hAnsi="Symbol"/>
    </w:rPr>
  </w:style>
  <w:style w:type="character" w:customStyle="1" w:styleId="MenuOptions">
    <w:name w:val="Menu Options"/>
    <w:basedOn w:val="DefaultParagraphFont"/>
    <w:rsid w:val="00F61BB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61BBE"/>
    <w:rPr>
      <w:b/>
    </w:rPr>
  </w:style>
  <w:style w:type="character" w:customStyle="1" w:styleId="Underlined">
    <w:name w:val="Underlined"/>
    <w:basedOn w:val="DefaultParagraphFont"/>
    <w:rsid w:val="00F61BBE"/>
    <w:rPr>
      <w:u w:val="single"/>
    </w:rPr>
  </w:style>
  <w:style w:type="paragraph" w:customStyle="1" w:styleId="TableBodyTextRight">
    <w:name w:val="Table Body Text Right"/>
    <w:basedOn w:val="TableBodyText"/>
    <w:rsid w:val="00F61BB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61BBE"/>
    <w:rPr>
      <w:sz w:val="18"/>
    </w:rPr>
  </w:style>
  <w:style w:type="paragraph" w:customStyle="1" w:styleId="BodySmallRight">
    <w:name w:val="Body Small Right"/>
    <w:basedOn w:val="BodyTextRight"/>
    <w:rsid w:val="00F61BBE"/>
    <w:rPr>
      <w:sz w:val="18"/>
      <w:szCs w:val="18"/>
    </w:rPr>
  </w:style>
  <w:style w:type="paragraph" w:customStyle="1" w:styleId="MarginEdition">
    <w:name w:val="Margin Edition"/>
    <w:basedOn w:val="MarginNote"/>
    <w:rsid w:val="00F61BB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61BBE"/>
    <w:rPr>
      <w:sz w:val="2"/>
      <w:szCs w:val="2"/>
    </w:rPr>
  </w:style>
  <w:style w:type="character" w:customStyle="1" w:styleId="Small">
    <w:name w:val="Small"/>
    <w:basedOn w:val="DefaultParagraphFont"/>
    <w:rsid w:val="00F61BBE"/>
    <w:rPr>
      <w:sz w:val="16"/>
    </w:rPr>
  </w:style>
  <w:style w:type="paragraph" w:customStyle="1" w:styleId="WideTable">
    <w:name w:val="Wide Table"/>
    <w:basedOn w:val="Normal"/>
    <w:rsid w:val="00F61BB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61BBE"/>
  </w:style>
  <w:style w:type="paragraph" w:styleId="Quote">
    <w:name w:val="Quote"/>
    <w:basedOn w:val="Heading1"/>
    <w:link w:val="QuoteChar"/>
    <w:qFormat/>
    <w:rsid w:val="00F61BB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61BB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61BBE"/>
    <w:pPr>
      <w:pageBreakBefore/>
    </w:pPr>
  </w:style>
  <w:style w:type="paragraph" w:customStyle="1" w:styleId="Border">
    <w:name w:val="Border"/>
    <w:basedOn w:val="Normal"/>
    <w:qFormat/>
    <w:rsid w:val="00F61BB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61BB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1BB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1BB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61BB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61BB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61BB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61BB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61BB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61BBE"/>
    <w:rPr>
      <w:u w:val="single"/>
    </w:rPr>
  </w:style>
  <w:style w:type="character" w:customStyle="1" w:styleId="BoldandItalics">
    <w:name w:val="Bold and Italics"/>
    <w:qFormat/>
    <w:rsid w:val="00F61BBE"/>
    <w:rPr>
      <w:b/>
      <w:i/>
      <w:u w:val="none"/>
    </w:rPr>
  </w:style>
  <w:style w:type="paragraph" w:styleId="BalloonText">
    <w:name w:val="Balloon Text"/>
    <w:basedOn w:val="Normal"/>
    <w:link w:val="BalloonTextChar"/>
    <w:rsid w:val="00F61B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61BB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61BB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61BB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61BB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61BB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61BBE"/>
    <w:pPr>
      <w:spacing w:before="0" w:after="0"/>
    </w:pPr>
  </w:style>
  <w:style w:type="paragraph" w:customStyle="1" w:styleId="BodyTextBold">
    <w:name w:val="Body Text Bold"/>
    <w:basedOn w:val="BodyText"/>
    <w:qFormat/>
    <w:rsid w:val="00F61BBE"/>
    <w:rPr>
      <w:b/>
    </w:rPr>
  </w:style>
  <w:style w:type="character" w:styleId="Hyperlink">
    <w:name w:val="Hyperlink"/>
    <w:basedOn w:val="DefaultParagraphFont"/>
    <w:uiPriority w:val="99"/>
    <w:unhideWhenUsed/>
    <w:rsid w:val="004A7A6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507</Words>
  <Characters>3126</Characters>
  <Application>Microsoft Office Word</Application>
  <DocSecurity>0</DocSecurity>
  <Lines>135</Lines>
  <Paragraphs>80</Paragraphs>
  <ScaleCrop>false</ScaleCrop>
  <Company>Author-it Software Corporation Ltd.</Company>
  <LinksUpToDate>false</LinksUpToDate>
  <CharactersWithSpaces>3553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ICTWEB303 Produce digital images for the web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2019-09-02T01:39:00Z</dcterms:created>
  <dcterms:modified xsi:type="dcterms:W3CDTF">2019-09-02T01:39:00Z</dcterms:modified>
</cp:coreProperties>
</file>