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69B1" w:rsidP="000769B1">
      <w:pPr>
        <w:pStyle w:val="Title"/>
      </w:pPr>
      <w:r>
        <w:fldChar w:fldCharType="begin"/>
      </w:r>
      <w:r>
        <w:instrText xml:space="preserve"> TITLE   \* MERGEFORMAT </w:instrText>
      </w:r>
      <w:r>
        <w:fldChar w:fldCharType="separate"/>
      </w:r>
      <w:r>
        <w:t>Assessment Requirements for ICTWEB301 Create a simple markup language document</w:t>
      </w:r>
      <w:r>
        <w:fldChar w:fldCharType="end"/>
      </w:r>
    </w:p>
    <w:p w:rsidR="000769B1" w:rsidP="000769B1">
      <w:pPr>
        <w:pStyle w:val="Version"/>
        <w:sectPr w:rsidSect="00026D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6DB2" w:rsidP="00026DB2">
      <w:pPr>
        <w:pStyle w:val="SuperHeading"/>
      </w:pPr>
      <w:r w:rsidRPr="00026DB2">
        <w:t>Assessment Requirements for ICTWEB301 Create a simple markup language document</w:t>
      </w:r>
    </w:p>
    <w:p w:rsidR="00000000" w:rsidRPr="00026DB2" w:rsidP="00026DB2">
      <w:pPr>
        <w:pStyle w:val="Heading1"/>
      </w:pPr>
      <w:bookmarkStart w:id="1" w:name="O_673290"/>
      <w:bookmarkEnd w:id="1"/>
      <w:r w:rsidRPr="00026DB2">
        <w:t>Modification History</w:t>
      </w:r>
    </w:p>
    <w:tbl>
      <w:tblPr>
        <w:tblW w:w="0" w:type="auto"/>
        <w:tblLayout w:type="fixed"/>
        <w:tblCellMar>
          <w:left w:w="62" w:type="dxa"/>
          <w:right w:w="62" w:type="dxa"/>
        </w:tblCellMar>
        <w:tblLook w:val="0000"/>
      </w:tblPr>
      <w:tblGrid>
        <w:gridCol w:w="2627"/>
        <w:gridCol w:w="6337"/>
      </w:tblGrid>
      <w:tr w:rsidTr="00026DB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DB2" w:rsidP="00026DB2">
            <w:pPr>
              <w:pStyle w:val="BodyText"/>
            </w:pPr>
            <w:r w:rsidRPr="00026DB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DB2">
            <w:pPr>
              <w:pStyle w:val="BodyText"/>
              <w:rPr>
                <w:lang w:val="en-NZ"/>
              </w:rPr>
            </w:pPr>
            <w:r w:rsidRPr="00026DB2">
              <w:rPr>
                <w:rStyle w:val="SpecialBold"/>
              </w:rPr>
              <w:t>Comments</w:t>
            </w:r>
          </w:p>
        </w:tc>
      </w:tr>
      <w:tr w:rsidTr="00026DB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DB2">
            <w:pPr>
              <w:pStyle w:val="BodyText"/>
              <w:rPr>
                <w:lang w:val="en-NZ"/>
              </w:rPr>
            </w:pPr>
            <w:r w:rsidRPr="00026DB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DB2" w:rsidP="00026DB2">
            <w:pPr>
              <w:pStyle w:val="BodyText"/>
            </w:pPr>
            <w:r w:rsidRPr="00026DB2">
              <w:t>This version first released with ICT Information and Communications Technology Training Package Version 1.0.</w:t>
            </w:r>
          </w:p>
        </w:tc>
      </w:tr>
    </w:tbl>
    <w:p w:rsidR="00000000" w:rsidRPr="00026DB2" w:rsidP="00026DB2">
      <w:pPr>
        <w:pStyle w:val="BodyText"/>
      </w:pPr>
    </w:p>
    <w:p w:rsidR="00000000" w:rsidRPr="00026DB2" w:rsidP="00026DB2">
      <w:pPr>
        <w:pStyle w:val="AllowPageBreak"/>
      </w:pPr>
    </w:p>
    <w:p w:rsidR="00000000" w:rsidRPr="00026DB2" w:rsidP="00026DB2">
      <w:pPr>
        <w:pStyle w:val="Heading1"/>
      </w:pPr>
      <w:bookmarkStart w:id="2" w:name="O_673291"/>
      <w:bookmarkEnd w:id="2"/>
      <w:r w:rsidRPr="00026DB2">
        <w:t>Performance Evidence</w:t>
      </w:r>
    </w:p>
    <w:p w:rsidR="00000000" w:rsidRPr="00026DB2" w:rsidP="000769B1">
      <w:pPr>
        <w:pStyle w:val="BodyText"/>
      </w:pPr>
      <w:r w:rsidRPr="00026DB2">
        <w:t>Evidence of the ability to:</w:t>
      </w:r>
    </w:p>
    <w:p w:rsidR="00000000" w:rsidRPr="00026DB2" w:rsidP="00026DB2">
      <w:pPr>
        <w:pStyle w:val="ListBullet"/>
      </w:pPr>
      <w:r w:rsidRPr="00026DB2">
        <w:t>review document requirements, and select the appropriate language</w:t>
      </w:r>
    </w:p>
    <w:p w:rsidR="00000000" w:rsidRPr="00026DB2" w:rsidP="00026DB2">
      <w:pPr>
        <w:pStyle w:val="ListBullet"/>
      </w:pPr>
      <w:r w:rsidRPr="00026DB2">
        <w:t>create and save a markup language document</w:t>
      </w:r>
    </w:p>
    <w:p w:rsidR="00000000" w:rsidRPr="00026DB2" w:rsidP="00026DB2">
      <w:pPr>
        <w:pStyle w:val="ListBullet"/>
      </w:pPr>
      <w:r w:rsidRPr="00026DB2">
        <w:t>validate the document</w:t>
      </w:r>
    </w:p>
    <w:p w:rsidR="00000000" w:rsidRPr="00026DB2" w:rsidP="00026DB2">
      <w:pPr>
        <w:pStyle w:val="ListBullet"/>
      </w:pPr>
      <w:r w:rsidRPr="00026DB2">
        <w:t>use a markup language, without the automated generation of</w:t>
      </w:r>
      <w:r w:rsidRPr="00026DB2">
        <w:t xml:space="preserve"> code.</w:t>
      </w:r>
    </w:p>
    <w:p w:rsidR="00000000" w:rsidRPr="00026DB2" w:rsidP="00026DB2">
      <w:pPr>
        <w:pStyle w:val="BodyText"/>
      </w:pPr>
    </w:p>
    <w:p w:rsidR="00000000" w:rsidRPr="00026DB2" w:rsidP="000769B1">
      <w:pPr>
        <w:pStyle w:val="BodyText"/>
      </w:pPr>
      <w:r w:rsidRPr="00026DB2">
        <w:t>Note: If a specific volume or frequency is not stated, then evidence must be provided at least once.</w:t>
      </w:r>
    </w:p>
    <w:p w:rsidR="00000000" w:rsidRPr="00026DB2" w:rsidP="00026DB2">
      <w:pPr>
        <w:pStyle w:val="Heading1"/>
      </w:pPr>
      <w:bookmarkStart w:id="3" w:name="O_673292"/>
      <w:bookmarkEnd w:id="3"/>
      <w:r w:rsidRPr="00026DB2">
        <w:t>Knowledge Evidence</w:t>
      </w:r>
    </w:p>
    <w:p w:rsidR="00000000" w:rsidRPr="00026DB2" w:rsidP="000769B1">
      <w:pPr>
        <w:pStyle w:val="BodyText"/>
      </w:pPr>
      <w:r w:rsidRPr="00026DB2">
        <w:t>To complete the unit requirements safely and effectively, the individual must:</w:t>
      </w:r>
    </w:p>
    <w:p w:rsidR="00000000" w:rsidRPr="00026DB2" w:rsidP="00026DB2">
      <w:pPr>
        <w:pStyle w:val="ListBullet"/>
      </w:pPr>
      <w:r w:rsidRPr="00026DB2">
        <w:t>identify and describe, markup languages and their associated standards</w:t>
      </w:r>
    </w:p>
    <w:p w:rsidR="00000000" w:rsidRPr="00026DB2" w:rsidP="00026DB2">
      <w:pPr>
        <w:pStyle w:val="ListBullet"/>
      </w:pPr>
      <w:r w:rsidRPr="00026DB2">
        <w:t>list the features and limitations of a range of available browsers</w:t>
      </w:r>
    </w:p>
    <w:p w:rsidR="00000000" w:rsidRPr="00026DB2" w:rsidP="00026DB2">
      <w:pPr>
        <w:pStyle w:val="ListBullet"/>
      </w:pPr>
      <w:r w:rsidRPr="00026DB2">
        <w:t>explain web accessibility.</w:t>
      </w:r>
    </w:p>
    <w:p w:rsidR="00000000" w:rsidRPr="00026DB2" w:rsidP="00026DB2">
      <w:pPr>
        <w:pStyle w:val="AllowPageBreak"/>
      </w:pPr>
    </w:p>
    <w:p w:rsidR="00000000" w:rsidRPr="00026DB2" w:rsidP="00026DB2">
      <w:pPr>
        <w:pStyle w:val="Heading1"/>
      </w:pPr>
      <w:bookmarkStart w:id="4" w:name="O_673293"/>
      <w:bookmarkEnd w:id="4"/>
      <w:r w:rsidRPr="00026DB2">
        <w:t>Assessment Conditions</w:t>
      </w:r>
    </w:p>
    <w:p w:rsidR="00000000" w:rsidRPr="00026DB2" w:rsidP="000769B1">
      <w:pPr>
        <w:pStyle w:val="BodyText"/>
      </w:pPr>
      <w:r w:rsidRPr="00026DB2">
        <w:t>Gather evidence to demonstrate consistent performanc</w:t>
      </w:r>
      <w:r w:rsidRPr="00026DB2">
        <w:t>e in conditions that are safe and replicate the workplace.  Noise levels, production flow, interruptions and time variances must be typical of those experienced in the website technologies field of work, and include access to:</w:t>
      </w:r>
    </w:p>
    <w:p w:rsidR="00000000" w:rsidRPr="00026DB2" w:rsidP="00026DB2">
      <w:pPr>
        <w:pStyle w:val="ListBullet"/>
      </w:pPr>
      <w:r w:rsidRPr="00026DB2">
        <w:t>the organisational style gui</w:t>
      </w:r>
      <w:r w:rsidRPr="00026DB2">
        <w:t>de or policy</w:t>
      </w:r>
    </w:p>
    <w:p w:rsidR="00000000" w:rsidRPr="00026DB2" w:rsidP="00026DB2">
      <w:pPr>
        <w:pStyle w:val="ListBullet"/>
      </w:pPr>
      <w:r w:rsidRPr="00026DB2">
        <w:t>the document specification</w:t>
      </w:r>
    </w:p>
    <w:p w:rsidR="00000000" w:rsidRPr="00026DB2" w:rsidP="00026DB2">
      <w:pPr>
        <w:pStyle w:val="ListBullet"/>
      </w:pPr>
      <w:r w:rsidRPr="00026DB2">
        <w:t>a text editor</w:t>
      </w:r>
    </w:p>
    <w:p w:rsidR="00000000" w:rsidRPr="00026DB2" w:rsidP="00026DB2">
      <w:pPr>
        <w:pStyle w:val="ListBullet"/>
      </w:pPr>
      <w:r w:rsidRPr="00026DB2">
        <w:t>a range of browsers</w:t>
      </w:r>
    </w:p>
    <w:p w:rsidR="00000000" w:rsidRPr="00026DB2" w:rsidP="00026DB2">
      <w:pPr>
        <w:pStyle w:val="ListBullet"/>
      </w:pPr>
      <w:r w:rsidRPr="00026DB2">
        <w:t>the internet, to validate the markup.</w:t>
      </w:r>
    </w:p>
    <w:p w:rsidR="00000000" w:rsidRPr="00026DB2" w:rsidP="00026DB2">
      <w:pPr>
        <w:pStyle w:val="BodyText"/>
      </w:pPr>
    </w:p>
    <w:p w:rsidR="00000000" w:rsidRPr="00026DB2" w:rsidP="000769B1">
      <w:pPr>
        <w:pStyle w:val="BodyText"/>
      </w:pPr>
      <w:r w:rsidRPr="00026DB2">
        <w:t>Assessors must satisfy NVR/AQTF assessor requirements.</w:t>
      </w:r>
    </w:p>
    <w:p w:rsidR="00000000" w:rsidRPr="00026DB2" w:rsidP="00026DB2">
      <w:pPr>
        <w:pStyle w:val="Heading1"/>
      </w:pPr>
      <w:bookmarkStart w:id="5" w:name="O_673296"/>
      <w:bookmarkEnd w:id="5"/>
      <w:r w:rsidRPr="00026DB2">
        <w:t>Links</w:t>
      </w:r>
    </w:p>
    <w:p w:rsidR="00000000" w:rsidRPr="00026DB2" w:rsidP="000769B1">
      <w:pPr>
        <w:pStyle w:val="BodyText"/>
      </w:pPr>
      <w:r w:rsidRPr="00026DB2">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293010">
        <w:rPr>
          <w:rStyle w:val="Hyperlink"/>
        </w:rPr>
        <w:t>https://vetnet.education.gov.au/Pages/TrainingDocs.aspx?q=a53af4e4-b400-484e-b778-71c9e9d6aff2</w:t>
      </w:r>
      <w:r>
        <w:fldChar w:fldCharType="end"/>
      </w:r>
    </w:p>
    <w:p w:rsidR="00000000" w:rsidRPr="00026DB2" w:rsidP="00026DB2"/>
    <w:sectPr w:rsidSect="00026D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D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DB2" w:rsidRPr="000769B1" w:rsidP="000769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D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9B1" w:rsidP="00026D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769B1" w:rsidP="00026DB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769B1" w:rsidP="00026D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D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9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6DB2" w:rsidRPr="000769B1" w:rsidP="000769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D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9B1" w:rsidRPr="002D2AF8" w:rsidP="00026DB2">
    <w:pPr>
      <w:pStyle w:val="Header"/>
      <w:framePr w:wrap="around"/>
    </w:pPr>
    <w:r>
      <w:fldChar w:fldCharType="begin"/>
    </w:r>
    <w:r>
      <w:instrText xml:space="preserve"> TITLE   \* MERGEFORMAT </w:instrText>
    </w:r>
    <w:r>
      <w:fldChar w:fldCharType="separate"/>
    </w:r>
    <w:r>
      <w:t>Assessment Requirements for ICTWEB301 Create a simple markup language document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0769B1" w:rsidP="00026D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9069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CA71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D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6DB2"/>
    <w:pPr>
      <w:spacing w:before="360" w:after="60"/>
      <w:outlineLvl w:val="0"/>
    </w:pPr>
    <w:rPr>
      <w:sz w:val="32"/>
    </w:rPr>
  </w:style>
  <w:style w:type="paragraph" w:styleId="Heading2">
    <w:name w:val="heading 2"/>
    <w:basedOn w:val="HeadingBase"/>
    <w:next w:val="BodyText"/>
    <w:link w:val="Heading2Char"/>
    <w:qFormat/>
    <w:rsid w:val="00026DB2"/>
    <w:pPr>
      <w:keepLines/>
      <w:spacing w:before="240" w:after="120"/>
      <w:outlineLvl w:val="1"/>
    </w:pPr>
    <w:rPr>
      <w:sz w:val="28"/>
      <w:szCs w:val="40"/>
    </w:rPr>
  </w:style>
  <w:style w:type="paragraph" w:styleId="Heading3">
    <w:name w:val="heading 3"/>
    <w:basedOn w:val="HeadingBase"/>
    <w:next w:val="BodyText"/>
    <w:link w:val="Heading3Char"/>
    <w:qFormat/>
    <w:rsid w:val="00026DB2"/>
    <w:pPr>
      <w:spacing w:before="180" w:after="120"/>
      <w:outlineLvl w:val="2"/>
    </w:pPr>
    <w:rPr>
      <w:spacing w:val="-10"/>
      <w:kern w:val="32"/>
    </w:rPr>
  </w:style>
  <w:style w:type="paragraph" w:styleId="Heading4">
    <w:name w:val="heading 4"/>
    <w:basedOn w:val="HeadingBase"/>
    <w:next w:val="BodyText"/>
    <w:link w:val="Heading4Char"/>
    <w:qFormat/>
    <w:rsid w:val="00026DB2"/>
    <w:pPr>
      <w:spacing w:before="160" w:after="120"/>
      <w:outlineLvl w:val="3"/>
    </w:pPr>
    <w:rPr>
      <w:sz w:val="22"/>
    </w:rPr>
  </w:style>
  <w:style w:type="paragraph" w:styleId="Heading5">
    <w:name w:val="heading 5"/>
    <w:basedOn w:val="HeadingBase"/>
    <w:next w:val="Normal"/>
    <w:link w:val="Heading5Char"/>
    <w:qFormat/>
    <w:rsid w:val="00026DB2"/>
    <w:pPr>
      <w:spacing w:before="80"/>
      <w:outlineLvl w:val="4"/>
    </w:pPr>
    <w:rPr>
      <w:color w:val="918585"/>
      <w:sz w:val="20"/>
    </w:rPr>
  </w:style>
  <w:style w:type="paragraph" w:styleId="Heading6">
    <w:name w:val="heading 6"/>
    <w:basedOn w:val="HeadingBase"/>
    <w:next w:val="Normal"/>
    <w:link w:val="Heading6Char"/>
    <w:qFormat/>
    <w:rsid w:val="00026DB2"/>
    <w:pPr>
      <w:spacing w:before="60"/>
      <w:outlineLvl w:val="5"/>
    </w:pPr>
    <w:rPr>
      <w:color w:val="918585"/>
      <w:sz w:val="20"/>
    </w:rPr>
  </w:style>
  <w:style w:type="paragraph" w:styleId="Heading7">
    <w:name w:val="heading 7"/>
    <w:basedOn w:val="Normal"/>
    <w:next w:val="Normal"/>
    <w:link w:val="Heading7Char"/>
    <w:qFormat/>
    <w:rsid w:val="00026DB2"/>
    <w:pPr>
      <w:ind w:left="720"/>
      <w:outlineLvl w:val="6"/>
    </w:pPr>
    <w:rPr>
      <w:i/>
    </w:rPr>
  </w:style>
  <w:style w:type="paragraph" w:styleId="Heading8">
    <w:name w:val="heading 8"/>
    <w:basedOn w:val="Normal"/>
    <w:next w:val="Normal"/>
    <w:link w:val="Heading8Char"/>
    <w:qFormat/>
    <w:rsid w:val="00026DB2"/>
    <w:pPr>
      <w:ind w:left="720"/>
      <w:outlineLvl w:val="7"/>
    </w:pPr>
    <w:rPr>
      <w:i/>
    </w:rPr>
  </w:style>
  <w:style w:type="paragraph" w:styleId="Heading9">
    <w:name w:val="heading 9"/>
    <w:basedOn w:val="Normal"/>
    <w:next w:val="Normal"/>
    <w:link w:val="Heading9Char"/>
    <w:qFormat/>
    <w:rsid w:val="00026DB2"/>
    <w:pPr>
      <w:ind w:left="720"/>
      <w:outlineLvl w:val="8"/>
    </w:pPr>
    <w:rPr>
      <w:i/>
    </w:rPr>
  </w:style>
  <w:style w:type="character" w:default="1" w:styleId="DefaultParagraphFont">
    <w:name w:val="Default Paragraph Font"/>
    <w:uiPriority w:val="1"/>
    <w:unhideWhenUsed/>
    <w:rsid w:val="00026D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6DB2"/>
  </w:style>
  <w:style w:type="character" w:customStyle="1" w:styleId="Heading1Char">
    <w:name w:val="Heading 1 Char"/>
    <w:basedOn w:val="DefaultParagraphFont"/>
    <w:link w:val="Heading1"/>
    <w:rsid w:val="00026DB2"/>
    <w:rPr>
      <w:rFonts w:ascii="Times New Roman" w:eastAsia="Times New Roman" w:hAnsi="Times New Roman" w:cs="Times New Roman"/>
      <w:b/>
      <w:sz w:val="32"/>
      <w:szCs w:val="20"/>
      <w:lang w:eastAsia="en-US"/>
    </w:rPr>
  </w:style>
  <w:style w:type="paragraph" w:styleId="BodyText">
    <w:name w:val="Body Text"/>
    <w:basedOn w:val="Normal"/>
    <w:link w:val="BodyTextChar"/>
    <w:rsid w:val="00026D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6DB2"/>
    <w:rPr>
      <w:rFonts w:ascii="Times New Roman" w:eastAsia="Times New Roman" w:hAnsi="Times New Roman" w:cs="Times New Roman"/>
      <w:sz w:val="24"/>
      <w:lang w:eastAsia="en-US"/>
    </w:rPr>
  </w:style>
  <w:style w:type="paragraph" w:styleId="ListBullet">
    <w:name w:val="List Bullet"/>
    <w:basedOn w:val="List"/>
    <w:rsid w:val="00026DB2"/>
    <w:pPr>
      <w:numPr>
        <w:numId w:val="12"/>
      </w:numPr>
      <w:tabs>
        <w:tab w:val="clear" w:pos="340"/>
      </w:tabs>
      <w:spacing w:before="40" w:after="40"/>
    </w:pPr>
  </w:style>
  <w:style w:type="character" w:customStyle="1" w:styleId="SpecialBold">
    <w:name w:val="Special Bold"/>
    <w:basedOn w:val="DefaultParagraphFont"/>
    <w:rsid w:val="00026DB2"/>
    <w:rPr>
      <w:b/>
      <w:spacing w:val="0"/>
    </w:rPr>
  </w:style>
  <w:style w:type="paragraph" w:customStyle="1" w:styleId="SuperHeading">
    <w:name w:val="SuperHeading"/>
    <w:basedOn w:val="Normal"/>
    <w:rsid w:val="00026DB2"/>
    <w:pPr>
      <w:spacing w:before="240" w:after="120"/>
      <w:outlineLvl w:val="0"/>
    </w:pPr>
    <w:rPr>
      <w:rFonts w:ascii="Times New Roman" w:hAnsi="Times New Roman"/>
      <w:b/>
      <w:sz w:val="32"/>
    </w:rPr>
  </w:style>
  <w:style w:type="paragraph" w:customStyle="1" w:styleId="AllowPageBreak">
    <w:name w:val="AllowPageBreak"/>
    <w:rsid w:val="00026D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6D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6D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6D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6D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6D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6D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6D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6DB2"/>
    <w:rPr>
      <w:rFonts w:ascii="Courier New" w:eastAsia="Times New Roman" w:hAnsi="Courier New" w:cs="Times New Roman"/>
      <w:i/>
      <w:szCs w:val="20"/>
      <w:lang w:eastAsia="en-US"/>
    </w:rPr>
  </w:style>
  <w:style w:type="paragraph" w:customStyle="1" w:styleId="HeadingBase">
    <w:name w:val="Heading Base"/>
    <w:rsid w:val="00026D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6DB2"/>
    <w:pPr>
      <w:tabs>
        <w:tab w:val="right" w:leader="dot" w:pos="9072"/>
      </w:tabs>
      <w:ind w:left="567"/>
    </w:pPr>
    <w:rPr>
      <w:szCs w:val="22"/>
    </w:rPr>
  </w:style>
  <w:style w:type="paragraph" w:customStyle="1" w:styleId="TOCBase">
    <w:name w:val="TOC Base"/>
    <w:rsid w:val="00026D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6DB2"/>
    <w:pPr>
      <w:tabs>
        <w:tab w:val="right" w:leader="dot" w:pos="9072"/>
      </w:tabs>
      <w:spacing w:before="40" w:after="40"/>
      <w:ind w:left="284"/>
    </w:pPr>
    <w:rPr>
      <w:rFonts w:ascii="Times New Roman" w:hAnsi="Times New Roman"/>
    </w:rPr>
  </w:style>
  <w:style w:type="paragraph" w:styleId="TOC1">
    <w:name w:val="toc 1"/>
    <w:basedOn w:val="TOCBase"/>
    <w:next w:val="Normal"/>
    <w:rsid w:val="00026D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6D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6DB2"/>
    <w:rPr>
      <w:rFonts w:ascii="Times New Roman" w:eastAsia="Times New Roman" w:hAnsi="Times New Roman" w:cs="Times New Roman"/>
      <w:sz w:val="16"/>
      <w:lang w:eastAsia="en-US"/>
    </w:rPr>
  </w:style>
  <w:style w:type="paragraph" w:styleId="Title">
    <w:name w:val="Title"/>
    <w:basedOn w:val="HeadingBase"/>
    <w:link w:val="TitleChar"/>
    <w:qFormat/>
    <w:rsid w:val="00026DB2"/>
    <w:pPr>
      <w:spacing w:before="5040"/>
      <w:jc w:val="center"/>
    </w:pPr>
    <w:rPr>
      <w:sz w:val="48"/>
      <w:szCs w:val="72"/>
      <w:lang w:val="en-US"/>
    </w:rPr>
  </w:style>
  <w:style w:type="character" w:customStyle="1" w:styleId="TitleChar">
    <w:name w:val="Title Char"/>
    <w:basedOn w:val="DefaultParagraphFont"/>
    <w:link w:val="Title"/>
    <w:rsid w:val="00026D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6DB2"/>
    <w:pPr>
      <w:tabs>
        <w:tab w:val="left" w:pos="3600"/>
        <w:tab w:val="left" w:pos="3958"/>
      </w:tabs>
    </w:pPr>
  </w:style>
  <w:style w:type="paragraph" w:styleId="List">
    <w:name w:val="List"/>
    <w:basedOn w:val="BodyText"/>
    <w:next w:val="BodyText"/>
    <w:rsid w:val="00026DB2"/>
    <w:pPr>
      <w:tabs>
        <w:tab w:val="left" w:pos="340"/>
      </w:tabs>
      <w:spacing w:before="60" w:after="60"/>
      <w:ind w:left="340" w:hanging="340"/>
    </w:pPr>
  </w:style>
  <w:style w:type="paragraph" w:customStyle="1" w:styleId="Note">
    <w:name w:val="Note"/>
    <w:basedOn w:val="BodyText"/>
    <w:rsid w:val="00026D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6DB2"/>
    <w:pPr>
      <w:framePr w:wrap="auto" w:hAnchor="text" w:y="6049"/>
    </w:pPr>
    <w:rPr>
      <w:color w:val="000000"/>
      <w:sz w:val="40"/>
    </w:rPr>
  </w:style>
  <w:style w:type="paragraph" w:customStyle="1" w:styleId="TOCTitle">
    <w:name w:val="TOCTitle"/>
    <w:basedOn w:val="Heading1"/>
    <w:rsid w:val="00026DB2"/>
    <w:pPr>
      <w:spacing w:after="240"/>
      <w:jc w:val="center"/>
      <w:outlineLvl w:val="9"/>
    </w:pPr>
    <w:rPr>
      <w:caps/>
    </w:rPr>
  </w:style>
  <w:style w:type="paragraph" w:customStyle="1" w:styleId="Version">
    <w:name w:val="Version"/>
    <w:rsid w:val="00026D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6DB2"/>
    <w:pPr>
      <w:numPr>
        <w:numId w:val="13"/>
      </w:numPr>
      <w:tabs>
        <w:tab w:val="clear" w:pos="680"/>
      </w:tabs>
    </w:pPr>
  </w:style>
  <w:style w:type="paragraph" w:styleId="Index1">
    <w:name w:val="index 1"/>
    <w:basedOn w:val="Normal"/>
    <w:next w:val="Normal"/>
    <w:semiHidden/>
    <w:rsid w:val="00026DB2"/>
    <w:pPr>
      <w:keepNext w:val="0"/>
      <w:tabs>
        <w:tab w:val="right" w:pos="4176"/>
      </w:tabs>
      <w:ind w:left="198" w:hanging="198"/>
    </w:pPr>
    <w:rPr>
      <w:rFonts w:ascii="Garamond" w:hAnsi="Garamond"/>
    </w:rPr>
  </w:style>
  <w:style w:type="paragraph" w:styleId="IndexHeading">
    <w:name w:val="index heading"/>
    <w:basedOn w:val="Normal"/>
    <w:next w:val="Index1"/>
    <w:semiHidden/>
    <w:rsid w:val="00026DB2"/>
    <w:pPr>
      <w:spacing w:before="120" w:after="120"/>
    </w:pPr>
    <w:rPr>
      <w:rFonts w:ascii="Arial" w:hAnsi="Arial"/>
      <w:b/>
      <w:color w:val="918585"/>
      <w:sz w:val="24"/>
    </w:rPr>
  </w:style>
  <w:style w:type="paragraph" w:styleId="Header">
    <w:name w:val="header"/>
    <w:basedOn w:val="Normal"/>
    <w:link w:val="HeaderChar"/>
    <w:rsid w:val="00026D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6DB2"/>
    <w:rPr>
      <w:rFonts w:ascii="Times New Roman" w:eastAsia="Times New Roman" w:hAnsi="Times New Roman" w:cs="Times New Roman"/>
      <w:sz w:val="16"/>
      <w:szCs w:val="20"/>
      <w:lang w:val="en-GB" w:eastAsia="en-US"/>
    </w:rPr>
  </w:style>
  <w:style w:type="paragraph" w:customStyle="1" w:styleId="Chapter">
    <w:name w:val="Chapter"/>
    <w:basedOn w:val="Normal"/>
    <w:rsid w:val="00026DB2"/>
    <w:pPr>
      <w:spacing w:before="240"/>
    </w:pPr>
    <w:rPr>
      <w:rFonts w:ascii="Times New Roman" w:hAnsi="Times New Roman"/>
      <w:smallCaps/>
      <w:spacing w:val="80"/>
      <w:sz w:val="28"/>
    </w:rPr>
  </w:style>
  <w:style w:type="paragraph" w:customStyle="1" w:styleId="InChapter">
    <w:name w:val="InChapter"/>
    <w:basedOn w:val="Heading3"/>
    <w:rsid w:val="00026DB2"/>
    <w:pPr>
      <w:spacing w:after="240"/>
      <w:outlineLvl w:val="9"/>
    </w:pPr>
    <w:rPr>
      <w:noProof/>
    </w:rPr>
  </w:style>
  <w:style w:type="paragraph" w:styleId="Index2">
    <w:name w:val="index 2"/>
    <w:basedOn w:val="Normal"/>
    <w:next w:val="Normal"/>
    <w:semiHidden/>
    <w:rsid w:val="00026DB2"/>
    <w:pPr>
      <w:tabs>
        <w:tab w:val="right" w:pos="4176"/>
      </w:tabs>
      <w:ind w:left="568" w:hanging="284"/>
    </w:pPr>
    <w:rPr>
      <w:rFonts w:ascii="Garamond" w:hAnsi="Garamond"/>
    </w:rPr>
  </w:style>
  <w:style w:type="paragraph" w:customStyle="1" w:styleId="Byline">
    <w:name w:val="Byline"/>
    <w:rsid w:val="00026D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6DB2"/>
    <w:pPr>
      <w:tabs>
        <w:tab w:val="clear" w:pos="3600"/>
        <w:tab w:val="clear" w:pos="3958"/>
      </w:tabs>
      <w:jc w:val="right"/>
    </w:pPr>
  </w:style>
  <w:style w:type="character" w:styleId="Emphasis">
    <w:name w:val="Emphasis"/>
    <w:basedOn w:val="DefaultParagraphFont"/>
    <w:qFormat/>
    <w:rsid w:val="00026DB2"/>
    <w:rPr>
      <w:i/>
    </w:rPr>
  </w:style>
  <w:style w:type="paragraph" w:styleId="Caption">
    <w:name w:val="caption"/>
    <w:basedOn w:val="BodyText"/>
    <w:next w:val="Normal"/>
    <w:qFormat/>
    <w:rsid w:val="00026DB2"/>
    <w:pPr>
      <w:framePr w:w="2268" w:hSpace="181" w:vSpace="181" w:wrap="around" w:vAnchor="text" w:hAnchor="page" w:x="1135" w:y="285" w:anchorLock="1"/>
    </w:pPr>
    <w:rPr>
      <w:i/>
    </w:rPr>
  </w:style>
  <w:style w:type="paragraph" w:customStyle="1" w:styleId="MiniTOCTitle">
    <w:name w:val="MiniTOCTitle"/>
    <w:basedOn w:val="Heading4"/>
    <w:rsid w:val="00026DB2"/>
    <w:pPr>
      <w:spacing w:before="240"/>
      <w:outlineLvl w:val="9"/>
    </w:pPr>
    <w:rPr>
      <w:noProof/>
      <w:sz w:val="24"/>
    </w:rPr>
  </w:style>
  <w:style w:type="paragraph" w:customStyle="1" w:styleId="MiniTOCItem">
    <w:name w:val="MiniTOCItem"/>
    <w:basedOn w:val="ListBullet"/>
    <w:rsid w:val="00026DB2"/>
    <w:pPr>
      <w:numPr>
        <w:numId w:val="0"/>
      </w:numPr>
      <w:tabs>
        <w:tab w:val="right" w:leader="dot" w:pos="6521"/>
      </w:tabs>
      <w:spacing w:before="0" w:after="0"/>
    </w:pPr>
  </w:style>
  <w:style w:type="paragraph" w:customStyle="1" w:styleId="TOFTitle">
    <w:name w:val="TOFTitle"/>
    <w:basedOn w:val="TOCTitle"/>
    <w:rsid w:val="00026DB2"/>
  </w:style>
  <w:style w:type="paragraph" w:styleId="TableofFigures">
    <w:name w:val="table of figures"/>
    <w:basedOn w:val="Normal"/>
    <w:next w:val="Normal"/>
    <w:semiHidden/>
    <w:rsid w:val="00026DB2"/>
    <w:pPr>
      <w:tabs>
        <w:tab w:val="right" w:leader="dot" w:pos="9072"/>
      </w:tabs>
      <w:ind w:left="970" w:hanging="403"/>
    </w:pPr>
    <w:rPr>
      <w:rFonts w:ascii="Times New Roman" w:hAnsi="Times New Roman"/>
      <w:b/>
    </w:rPr>
  </w:style>
  <w:style w:type="paragraph" w:styleId="ListNumber">
    <w:name w:val="List Number"/>
    <w:basedOn w:val="List"/>
    <w:rsid w:val="00026DB2"/>
    <w:pPr>
      <w:numPr>
        <w:numId w:val="10"/>
      </w:numPr>
    </w:pPr>
  </w:style>
  <w:style w:type="character" w:customStyle="1" w:styleId="WingdingSymbols">
    <w:name w:val="Wingding Symbols"/>
    <w:rsid w:val="00026DB2"/>
    <w:rPr>
      <w:rFonts w:ascii="Wingdings" w:hAnsi="Wingdings"/>
    </w:rPr>
  </w:style>
  <w:style w:type="paragraph" w:customStyle="1" w:styleId="TableHeading">
    <w:name w:val="Table Heading"/>
    <w:basedOn w:val="HeadingBase"/>
    <w:rsid w:val="00026DB2"/>
    <w:pPr>
      <w:keepLines/>
      <w:pBdr>
        <w:bottom w:val="single" w:sz="6" w:space="1" w:color="918585"/>
      </w:pBdr>
      <w:spacing w:before="240"/>
    </w:pPr>
  </w:style>
  <w:style w:type="character" w:customStyle="1" w:styleId="HotSpot">
    <w:name w:val="HotSpot"/>
    <w:rsid w:val="00026DB2"/>
    <w:rPr>
      <w:color w:val="0033CC"/>
      <w:u w:val="none"/>
    </w:rPr>
  </w:style>
  <w:style w:type="paragraph" w:customStyle="1" w:styleId="BodyTextRight">
    <w:name w:val="Body Text Right"/>
    <w:basedOn w:val="BodyText"/>
    <w:rsid w:val="00026DB2"/>
    <w:pPr>
      <w:spacing w:before="0" w:after="0"/>
      <w:jc w:val="right"/>
    </w:pPr>
  </w:style>
  <w:style w:type="paragraph" w:styleId="Index3">
    <w:name w:val="index 3"/>
    <w:basedOn w:val="ListNumber2"/>
    <w:next w:val="Normal"/>
    <w:semiHidden/>
    <w:rsid w:val="00026DB2"/>
    <w:pPr>
      <w:numPr>
        <w:numId w:val="0"/>
      </w:numPr>
      <w:tabs>
        <w:tab w:val="right" w:leader="dot" w:pos="4176"/>
      </w:tabs>
    </w:pPr>
  </w:style>
  <w:style w:type="paragraph" w:styleId="ListNumber2">
    <w:name w:val="List Number 2"/>
    <w:basedOn w:val="List2"/>
    <w:rsid w:val="00026DB2"/>
    <w:pPr>
      <w:numPr>
        <w:numId w:val="9"/>
      </w:numPr>
      <w:tabs>
        <w:tab w:val="clear" w:pos="1060"/>
      </w:tabs>
    </w:pPr>
  </w:style>
  <w:style w:type="paragraph" w:customStyle="1" w:styleId="MarginNote">
    <w:name w:val="Margin Note"/>
    <w:basedOn w:val="BodyText"/>
    <w:rsid w:val="00026D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6D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6D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6DB2"/>
    <w:rPr>
      <w:sz w:val="32"/>
    </w:rPr>
  </w:style>
  <w:style w:type="paragraph" w:customStyle="1" w:styleId="HeadingProcedure">
    <w:name w:val="Heading Procedure"/>
    <w:basedOn w:val="HeadingBase"/>
    <w:next w:val="Normal"/>
    <w:rsid w:val="00026DB2"/>
    <w:pPr>
      <w:tabs>
        <w:tab w:val="left" w:pos="0"/>
      </w:tabs>
      <w:spacing w:before="120" w:after="60"/>
    </w:pPr>
    <w:rPr>
      <w:i/>
      <w:color w:val="918585"/>
      <w:sz w:val="22"/>
    </w:rPr>
  </w:style>
  <w:style w:type="paragraph" w:customStyle="1" w:styleId="TableBodyText">
    <w:name w:val="Table Body Text"/>
    <w:basedOn w:val="BodyText"/>
    <w:rsid w:val="00026DB2"/>
    <w:pPr>
      <w:spacing w:before="60" w:after="60"/>
    </w:pPr>
  </w:style>
  <w:style w:type="paragraph" w:styleId="ListContinue">
    <w:name w:val="List Continue"/>
    <w:basedOn w:val="List"/>
    <w:rsid w:val="00026DB2"/>
    <w:pPr>
      <w:ind w:firstLine="0"/>
    </w:pPr>
  </w:style>
  <w:style w:type="paragraph" w:customStyle="1" w:styleId="ListNote">
    <w:name w:val="List Note"/>
    <w:basedOn w:val="List"/>
    <w:rsid w:val="00026DB2"/>
    <w:pPr>
      <w:pBdr>
        <w:top w:val="single" w:sz="6" w:space="2" w:color="918585"/>
        <w:bottom w:val="single" w:sz="6" w:space="2" w:color="918585"/>
      </w:pBdr>
      <w:tabs>
        <w:tab w:val="left" w:pos="1021"/>
      </w:tabs>
      <w:ind w:firstLine="0"/>
    </w:pPr>
  </w:style>
  <w:style w:type="paragraph" w:customStyle="1" w:styleId="Warning">
    <w:name w:val="Warning"/>
    <w:basedOn w:val="BodyText"/>
    <w:rsid w:val="00026DB2"/>
    <w:pPr>
      <w:shd w:val="clear" w:color="auto" w:fill="D9D9D9"/>
      <w:tabs>
        <w:tab w:val="left" w:pos="992"/>
      </w:tabs>
      <w:ind w:left="119" w:right="119"/>
    </w:pPr>
    <w:rPr>
      <w:sz w:val="20"/>
    </w:rPr>
  </w:style>
  <w:style w:type="paragraph" w:customStyle="1" w:styleId="MarginIcons">
    <w:name w:val="Margin Icons"/>
    <w:basedOn w:val="BodyText"/>
    <w:rsid w:val="00026D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6DB2"/>
    <w:rPr>
      <w:rFonts w:ascii="Courier New" w:hAnsi="Courier New"/>
    </w:rPr>
  </w:style>
  <w:style w:type="paragraph" w:customStyle="1" w:styleId="NoteBullet">
    <w:name w:val="Note Bullet"/>
    <w:basedOn w:val="Note"/>
    <w:rsid w:val="00026DB2"/>
    <w:pPr>
      <w:tabs>
        <w:tab w:val="clear" w:pos="680"/>
      </w:tabs>
      <w:spacing w:before="60" w:after="60"/>
    </w:pPr>
  </w:style>
  <w:style w:type="paragraph" w:customStyle="1" w:styleId="SubHeading2">
    <w:name w:val="SubHeading2"/>
    <w:basedOn w:val="HeadingBase"/>
    <w:rsid w:val="00026DB2"/>
    <w:pPr>
      <w:spacing w:before="240" w:after="60"/>
    </w:pPr>
    <w:rPr>
      <w:sz w:val="20"/>
    </w:rPr>
  </w:style>
  <w:style w:type="paragraph" w:customStyle="1" w:styleId="SubHeading1">
    <w:name w:val="SubHeading1"/>
    <w:basedOn w:val="HeadingBase"/>
    <w:rsid w:val="00026DB2"/>
    <w:pPr>
      <w:spacing w:before="240" w:after="60"/>
    </w:pPr>
    <w:rPr>
      <w:color w:val="918585"/>
      <w:sz w:val="22"/>
    </w:rPr>
  </w:style>
  <w:style w:type="paragraph" w:customStyle="1" w:styleId="SideHeading">
    <w:name w:val="Side Heading"/>
    <w:basedOn w:val="HeadingBase"/>
    <w:rsid w:val="00026D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6DB2"/>
    <w:pPr>
      <w:tabs>
        <w:tab w:val="num" w:pos="360"/>
      </w:tabs>
    </w:pPr>
  </w:style>
  <w:style w:type="paragraph" w:styleId="PlainText">
    <w:name w:val="Plain Text"/>
    <w:basedOn w:val="Normal"/>
    <w:link w:val="PlainTextChar"/>
    <w:rsid w:val="00026DB2"/>
    <w:rPr>
      <w:sz w:val="20"/>
    </w:rPr>
  </w:style>
  <w:style w:type="character" w:customStyle="1" w:styleId="PlainTextChar">
    <w:name w:val="Plain Text Char"/>
    <w:basedOn w:val="DefaultParagraphFont"/>
    <w:link w:val="PlainText"/>
    <w:rsid w:val="00026DB2"/>
    <w:rPr>
      <w:rFonts w:ascii="Courier New" w:eastAsia="Times New Roman" w:hAnsi="Courier New" w:cs="Times New Roman"/>
      <w:sz w:val="20"/>
      <w:szCs w:val="20"/>
      <w:lang w:eastAsia="en-US"/>
    </w:rPr>
  </w:style>
  <w:style w:type="character" w:customStyle="1" w:styleId="MenuOption">
    <w:name w:val="Menu Option"/>
    <w:basedOn w:val="DefaultParagraphFont"/>
    <w:rsid w:val="00026DB2"/>
    <w:rPr>
      <w:b/>
      <w:smallCaps/>
    </w:rPr>
  </w:style>
  <w:style w:type="paragraph" w:customStyle="1" w:styleId="TableListNumber">
    <w:name w:val="Table List Number"/>
    <w:basedOn w:val="ListNumber"/>
    <w:rsid w:val="00026DB2"/>
    <w:pPr>
      <w:numPr>
        <w:numId w:val="0"/>
      </w:numPr>
    </w:pPr>
  </w:style>
  <w:style w:type="paragraph" w:styleId="TOC4">
    <w:name w:val="toc 4"/>
    <w:basedOn w:val="TOCBase"/>
    <w:next w:val="Normal"/>
    <w:semiHidden/>
    <w:rsid w:val="00026DB2"/>
    <w:pPr>
      <w:tabs>
        <w:tab w:val="right" w:leader="dot" w:pos="9071"/>
      </w:tabs>
      <w:ind w:left="1701"/>
    </w:pPr>
  </w:style>
  <w:style w:type="paragraph" w:customStyle="1" w:styleId="ListAlpha">
    <w:name w:val="List Alpha"/>
    <w:basedOn w:val="List"/>
    <w:rsid w:val="00026DB2"/>
    <w:pPr>
      <w:numPr>
        <w:numId w:val="8"/>
      </w:numPr>
    </w:pPr>
  </w:style>
  <w:style w:type="paragraph" w:customStyle="1" w:styleId="ListAlpha2">
    <w:name w:val="List Alpha 2"/>
    <w:basedOn w:val="List2"/>
    <w:rsid w:val="00026DB2"/>
    <w:pPr>
      <w:numPr>
        <w:numId w:val="7"/>
      </w:numPr>
    </w:pPr>
  </w:style>
  <w:style w:type="paragraph" w:styleId="List2">
    <w:name w:val="List 2"/>
    <w:basedOn w:val="BodyText"/>
    <w:rsid w:val="00026DB2"/>
    <w:pPr>
      <w:tabs>
        <w:tab w:val="left" w:pos="680"/>
      </w:tabs>
      <w:spacing w:before="60" w:after="60"/>
      <w:ind w:left="680" w:hanging="340"/>
    </w:pPr>
  </w:style>
  <w:style w:type="paragraph" w:styleId="List3">
    <w:name w:val="List 3"/>
    <w:basedOn w:val="BodyText"/>
    <w:rsid w:val="00026DB2"/>
    <w:pPr>
      <w:tabs>
        <w:tab w:val="left" w:pos="1021"/>
      </w:tabs>
      <w:spacing w:before="60" w:after="60"/>
      <w:ind w:left="1020" w:hanging="340"/>
    </w:pPr>
  </w:style>
  <w:style w:type="paragraph" w:styleId="List4">
    <w:name w:val="List 4"/>
    <w:basedOn w:val="BodyText"/>
    <w:rsid w:val="00026DB2"/>
    <w:pPr>
      <w:tabs>
        <w:tab w:val="left" w:pos="1361"/>
      </w:tabs>
      <w:spacing w:before="60" w:after="60"/>
      <w:ind w:left="1361" w:hanging="340"/>
    </w:pPr>
  </w:style>
  <w:style w:type="paragraph" w:styleId="List5">
    <w:name w:val="List 5"/>
    <w:basedOn w:val="BodyText"/>
    <w:rsid w:val="00026DB2"/>
    <w:pPr>
      <w:tabs>
        <w:tab w:val="left" w:pos="1701"/>
      </w:tabs>
      <w:spacing w:before="60" w:after="60"/>
      <w:ind w:left="1701" w:hanging="340"/>
    </w:pPr>
  </w:style>
  <w:style w:type="paragraph" w:styleId="ListBullet3">
    <w:name w:val="List Bullet 3"/>
    <w:basedOn w:val="List3"/>
    <w:rsid w:val="00026DB2"/>
    <w:pPr>
      <w:numPr>
        <w:numId w:val="14"/>
      </w:numPr>
      <w:tabs>
        <w:tab w:val="clear" w:pos="1021"/>
      </w:tabs>
      <w:ind w:left="1037" w:hanging="357"/>
    </w:pPr>
  </w:style>
  <w:style w:type="paragraph" w:styleId="ListBullet4">
    <w:name w:val="List Bullet 4"/>
    <w:basedOn w:val="List4"/>
    <w:rsid w:val="00026DB2"/>
    <w:pPr>
      <w:numPr>
        <w:numId w:val="2"/>
      </w:numPr>
      <w:tabs>
        <w:tab w:val="clear" w:pos="1361"/>
      </w:tabs>
    </w:pPr>
  </w:style>
  <w:style w:type="paragraph" w:styleId="ListBullet5">
    <w:name w:val="List Bullet 5"/>
    <w:basedOn w:val="List5"/>
    <w:rsid w:val="00026DB2"/>
    <w:pPr>
      <w:numPr>
        <w:numId w:val="3"/>
      </w:numPr>
    </w:pPr>
  </w:style>
  <w:style w:type="paragraph" w:styleId="ListContinue2">
    <w:name w:val="List Continue 2"/>
    <w:basedOn w:val="List2"/>
    <w:rsid w:val="00026DB2"/>
    <w:pPr>
      <w:ind w:firstLine="0"/>
    </w:pPr>
  </w:style>
  <w:style w:type="paragraph" w:styleId="ListContinue3">
    <w:name w:val="List Continue 3"/>
    <w:basedOn w:val="List3"/>
    <w:rsid w:val="00026DB2"/>
    <w:pPr>
      <w:ind w:left="1021" w:firstLine="0"/>
    </w:pPr>
  </w:style>
  <w:style w:type="paragraph" w:styleId="ListContinue4">
    <w:name w:val="List Continue 4"/>
    <w:basedOn w:val="List4"/>
    <w:rsid w:val="00026DB2"/>
    <w:pPr>
      <w:ind w:firstLine="0"/>
    </w:pPr>
  </w:style>
  <w:style w:type="paragraph" w:styleId="ListContinue5">
    <w:name w:val="List Continue 5"/>
    <w:basedOn w:val="List5"/>
    <w:rsid w:val="00026DB2"/>
    <w:pPr>
      <w:ind w:firstLine="0"/>
    </w:pPr>
  </w:style>
  <w:style w:type="paragraph" w:styleId="ListNumber3">
    <w:name w:val="List Number 3"/>
    <w:basedOn w:val="List3"/>
    <w:rsid w:val="00026DB2"/>
    <w:pPr>
      <w:numPr>
        <w:numId w:val="4"/>
      </w:numPr>
    </w:pPr>
  </w:style>
  <w:style w:type="paragraph" w:styleId="ListNumber4">
    <w:name w:val="List Number 4"/>
    <w:basedOn w:val="List4"/>
    <w:rsid w:val="00026DB2"/>
    <w:pPr>
      <w:numPr>
        <w:numId w:val="5"/>
      </w:numPr>
    </w:pPr>
  </w:style>
  <w:style w:type="paragraph" w:styleId="ListNumber5">
    <w:name w:val="List Number 5"/>
    <w:basedOn w:val="List5"/>
    <w:rsid w:val="00026DB2"/>
    <w:pPr>
      <w:numPr>
        <w:numId w:val="6"/>
      </w:numPr>
    </w:pPr>
  </w:style>
  <w:style w:type="paragraph" w:styleId="BlockText">
    <w:name w:val="Block Text"/>
    <w:basedOn w:val="Normal"/>
    <w:rsid w:val="00026DB2"/>
    <w:pPr>
      <w:spacing w:after="120"/>
      <w:ind w:left="1440" w:right="1440"/>
    </w:pPr>
  </w:style>
  <w:style w:type="character" w:customStyle="1" w:styleId="Subscript">
    <w:name w:val="Subscript"/>
    <w:basedOn w:val="DefaultParagraphFont"/>
    <w:rsid w:val="00026DB2"/>
    <w:rPr>
      <w:sz w:val="16"/>
      <w:vertAlign w:val="subscript"/>
    </w:rPr>
  </w:style>
  <w:style w:type="character" w:customStyle="1" w:styleId="Superscript">
    <w:name w:val="Superscript"/>
    <w:basedOn w:val="DefaultParagraphFont"/>
    <w:rsid w:val="00026DB2"/>
    <w:rPr>
      <w:sz w:val="16"/>
      <w:vertAlign w:val="superscript"/>
    </w:rPr>
  </w:style>
  <w:style w:type="character" w:customStyle="1" w:styleId="Symbols">
    <w:name w:val="Symbols"/>
    <w:basedOn w:val="DefaultParagraphFont"/>
    <w:rsid w:val="00026DB2"/>
    <w:rPr>
      <w:rFonts w:ascii="Symbol" w:hAnsi="Symbol"/>
    </w:rPr>
  </w:style>
  <w:style w:type="character" w:customStyle="1" w:styleId="MenuOptions">
    <w:name w:val="Menu Options"/>
    <w:basedOn w:val="DefaultParagraphFont"/>
    <w:rsid w:val="00026DB2"/>
    <w:rPr>
      <w:rFonts w:ascii="Arial Narrow" w:hAnsi="Arial Narrow"/>
      <w:smallCaps/>
    </w:rPr>
  </w:style>
  <w:style w:type="character" w:customStyle="1" w:styleId="Buttons">
    <w:name w:val="Buttons"/>
    <w:basedOn w:val="DefaultParagraphFont"/>
    <w:rsid w:val="00026DB2"/>
    <w:rPr>
      <w:b/>
    </w:rPr>
  </w:style>
  <w:style w:type="character" w:customStyle="1" w:styleId="Underlined">
    <w:name w:val="Underlined"/>
    <w:basedOn w:val="DefaultParagraphFont"/>
    <w:rsid w:val="00026DB2"/>
    <w:rPr>
      <w:u w:val="single"/>
    </w:rPr>
  </w:style>
  <w:style w:type="paragraph" w:customStyle="1" w:styleId="TableBodyTextRight">
    <w:name w:val="Table Body Text Right"/>
    <w:basedOn w:val="TableBodyText"/>
    <w:rsid w:val="00026DB2"/>
    <w:pPr>
      <w:widowControl w:val="0"/>
      <w:autoSpaceDE w:val="0"/>
      <w:autoSpaceDN w:val="0"/>
      <w:adjustRightInd w:val="0"/>
      <w:jc w:val="right"/>
    </w:pPr>
    <w:rPr>
      <w:rFonts w:cs="Arial"/>
      <w:szCs w:val="18"/>
    </w:rPr>
  </w:style>
  <w:style w:type="paragraph" w:customStyle="1" w:styleId="CopyrightText">
    <w:name w:val="Copyright Text"/>
    <w:basedOn w:val="BodyText"/>
    <w:rsid w:val="00026DB2"/>
    <w:rPr>
      <w:sz w:val="18"/>
    </w:rPr>
  </w:style>
  <w:style w:type="paragraph" w:customStyle="1" w:styleId="BodySmallRight">
    <w:name w:val="Body Small Right"/>
    <w:basedOn w:val="BodyTextRight"/>
    <w:rsid w:val="00026DB2"/>
    <w:rPr>
      <w:sz w:val="18"/>
      <w:szCs w:val="18"/>
    </w:rPr>
  </w:style>
  <w:style w:type="paragraph" w:customStyle="1" w:styleId="MarginEdition">
    <w:name w:val="Margin Edition"/>
    <w:basedOn w:val="MarginNote"/>
    <w:rsid w:val="00026DB2"/>
    <w:pPr>
      <w:spacing w:before="0" w:after="0"/>
    </w:pPr>
    <w:rPr>
      <w:rFonts w:ascii="Times New Roman" w:hAnsi="Times New Roman"/>
      <w:color w:val="999999"/>
    </w:rPr>
  </w:style>
  <w:style w:type="paragraph" w:customStyle="1" w:styleId="Spacer">
    <w:name w:val="Spacer"/>
    <w:basedOn w:val="Normal"/>
    <w:rsid w:val="00026DB2"/>
    <w:rPr>
      <w:sz w:val="2"/>
      <w:szCs w:val="2"/>
    </w:rPr>
  </w:style>
  <w:style w:type="character" w:customStyle="1" w:styleId="Small">
    <w:name w:val="Small"/>
    <w:basedOn w:val="DefaultParagraphFont"/>
    <w:rsid w:val="00026DB2"/>
    <w:rPr>
      <w:sz w:val="16"/>
    </w:rPr>
  </w:style>
  <w:style w:type="paragraph" w:customStyle="1" w:styleId="WideTable">
    <w:name w:val="Wide Table"/>
    <w:basedOn w:val="Normal"/>
    <w:rsid w:val="00026DB2"/>
    <w:pPr>
      <w:ind w:left="-1418"/>
    </w:pPr>
    <w:rPr>
      <w:sz w:val="2"/>
      <w:szCs w:val="2"/>
    </w:rPr>
  </w:style>
  <w:style w:type="character" w:styleId="PageNumber">
    <w:name w:val="page number"/>
    <w:basedOn w:val="DefaultParagraphFont"/>
    <w:rsid w:val="00026DB2"/>
  </w:style>
  <w:style w:type="paragraph" w:styleId="Quote">
    <w:name w:val="Quote"/>
    <w:basedOn w:val="Heading1"/>
    <w:link w:val="QuoteChar"/>
    <w:qFormat/>
    <w:rsid w:val="00026DB2"/>
    <w:rPr>
      <w:b w:val="0"/>
      <w:sz w:val="72"/>
      <w:szCs w:val="72"/>
      <w:lang w:val="en-NZ"/>
    </w:rPr>
  </w:style>
  <w:style w:type="character" w:customStyle="1" w:styleId="QuoteChar">
    <w:name w:val="Quote Char"/>
    <w:basedOn w:val="DefaultParagraphFont"/>
    <w:link w:val="Quote"/>
    <w:rsid w:val="00026D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6DB2"/>
    <w:pPr>
      <w:pageBreakBefore/>
    </w:pPr>
  </w:style>
  <w:style w:type="paragraph" w:customStyle="1" w:styleId="Border">
    <w:name w:val="Border"/>
    <w:basedOn w:val="Normal"/>
    <w:qFormat/>
    <w:rsid w:val="00026D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6DB2"/>
    <w:rPr>
      <w:b/>
      <w:bCs/>
      <w:i/>
      <w:iCs/>
      <w:color w:val="auto"/>
    </w:rPr>
  </w:style>
  <w:style w:type="paragraph" w:styleId="IntenseQuote">
    <w:name w:val="Intense Quote"/>
    <w:basedOn w:val="Normal"/>
    <w:next w:val="Normal"/>
    <w:link w:val="IntenseQuoteChar"/>
    <w:uiPriority w:val="30"/>
    <w:qFormat/>
    <w:rsid w:val="00026D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6D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6DB2"/>
    <w:rPr>
      <w:smallCaps/>
      <w:color w:val="auto"/>
      <w:u w:val="single"/>
    </w:rPr>
  </w:style>
  <w:style w:type="character" w:styleId="IntenseReference">
    <w:name w:val="Intense Reference"/>
    <w:basedOn w:val="DefaultParagraphFont"/>
    <w:uiPriority w:val="32"/>
    <w:qFormat/>
    <w:rsid w:val="00026DB2"/>
    <w:rPr>
      <w:b/>
      <w:bCs/>
      <w:smallCaps/>
      <w:color w:val="auto"/>
      <w:spacing w:val="5"/>
      <w:u w:val="single"/>
    </w:rPr>
  </w:style>
  <w:style w:type="paragraph" w:customStyle="1" w:styleId="2ColumnHeading">
    <w:name w:val="2Column Heading"/>
    <w:basedOn w:val="BodyText"/>
    <w:qFormat/>
    <w:rsid w:val="00026DB2"/>
    <w:pPr>
      <w:spacing w:after="60"/>
      <w:ind w:left="-2268"/>
    </w:pPr>
    <w:rPr>
      <w:b/>
    </w:rPr>
  </w:style>
  <w:style w:type="paragraph" w:customStyle="1" w:styleId="Heading1TOC">
    <w:name w:val="Heading1 TOC"/>
    <w:basedOn w:val="Normal"/>
    <w:qFormat/>
    <w:rsid w:val="00026DB2"/>
    <w:pPr>
      <w:spacing w:before="240" w:after="120"/>
    </w:pPr>
    <w:rPr>
      <w:rFonts w:ascii="Times New Roman" w:hAnsi="Times New Roman"/>
      <w:b/>
      <w:sz w:val="32"/>
    </w:rPr>
  </w:style>
  <w:style w:type="paragraph" w:customStyle="1" w:styleId="Heading2TOC">
    <w:name w:val="Heading2 TOC"/>
    <w:basedOn w:val="Normal"/>
    <w:qFormat/>
    <w:rsid w:val="00026DB2"/>
    <w:pPr>
      <w:spacing w:before="240" w:after="60"/>
    </w:pPr>
    <w:rPr>
      <w:rFonts w:ascii="Times New Roman" w:hAnsi="Times New Roman"/>
      <w:b/>
      <w:sz w:val="28"/>
    </w:rPr>
  </w:style>
  <w:style w:type="character" w:customStyle="1" w:styleId="Underline">
    <w:name w:val="Underline"/>
    <w:basedOn w:val="DefaultParagraphFont"/>
    <w:qFormat/>
    <w:rsid w:val="00026DB2"/>
    <w:rPr>
      <w:u w:val="single"/>
    </w:rPr>
  </w:style>
  <w:style w:type="character" w:customStyle="1" w:styleId="BoldandItalics">
    <w:name w:val="Bold and Italics"/>
    <w:qFormat/>
    <w:rsid w:val="00026DB2"/>
    <w:rPr>
      <w:b/>
      <w:i/>
      <w:u w:val="none"/>
    </w:rPr>
  </w:style>
  <w:style w:type="paragraph" w:styleId="BalloonText">
    <w:name w:val="Balloon Text"/>
    <w:basedOn w:val="Normal"/>
    <w:link w:val="BalloonTextChar"/>
    <w:rsid w:val="00026DB2"/>
    <w:rPr>
      <w:rFonts w:ascii="Tahoma" w:hAnsi="Tahoma" w:cs="Tahoma"/>
      <w:sz w:val="16"/>
      <w:szCs w:val="16"/>
    </w:rPr>
  </w:style>
  <w:style w:type="character" w:customStyle="1" w:styleId="BalloonTextChar">
    <w:name w:val="Balloon Text Char"/>
    <w:basedOn w:val="DefaultParagraphFont"/>
    <w:link w:val="BalloonText"/>
    <w:rsid w:val="00026D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6D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6D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6DB2"/>
    <w:rPr>
      <w:b/>
      <w:color w:val="660033"/>
      <w:spacing w:val="0"/>
    </w:rPr>
  </w:style>
  <w:style w:type="paragraph" w:customStyle="1" w:styleId="Nameditemlist">
    <w:name w:val="Named item list"/>
    <w:basedOn w:val="BodyText"/>
    <w:qFormat/>
    <w:rsid w:val="00026DB2"/>
    <w:pPr>
      <w:tabs>
        <w:tab w:val="left" w:pos="2835"/>
      </w:tabs>
      <w:ind w:left="2835" w:hanging="2835"/>
    </w:pPr>
  </w:style>
  <w:style w:type="paragraph" w:customStyle="1" w:styleId="BodyTextnopadding">
    <w:name w:val="Body Text no padding"/>
    <w:basedOn w:val="BodyText"/>
    <w:qFormat/>
    <w:rsid w:val="00026DB2"/>
    <w:pPr>
      <w:spacing w:before="0" w:after="0"/>
    </w:pPr>
  </w:style>
  <w:style w:type="character" w:styleId="Hyperlink">
    <w:name w:val="Hyperlink"/>
    <w:basedOn w:val="DefaultParagraphFont"/>
    <w:uiPriority w:val="99"/>
    <w:unhideWhenUsed/>
    <w:rsid w:val="000769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235</Words>
  <Characters>1546</Characters>
  <Application>Microsoft Office Word</Application>
  <DocSecurity>0</DocSecurity>
  <Lines>53</Lines>
  <Paragraphs>37</Paragraphs>
  <ScaleCrop>false</ScaleCrop>
  <Company>Author-it Software Corporation Ltd.</Company>
  <LinksUpToDate>false</LinksUpToDate>
  <CharactersWithSpaces>1744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ICTWEB301 Create a simple markup language document</dc:title>
  <dc:subject>Approved</dc:subject>
  <dc:creator>PwC’s Skills for Australia</dc:creator>
  <cp:keywords>Release: 1</cp:keywords>
  <dc:description>Review Date: 12 April 2008</dc:description>
  <cp:lastModifiedBy>HSD_TPCMSd.prod</cp:lastModifiedBy>
  <cp:revision>3</cp:revision>
  <dcterms:created xsi:type="dcterms:W3CDTF">2019-01-30T03:24:00Z</dcterms:created>
  <dcterms:modified xsi:type="dcterms:W3CDTF">2019-01-30T03:24:00Z</dcterms:modified>
</cp:coreProperties>
</file>