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4469" w:rsidP="000544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ICTTEN823 Manage voice, data and internet protocol network solutions</w:t>
      </w:r>
      <w:r>
        <w:fldChar w:fldCharType="end"/>
      </w:r>
    </w:p>
    <w:p w:rsidR="00054469" w:rsidP="00054469">
      <w:pPr>
        <w:pStyle w:val="Version"/>
        <w:sectPr w:rsidSect="00F410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1015" w:rsidP="00F41015">
      <w:pPr>
        <w:pStyle w:val="SuperHeading"/>
      </w:pPr>
      <w:r w:rsidRPr="00F41015">
        <w:t>ICTTEN823 Manage voice, data and internet protocol network solutions</w:t>
      </w:r>
    </w:p>
    <w:p w:rsidR="00000000" w:rsidRPr="00F41015" w:rsidP="00F41015">
      <w:pPr>
        <w:pStyle w:val="Heading1"/>
      </w:pPr>
      <w:bookmarkStart w:id="1" w:name="O_1143297"/>
      <w:bookmarkEnd w:id="1"/>
      <w:r w:rsidRPr="00F4101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F4101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015" w:rsidP="00F41015">
            <w:pPr>
              <w:pStyle w:val="BodyText"/>
            </w:pPr>
            <w:r w:rsidRPr="00F41015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015">
            <w:pPr>
              <w:pStyle w:val="BodyText"/>
              <w:rPr>
                <w:lang w:val="en-NZ"/>
              </w:rPr>
            </w:pPr>
            <w:r w:rsidRPr="00F41015">
              <w:rPr>
                <w:rStyle w:val="SpecialBold"/>
              </w:rPr>
              <w:t>Comments</w:t>
            </w:r>
          </w:p>
        </w:tc>
      </w:tr>
      <w:tr w:rsidTr="00F4101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015">
            <w:pPr>
              <w:pStyle w:val="BodyText"/>
              <w:rPr>
                <w:lang w:val="en-NZ"/>
              </w:rPr>
            </w:pPr>
            <w:r w:rsidRPr="00F41015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015" w:rsidP="00F41015">
            <w:pPr>
              <w:pStyle w:val="BodyText"/>
            </w:pPr>
            <w:r w:rsidRPr="00F41015">
              <w:t>This version first released with ICT Information and Communications Technology Training Package Version 7.0.</w:t>
            </w:r>
          </w:p>
        </w:tc>
      </w:tr>
    </w:tbl>
    <w:p w:rsidR="00000000" w:rsidRPr="00F41015" w:rsidP="00F41015">
      <w:pPr>
        <w:pStyle w:val="BodyText"/>
      </w:pPr>
    </w:p>
    <w:p w:rsidR="00000000" w:rsidRPr="00F41015" w:rsidP="00F41015">
      <w:pPr>
        <w:pStyle w:val="AllowPageBreak"/>
      </w:pPr>
    </w:p>
    <w:p w:rsidR="00000000" w:rsidRPr="00F41015" w:rsidP="00F41015">
      <w:pPr>
        <w:pStyle w:val="Heading1"/>
      </w:pPr>
      <w:bookmarkStart w:id="2" w:name="O_1143302"/>
      <w:bookmarkEnd w:id="2"/>
      <w:r w:rsidRPr="00F41015">
        <w:t>Application</w:t>
      </w:r>
    </w:p>
    <w:p w:rsidR="00000000" w:rsidRPr="00F41015" w:rsidP="00054469">
      <w:pPr>
        <w:pStyle w:val="BodyText"/>
      </w:pPr>
      <w:r w:rsidRPr="00F41015">
        <w:t>This unit describes the skills and knowledge required to integrate new solutions to an existing network and manage change implementation.</w:t>
      </w:r>
    </w:p>
    <w:p w:rsidR="00000000" w:rsidRPr="00F41015" w:rsidP="00054469">
      <w:pPr>
        <w:pStyle w:val="BodyText"/>
      </w:pPr>
      <w:r w:rsidRPr="00F41015">
        <w:t>It applies to individuals with excellent technical skills working as network engineering</w:t>
      </w:r>
      <w:r w:rsidRPr="00F41015">
        <w:t xml:space="preserve"> or senior technical staff within project management roles with authority to direct activities of installation staff, manufacturers and vendors.</w:t>
      </w:r>
    </w:p>
    <w:p w:rsidR="00000000" w:rsidRPr="00F41015" w:rsidP="00054469">
      <w:pPr>
        <w:pStyle w:val="BodyText"/>
      </w:pPr>
      <w:r w:rsidRPr="00F41015">
        <w:t>No licensing, legislative or certification requirements apply to this unit at the time of publication.</w:t>
      </w:r>
    </w:p>
    <w:p w:rsidR="00000000" w:rsidRPr="00F41015" w:rsidP="00F41015">
      <w:pPr>
        <w:pStyle w:val="Heading1"/>
      </w:pPr>
      <w:bookmarkStart w:id="3" w:name="O_1143301"/>
      <w:bookmarkEnd w:id="3"/>
      <w:r w:rsidRPr="00F41015">
        <w:t>Unit Sector</w:t>
      </w:r>
    </w:p>
    <w:p w:rsidR="00000000" w:rsidRPr="00F41015" w:rsidP="00054469">
      <w:pPr>
        <w:pStyle w:val="BodyText"/>
      </w:pPr>
      <w:r w:rsidRPr="00F41015">
        <w:t>Telecommunications Networks Engineering</w:t>
      </w:r>
    </w:p>
    <w:p w:rsidR="00000000" w:rsidRPr="00F41015" w:rsidP="00F41015">
      <w:pPr>
        <w:pStyle w:val="Heading1"/>
      </w:pPr>
      <w:bookmarkStart w:id="4" w:name="O_1143300"/>
      <w:bookmarkEnd w:id="4"/>
      <w:r w:rsidRPr="00F4101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F410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015" w:rsidP="00F41015">
            <w:pPr>
              <w:pStyle w:val="BodyText"/>
            </w:pPr>
            <w:r w:rsidRPr="00F41015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015">
            <w:pPr>
              <w:pStyle w:val="BodyText"/>
              <w:rPr>
                <w:lang w:val="en-NZ"/>
              </w:rPr>
            </w:pPr>
            <w:r w:rsidRPr="00F41015">
              <w:rPr>
                <w:rStyle w:val="SpecialBold"/>
              </w:rPr>
              <w:t>PERFORMANCE CRITERIA</w:t>
            </w:r>
          </w:p>
        </w:tc>
      </w:tr>
      <w:tr w:rsidTr="00F410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015" w:rsidP="00F41015">
            <w:pPr>
              <w:pStyle w:val="BodyText"/>
            </w:pPr>
            <w:r w:rsidRPr="00F41015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015">
            <w:pPr>
              <w:pStyle w:val="BodyText"/>
              <w:rPr>
                <w:lang w:val="en-NZ"/>
              </w:rPr>
            </w:pPr>
            <w:r w:rsidRPr="00F410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10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015">
            <w:pPr>
              <w:pStyle w:val="List"/>
              <w:rPr>
                <w:lang w:val="en-NZ"/>
              </w:rPr>
            </w:pPr>
            <w:r w:rsidRPr="00F41015">
              <w:t>1. Develop voice, data and IP network solutions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015" w:rsidP="00F41015">
            <w:pPr>
              <w:pStyle w:val="List"/>
            </w:pPr>
            <w:r w:rsidRPr="00F41015">
              <w:t>1.1 Produce requirements for voice, data and IP network solutions for delivery of new voice, data and IP networ</w:t>
            </w:r>
            <w:r w:rsidRPr="00F41015">
              <w:t>ks to customers using forecasting demand data</w:t>
            </w:r>
          </w:p>
          <w:p w:rsidR="00000000" w:rsidRPr="00F41015" w:rsidP="00F41015">
            <w:pPr>
              <w:pStyle w:val="List"/>
            </w:pPr>
            <w:r w:rsidRPr="00F41015">
              <w:t>1.2 Prepare plan for organisational change, control process and integration of new solutions within a complete network infrastructure</w:t>
            </w:r>
          </w:p>
          <w:p w:rsidR="00000000" w:rsidRPr="00F41015" w:rsidP="00F41015">
            <w:pPr>
              <w:pStyle w:val="List"/>
            </w:pPr>
            <w:r w:rsidRPr="00F41015">
              <w:t xml:space="preserve">1.3 Produce test management schedule for testing process of network product </w:t>
            </w:r>
            <w:r w:rsidRPr="00F41015">
              <w:t>solution</w:t>
            </w:r>
          </w:p>
          <w:p w:rsidR="00000000" w:rsidRPr="00F41015" w:rsidP="00F41015">
            <w:pPr>
              <w:pStyle w:val="List"/>
            </w:pPr>
            <w:r w:rsidRPr="00F41015">
              <w:t xml:space="preserve">1.4 Translate complex design and architecture requirements to traceable software application characteristics according to design </w:t>
            </w:r>
            <w:r w:rsidRPr="00F41015">
              <w:t>requirements</w:t>
            </w:r>
          </w:p>
          <w:p w:rsidR="00000000" w:rsidRPr="00F41015" w:rsidP="00F41015">
            <w:pPr>
              <w:pStyle w:val="List"/>
            </w:pPr>
            <w:r w:rsidRPr="00F41015">
              <w:t>1.5 Develop network architecture solution specifications using industry process according to design requi</w:t>
            </w:r>
            <w:r w:rsidRPr="00F41015">
              <w:t>rements</w:t>
            </w:r>
          </w:p>
          <w:p w:rsidR="00000000" w:rsidRPr="00F41015" w:rsidP="00F41015">
            <w:pPr>
              <w:pStyle w:val="List"/>
            </w:pPr>
            <w:r w:rsidRPr="00F41015">
              <w:t>1.6 Develop software and hardware resource profiling and select suitable vendor for negotiations</w:t>
            </w:r>
          </w:p>
          <w:p w:rsidR="00000000" w:rsidRPr="00F41015" w:rsidP="00F41015">
            <w:pPr>
              <w:pStyle w:val="List"/>
            </w:pPr>
            <w:r w:rsidRPr="00F41015">
              <w:t>1.7 Translate complex requirements into software packaging</w:t>
            </w:r>
          </w:p>
          <w:p w:rsidR="00000000" w:rsidRPr="00F41015" w:rsidP="00F41015">
            <w:pPr>
              <w:pStyle w:val="List"/>
            </w:pPr>
            <w:r w:rsidRPr="00F41015">
              <w:t xml:space="preserve">1.8 Produce software deployment mapping and version control to confirm complete integration </w:t>
            </w:r>
            <w:r w:rsidRPr="00F41015">
              <w:t>and compatibility of network application solution to existing system</w:t>
            </w:r>
          </w:p>
          <w:p w:rsidR="00000000" w:rsidP="00F41015">
            <w:pPr>
              <w:pStyle w:val="List"/>
              <w:rPr>
                <w:lang w:val="en-NZ"/>
              </w:rPr>
            </w:pPr>
            <w:r w:rsidRPr="00F41015">
              <w:t>1.9 Complete configuration management and provide complex input network design requirements</w:t>
            </w:r>
          </w:p>
        </w:tc>
      </w:tr>
      <w:tr w:rsidTr="00F410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015">
            <w:pPr>
              <w:pStyle w:val="List"/>
              <w:rPr>
                <w:lang w:val="en-NZ"/>
              </w:rPr>
            </w:pPr>
            <w:r w:rsidRPr="00F41015">
              <w:t>2. Analyse test results of voice, data and IP network solutions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015" w:rsidP="00F41015">
            <w:pPr>
              <w:pStyle w:val="List"/>
            </w:pPr>
            <w:r w:rsidRPr="00F41015">
              <w:t>2.1 Use design document and integration document software to replicate issues exhibited in test environment</w:t>
            </w:r>
          </w:p>
          <w:p w:rsidR="00000000" w:rsidRPr="00F41015" w:rsidP="00F41015">
            <w:pPr>
              <w:pStyle w:val="List"/>
            </w:pPr>
            <w:r w:rsidRPr="00F41015">
              <w:t>2.2 Certify software solution compatibility and compliance to requirements using web-based test management tool (quality centre) to conduct performa</w:t>
            </w:r>
            <w:r w:rsidRPr="00F41015">
              <w:t>nce evaluation tests</w:t>
            </w:r>
          </w:p>
          <w:p w:rsidR="00000000" w:rsidRPr="00F41015" w:rsidP="00F41015">
            <w:pPr>
              <w:pStyle w:val="List"/>
            </w:pPr>
            <w:r w:rsidRPr="00F41015">
              <w:t>2.3 Analyse test reports to evaluate load balancing and network security issues in test environment</w:t>
            </w:r>
          </w:p>
          <w:p w:rsidR="00000000" w:rsidP="00F41015">
            <w:pPr>
              <w:pStyle w:val="List"/>
              <w:rPr>
                <w:lang w:val="en-NZ"/>
              </w:rPr>
            </w:pPr>
            <w:r w:rsidRPr="00F41015">
              <w:t>2.4 Resolve complex issues in interface to isolate defects</w:t>
            </w:r>
          </w:p>
        </w:tc>
      </w:tr>
      <w:tr w:rsidTr="00F410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015">
            <w:pPr>
              <w:pStyle w:val="List"/>
              <w:rPr>
                <w:lang w:val="en-NZ"/>
              </w:rPr>
            </w:pPr>
            <w:r w:rsidRPr="00F41015">
              <w:t>3. Manage deployment of voice, data and IP network solutions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015" w:rsidP="00F41015">
            <w:pPr>
              <w:pStyle w:val="List"/>
            </w:pPr>
            <w:r w:rsidRPr="00F41015">
              <w:t>3.1 Plan and p</w:t>
            </w:r>
            <w:r w:rsidRPr="00F41015">
              <w:t>repare evidence for customer acceptance and certification</w:t>
            </w:r>
          </w:p>
          <w:p w:rsidR="00000000" w:rsidRPr="00F41015" w:rsidP="00F41015">
            <w:pPr>
              <w:pStyle w:val="List"/>
            </w:pPr>
            <w:r w:rsidRPr="00F41015">
              <w:t>3.2 Plan and manage transition to operation activities required for transition to operation of integrated IP network solution</w:t>
            </w:r>
          </w:p>
          <w:p w:rsidR="00000000" w:rsidRPr="00F41015" w:rsidP="00F41015">
            <w:pPr>
              <w:pStyle w:val="List"/>
            </w:pPr>
            <w:r w:rsidRPr="00F41015">
              <w:t>3.3 Prepare installation failures procedure to make changes while mainta</w:t>
            </w:r>
            <w:r w:rsidRPr="00F41015">
              <w:t>ining service levels</w:t>
            </w:r>
          </w:p>
          <w:p w:rsidR="00000000" w:rsidP="00F41015">
            <w:pPr>
              <w:pStyle w:val="List"/>
              <w:rPr>
                <w:lang w:val="en-NZ"/>
              </w:rPr>
            </w:pPr>
            <w:r w:rsidRPr="00F41015">
              <w:t>3.4 Manage change implementation plan to maintain system stability</w:t>
            </w:r>
          </w:p>
        </w:tc>
      </w:tr>
      <w:tr w:rsidTr="00F410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015">
            <w:pPr>
              <w:pStyle w:val="List"/>
              <w:rPr>
                <w:lang w:val="en-NZ"/>
              </w:rPr>
            </w:pPr>
            <w:r w:rsidRPr="00F41015">
              <w:t>4. Maintain currency of voice, data and IP network solutions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015" w:rsidP="00F41015">
            <w:pPr>
              <w:pStyle w:val="List"/>
            </w:pPr>
            <w:r w:rsidRPr="00F41015">
              <w:t xml:space="preserve">4.1 Manage ongoing monitoring activities to prolong new IP network solution life cycle for cost-effective </w:t>
            </w:r>
            <w:r w:rsidRPr="00F41015">
              <w:t>business reasons</w:t>
            </w:r>
          </w:p>
          <w:p w:rsidR="00000000" w:rsidRPr="00F41015" w:rsidP="00F41015">
            <w:pPr>
              <w:pStyle w:val="List"/>
            </w:pPr>
            <w:r w:rsidRPr="00F41015">
              <w:t>4.2 Produce tuning activities to make efficient use of resources</w:t>
            </w:r>
          </w:p>
          <w:p w:rsidR="00000000" w:rsidRPr="00F41015" w:rsidP="00F41015">
            <w:pPr>
              <w:pStyle w:val="List"/>
            </w:pPr>
            <w:r w:rsidRPr="00F41015">
              <w:t>4.3 Analyse current demand for resources to derive forecasts and future requirements</w:t>
            </w:r>
          </w:p>
          <w:p w:rsidR="00000000" w:rsidRPr="00F41015" w:rsidP="00F41015">
            <w:pPr>
              <w:pStyle w:val="List"/>
            </w:pPr>
            <w:r w:rsidRPr="00F41015">
              <w:t>4.4 Produce a capacity plan predicting infrastructure resource needs to achieve agreed se</w:t>
            </w:r>
            <w:r w:rsidRPr="00F41015">
              <w:t>rvice levels</w:t>
            </w:r>
          </w:p>
        </w:tc>
      </w:tr>
    </w:tbl>
    <w:p w:rsidR="00000000" w:rsidRPr="00F41015" w:rsidP="00F41015">
      <w:pPr>
        <w:pStyle w:val="BodyText"/>
      </w:pPr>
    </w:p>
    <w:p w:rsidR="00000000" w:rsidRPr="00F41015" w:rsidP="00F41015">
      <w:pPr>
        <w:pStyle w:val="AllowPageBreak"/>
      </w:pPr>
    </w:p>
    <w:p w:rsidR="00000000" w:rsidRPr="00F41015" w:rsidP="00F41015">
      <w:pPr>
        <w:pStyle w:val="Heading1"/>
      </w:pPr>
      <w:bookmarkStart w:id="5" w:name="O_1143299"/>
      <w:bookmarkEnd w:id="5"/>
      <w:r w:rsidRPr="00F41015">
        <w:t>Foundation Skills</w:t>
      </w:r>
    </w:p>
    <w:p w:rsidR="00000000" w:rsidRPr="00054469" w:rsidP="00054469">
      <w:pPr>
        <w:pStyle w:val="BodyText"/>
        <w:rPr>
          <w:i/>
        </w:rPr>
      </w:pPr>
      <w:r w:rsidRPr="0005446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F410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015" w:rsidP="00F41015">
            <w:pPr>
              <w:pStyle w:val="BodyText"/>
            </w:pPr>
            <w:r w:rsidRPr="00F41015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015">
            <w:pPr>
              <w:pStyle w:val="BodyText"/>
              <w:rPr>
                <w:lang w:val="en-NZ"/>
              </w:rPr>
            </w:pPr>
            <w:r w:rsidRPr="00F41015">
              <w:rPr>
                <w:rStyle w:val="SpecialBold"/>
              </w:rPr>
              <w:t>DESCRIPTION</w:t>
            </w:r>
          </w:p>
        </w:tc>
      </w:tr>
      <w:tr w:rsidTr="00F410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015">
            <w:pPr>
              <w:pStyle w:val="BodyText"/>
              <w:rPr>
                <w:lang w:val="en-NZ"/>
              </w:rPr>
            </w:pPr>
            <w:r w:rsidRPr="00F41015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015">
            <w:pPr>
              <w:pStyle w:val="ListBullet"/>
              <w:rPr>
                <w:lang w:val="en-NZ"/>
              </w:rPr>
            </w:pPr>
            <w:r w:rsidRPr="00F41015">
              <w:t>Uses numerical information to interpret results, evaluate different types of technical data, take measurements and determine cost-effective outcomes</w:t>
            </w:r>
          </w:p>
        </w:tc>
      </w:tr>
      <w:tr w:rsidTr="00F410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015">
            <w:pPr>
              <w:pStyle w:val="BodyText"/>
              <w:rPr>
                <w:lang w:val="en-NZ"/>
              </w:rPr>
            </w:pPr>
            <w:r w:rsidRPr="00F41015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015">
            <w:pPr>
              <w:pStyle w:val="ListBullet"/>
              <w:rPr>
                <w:lang w:val="en-NZ"/>
              </w:rPr>
            </w:pPr>
            <w:r w:rsidRPr="00F41015">
              <w:t>Organises, evaluates and interprets complex technical documentation, such as software and hardware manuals and design specifications</w:t>
            </w:r>
          </w:p>
        </w:tc>
      </w:tr>
      <w:tr w:rsidTr="00F410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015">
            <w:pPr>
              <w:pStyle w:val="BodyText"/>
              <w:rPr>
                <w:lang w:val="en-NZ"/>
              </w:rPr>
            </w:pPr>
            <w:r w:rsidRPr="00F41015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015">
            <w:pPr>
              <w:pStyle w:val="ListBullet"/>
              <w:rPr>
                <w:lang w:val="en-NZ"/>
              </w:rPr>
            </w:pPr>
            <w:r w:rsidRPr="00F41015">
              <w:t>Prepares workplace documentation including reports and recommendations incorporating technical language to commun</w:t>
            </w:r>
            <w:r w:rsidRPr="00F41015">
              <w:t>icate complex information clearly and effectively</w:t>
            </w:r>
          </w:p>
        </w:tc>
      </w:tr>
      <w:tr w:rsidTr="00F410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015">
            <w:pPr>
              <w:pStyle w:val="BodyText"/>
              <w:rPr>
                <w:lang w:val="en-NZ"/>
              </w:rPr>
            </w:pPr>
            <w:r w:rsidRPr="00F41015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015" w:rsidP="00F41015">
            <w:pPr>
              <w:pStyle w:val="ListBullet"/>
            </w:pPr>
            <w:r w:rsidRPr="00F41015">
              <w:t>Uses a combination of formal, logical planning processes and an understanding of context for complex, high-impact activities with strategic implications</w:t>
            </w:r>
          </w:p>
          <w:p w:rsidR="00000000" w:rsidP="00F41015">
            <w:pPr>
              <w:pStyle w:val="ListBullet"/>
              <w:rPr>
                <w:lang w:val="en-NZ"/>
              </w:rPr>
            </w:pPr>
            <w:r w:rsidRPr="00F41015">
              <w:t xml:space="preserve">Uses formal analytical and </w:t>
            </w:r>
            <w:r w:rsidRPr="00F41015">
              <w:t>lateral thinking techniques for identifying issues, and developing and evaluating procedures for network solutions</w:t>
            </w:r>
          </w:p>
        </w:tc>
      </w:tr>
      <w:tr w:rsidTr="00F410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015">
            <w:pPr>
              <w:pStyle w:val="BodyText"/>
              <w:rPr>
                <w:lang w:val="en-NZ"/>
              </w:rPr>
            </w:pPr>
            <w:r w:rsidRPr="00F41015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015" w:rsidP="00F41015">
            <w:pPr>
              <w:pStyle w:val="ListBullet"/>
            </w:pPr>
            <w:r w:rsidRPr="00F41015">
              <w:t>Demonstrates a sophisticated understanding of principles, concepts, language and practices associated with the digital world and</w:t>
            </w:r>
            <w:r w:rsidRPr="00F41015">
              <w:t xml:space="preserve"> uses this to devise solutions </w:t>
            </w:r>
          </w:p>
        </w:tc>
      </w:tr>
    </w:tbl>
    <w:p w:rsidR="00000000" w:rsidRPr="00F41015" w:rsidP="00F41015">
      <w:pPr>
        <w:pStyle w:val="BodyText"/>
      </w:pPr>
    </w:p>
    <w:p w:rsidR="00000000" w:rsidRPr="00F41015" w:rsidP="00F41015">
      <w:pPr>
        <w:pStyle w:val="AllowPageBreak"/>
      </w:pPr>
    </w:p>
    <w:p w:rsidR="00000000" w:rsidRPr="00F41015" w:rsidP="00F41015">
      <w:pPr>
        <w:pStyle w:val="Heading1"/>
      </w:pPr>
      <w:bookmarkStart w:id="6" w:name="O_1143298"/>
      <w:bookmarkEnd w:id="6"/>
      <w:r w:rsidRPr="00F41015">
        <w:t>Unit Mapping Information</w:t>
      </w:r>
    </w:p>
    <w:p w:rsidR="00000000" w:rsidRPr="00F41015" w:rsidP="00054469">
      <w:pPr>
        <w:pStyle w:val="BodyText"/>
      </w:pPr>
      <w:r w:rsidRPr="00F41015">
        <w:t>Supersedes and is equivalent to ICTTEN807 Manage voice, data and internet protocol network solutions.</w:t>
      </w:r>
    </w:p>
    <w:p w:rsidR="00000000" w:rsidRPr="00F41015" w:rsidP="00F41015">
      <w:pPr>
        <w:pStyle w:val="Heading1"/>
      </w:pPr>
      <w:bookmarkStart w:id="7" w:name="O_1143291"/>
      <w:bookmarkEnd w:id="7"/>
      <w:r w:rsidRPr="00F41015">
        <w:t>Links</w:t>
      </w:r>
    </w:p>
    <w:p w:rsidR="00000000" w:rsidRPr="00F41015" w:rsidP="00054469">
      <w:pPr>
        <w:pStyle w:val="BodyText"/>
      </w:pPr>
      <w:r w:rsidRPr="00F4101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039A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41015" w:rsidP="00054469">
      <w:pPr>
        <w:pStyle w:val="BodyText"/>
        <w:sectPr w:rsidSect="00F410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1015" w:rsidP="00F41015">
      <w:pPr>
        <w:pStyle w:val="SuperHeading"/>
      </w:pPr>
      <w:r w:rsidRPr="00F41015">
        <w:t>Assessment Requirements for ICTTEN823 Manage voice, data and inte</w:t>
      </w:r>
      <w:r w:rsidRPr="00F41015">
        <w:t>rnet protocol network solutions</w:t>
      </w:r>
    </w:p>
    <w:p w:rsidR="00000000" w:rsidRPr="00F41015" w:rsidP="00F41015">
      <w:pPr>
        <w:pStyle w:val="Heading1"/>
      </w:pPr>
      <w:bookmarkStart w:id="8" w:name="O_1143293"/>
      <w:bookmarkEnd w:id="8"/>
      <w:r w:rsidRPr="00F4101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F4101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015" w:rsidP="00F41015">
            <w:pPr>
              <w:pStyle w:val="BodyText"/>
            </w:pPr>
            <w:r w:rsidRPr="00F41015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015">
            <w:pPr>
              <w:pStyle w:val="BodyText"/>
              <w:rPr>
                <w:lang w:val="en-NZ"/>
              </w:rPr>
            </w:pPr>
            <w:r w:rsidRPr="00F41015">
              <w:rPr>
                <w:rStyle w:val="SpecialBold"/>
              </w:rPr>
              <w:t>Comments</w:t>
            </w:r>
          </w:p>
        </w:tc>
      </w:tr>
      <w:tr w:rsidTr="00F4101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015">
            <w:pPr>
              <w:pStyle w:val="BodyText"/>
              <w:rPr>
                <w:lang w:val="en-NZ"/>
              </w:rPr>
            </w:pPr>
            <w:r w:rsidRPr="00F41015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015" w:rsidP="00F41015">
            <w:pPr>
              <w:pStyle w:val="BodyText"/>
            </w:pPr>
            <w:r w:rsidRPr="00F41015">
              <w:t>This version first released with ICT Information and Communications Technology Training Package Version 7.0.</w:t>
            </w:r>
          </w:p>
        </w:tc>
      </w:tr>
    </w:tbl>
    <w:p w:rsidR="00000000" w:rsidRPr="00F41015" w:rsidP="00F41015">
      <w:pPr>
        <w:pStyle w:val="BodyText"/>
      </w:pPr>
    </w:p>
    <w:p w:rsidR="00000000" w:rsidRPr="00F41015" w:rsidP="00F41015">
      <w:pPr>
        <w:pStyle w:val="AllowPageBreak"/>
      </w:pPr>
    </w:p>
    <w:p w:rsidR="00000000" w:rsidRPr="00F41015" w:rsidP="00F41015">
      <w:pPr>
        <w:pStyle w:val="Heading1"/>
      </w:pPr>
      <w:bookmarkStart w:id="9" w:name="O_1143296"/>
      <w:bookmarkEnd w:id="9"/>
      <w:r w:rsidRPr="00F41015">
        <w:t>Performance Evidence</w:t>
      </w:r>
    </w:p>
    <w:p w:rsidR="00000000" w:rsidRPr="00F41015" w:rsidP="00054469">
      <w:pPr>
        <w:pStyle w:val="BodyText"/>
      </w:pPr>
      <w:r w:rsidRPr="00F41015">
        <w:t>The candidate must demonstrate the ability to complete the tasks outlined in the elements, performance criteria and foundation skills of this unit, including evidence of the ability to:</w:t>
      </w:r>
    </w:p>
    <w:p w:rsidR="00000000" w:rsidRPr="00F41015" w:rsidP="00F41015">
      <w:pPr>
        <w:pStyle w:val="ListBullet"/>
      </w:pPr>
      <w:r w:rsidRPr="00F41015">
        <w:t>develop and manage at least two voice, data and IP network solutions.</w:t>
      </w:r>
    </w:p>
    <w:p w:rsidR="00000000" w:rsidRPr="00F41015" w:rsidP="00F41015">
      <w:pPr>
        <w:pStyle w:val="BodyText"/>
      </w:pPr>
    </w:p>
    <w:p w:rsidR="00000000" w:rsidRPr="00F41015" w:rsidP="00054469">
      <w:pPr>
        <w:pStyle w:val="BodyText"/>
      </w:pPr>
      <w:r w:rsidRPr="00F41015">
        <w:t>In the course of the above, the candidate must:</w:t>
      </w:r>
    </w:p>
    <w:p w:rsidR="00000000" w:rsidRPr="00F41015" w:rsidP="00F41015">
      <w:pPr>
        <w:pStyle w:val="ListBullet"/>
      </w:pPr>
      <w:r w:rsidRPr="00F41015">
        <w:t>produce test management schedules</w:t>
      </w:r>
    </w:p>
    <w:p w:rsidR="00000000" w:rsidRPr="00F41015" w:rsidP="00F41015">
      <w:pPr>
        <w:pStyle w:val="ListBullet"/>
      </w:pPr>
      <w:r w:rsidRPr="00F41015">
        <w:t>develop network architecture solution specifications</w:t>
      </w:r>
    </w:p>
    <w:p w:rsidR="00000000" w:rsidRPr="00F41015" w:rsidP="00F41015">
      <w:pPr>
        <w:pStyle w:val="ListBullet"/>
      </w:pPr>
      <w:r w:rsidRPr="00F41015">
        <w:t>develop software and hardware resource profiling and select suitable vendor for negotiations</w:t>
      </w:r>
    </w:p>
    <w:p w:rsidR="00000000" w:rsidRPr="00F41015" w:rsidP="00F41015">
      <w:pPr>
        <w:pStyle w:val="ListBullet"/>
      </w:pPr>
      <w:r w:rsidRPr="00F41015">
        <w:t>conduct configuration man</w:t>
      </w:r>
      <w:r w:rsidRPr="00F41015">
        <w:t>agement of voice, data and IP network and provide complex input network design requirements</w:t>
      </w:r>
    </w:p>
    <w:p w:rsidR="00000000" w:rsidRPr="00F41015" w:rsidP="00F41015">
      <w:pPr>
        <w:pStyle w:val="ListBullet"/>
      </w:pPr>
      <w:r w:rsidRPr="00F41015">
        <w:t>analyse test reports</w:t>
      </w:r>
    </w:p>
    <w:p w:rsidR="00000000" w:rsidRPr="00F41015" w:rsidP="00F41015">
      <w:pPr>
        <w:pStyle w:val="ListBullet"/>
      </w:pPr>
      <w:r w:rsidRPr="00F41015">
        <w:t>prepare installation failures procedure</w:t>
      </w:r>
    </w:p>
    <w:p w:rsidR="00000000" w:rsidRPr="00F41015" w:rsidP="00F41015">
      <w:pPr>
        <w:pStyle w:val="ListBullet"/>
      </w:pPr>
      <w:r w:rsidRPr="00F41015">
        <w:t>produce tuning activities to enable efficiencies</w:t>
      </w:r>
    </w:p>
    <w:p w:rsidR="00000000" w:rsidRPr="00F41015" w:rsidP="00F41015">
      <w:pPr>
        <w:pStyle w:val="ListBullet"/>
      </w:pPr>
      <w:r w:rsidRPr="00F41015">
        <w:t>produce capacity plan predicting infrastructure resour</w:t>
      </w:r>
      <w:r w:rsidRPr="00F41015">
        <w:t>ce needs.</w:t>
      </w:r>
    </w:p>
    <w:p w:rsidR="00000000" w:rsidRPr="00F41015" w:rsidP="00F41015">
      <w:pPr>
        <w:pStyle w:val="AllowPageBreak"/>
      </w:pPr>
    </w:p>
    <w:p w:rsidR="00000000" w:rsidRPr="00F41015" w:rsidP="00F41015">
      <w:pPr>
        <w:pStyle w:val="Heading1"/>
      </w:pPr>
      <w:bookmarkStart w:id="10" w:name="O_1143295"/>
      <w:bookmarkEnd w:id="10"/>
      <w:r w:rsidRPr="00F41015">
        <w:t>Knowledge Evidence</w:t>
      </w:r>
    </w:p>
    <w:p w:rsidR="00000000" w:rsidRPr="00F41015" w:rsidP="00054469">
      <w:pPr>
        <w:pStyle w:val="BodyText"/>
      </w:pPr>
      <w:r w:rsidRPr="00F41015">
        <w:t>The candidate must be able to demonstrate knowledge to complete the tasks outlined in the elements, performance criteria and foundation skills of this unit, including knowledge of:</w:t>
      </w:r>
    </w:p>
    <w:p w:rsidR="00000000" w:rsidRPr="00F41015" w:rsidP="00F41015">
      <w:pPr>
        <w:pStyle w:val="ListBullet"/>
      </w:pPr>
      <w:r w:rsidRPr="00F41015">
        <w:t>required legislation, code</w:t>
      </w:r>
      <w:r w:rsidRPr="00F41015">
        <w:t>s, company work practices, regulations and standards, workplace health and safety (WHS) requirements for scoped work</w:t>
      </w:r>
    </w:p>
    <w:p w:rsidR="00000000" w:rsidRPr="00F41015" w:rsidP="00F41015">
      <w:pPr>
        <w:pStyle w:val="ListBullet"/>
      </w:pPr>
      <w:r w:rsidRPr="00F41015">
        <w:t>functions and features of capacity plans</w:t>
      </w:r>
    </w:p>
    <w:p w:rsidR="00000000" w:rsidRPr="00F41015" w:rsidP="00F41015">
      <w:pPr>
        <w:pStyle w:val="ListBullet"/>
      </w:pPr>
      <w:r w:rsidRPr="00F41015">
        <w:t>installation failure procedures</w:t>
      </w:r>
    </w:p>
    <w:p w:rsidR="00000000" w:rsidRPr="00F41015" w:rsidP="00F41015">
      <w:pPr>
        <w:pStyle w:val="ListBullet"/>
      </w:pPr>
      <w:r w:rsidRPr="00F41015">
        <w:t xml:space="preserve">change management strategies required for the introduction of new </w:t>
      </w:r>
      <w:r w:rsidRPr="00F41015">
        <w:t>technologies</w:t>
      </w:r>
    </w:p>
    <w:p w:rsidR="00000000" w:rsidRPr="00F41015" w:rsidP="00F41015">
      <w:pPr>
        <w:pStyle w:val="ListBullet"/>
      </w:pPr>
      <w:r w:rsidRPr="00F41015">
        <w:t>software application characteristics</w:t>
      </w:r>
    </w:p>
    <w:p w:rsidR="00000000" w:rsidRPr="00F41015" w:rsidP="00F41015">
      <w:pPr>
        <w:pStyle w:val="ListBullet"/>
      </w:pPr>
      <w:r w:rsidRPr="00F41015">
        <w:t>new IP network solutions</w:t>
      </w:r>
    </w:p>
    <w:p w:rsidR="00000000" w:rsidRPr="00F41015" w:rsidP="00F41015">
      <w:pPr>
        <w:pStyle w:val="ListBullet"/>
      </w:pPr>
      <w:r w:rsidRPr="00F41015">
        <w:t>software and hardware resources required to project</w:t>
      </w:r>
    </w:p>
    <w:p w:rsidR="00000000" w:rsidRPr="00F41015" w:rsidP="00F41015">
      <w:pPr>
        <w:pStyle w:val="ListBullet"/>
      </w:pPr>
      <w:r w:rsidRPr="00F41015">
        <w:t>system integration techniques</w:t>
      </w:r>
    </w:p>
    <w:p w:rsidR="00000000" w:rsidRPr="00F41015" w:rsidP="00F41015">
      <w:pPr>
        <w:pStyle w:val="ListBullet"/>
      </w:pPr>
      <w:r w:rsidRPr="00F41015">
        <w:t>test management scheduling</w:t>
      </w:r>
    </w:p>
    <w:p w:rsidR="00000000" w:rsidRPr="00F41015" w:rsidP="00F41015">
      <w:pPr>
        <w:pStyle w:val="ListBullet"/>
      </w:pPr>
      <w:r w:rsidRPr="00F41015">
        <w:t>detailed summary of tuning activities necessary to maintain currency</w:t>
      </w:r>
    </w:p>
    <w:p w:rsidR="00000000" w:rsidRPr="00F41015" w:rsidP="00F41015">
      <w:pPr>
        <w:pStyle w:val="ListBullet"/>
      </w:pPr>
      <w:r w:rsidRPr="00F41015">
        <w:t>use of forecasting demand data</w:t>
      </w:r>
    </w:p>
    <w:p w:rsidR="00000000" w:rsidRPr="00F41015" w:rsidP="00F41015">
      <w:pPr>
        <w:pStyle w:val="ListBullet"/>
      </w:pPr>
      <w:r w:rsidRPr="00F41015">
        <w:t>test management tools.</w:t>
      </w:r>
    </w:p>
    <w:p w:rsidR="00000000" w:rsidRPr="00F41015" w:rsidP="00F41015">
      <w:pPr>
        <w:pStyle w:val="AllowPageBreak"/>
      </w:pPr>
    </w:p>
    <w:p w:rsidR="00000000" w:rsidRPr="00F41015" w:rsidP="00F41015">
      <w:pPr>
        <w:pStyle w:val="Heading1"/>
      </w:pPr>
      <w:bookmarkStart w:id="11" w:name="O_1143294"/>
      <w:bookmarkEnd w:id="11"/>
      <w:r w:rsidRPr="00F41015">
        <w:t>Assessment Conditions</w:t>
      </w:r>
    </w:p>
    <w:p w:rsidR="00000000" w:rsidRPr="00F41015" w:rsidP="00054469">
      <w:pPr>
        <w:pStyle w:val="BodyText"/>
      </w:pPr>
      <w:r w:rsidRPr="00F41015">
        <w:t>Skills in this unit must be demonstrated in a workplace or simulated environment where the conditions are typical of those in a working environment in this indus</w:t>
      </w:r>
      <w:r w:rsidRPr="00F41015">
        <w:t xml:space="preserve">try. </w:t>
      </w:r>
    </w:p>
    <w:p w:rsidR="00000000" w:rsidRPr="00F41015" w:rsidP="00054469">
      <w:pPr>
        <w:pStyle w:val="BodyText"/>
      </w:pPr>
      <w:r w:rsidRPr="00F41015">
        <w:t>This includes access to:</w:t>
      </w:r>
    </w:p>
    <w:p w:rsidR="00000000" w:rsidRPr="00F41015" w:rsidP="00F41015">
      <w:pPr>
        <w:pStyle w:val="ListBullet"/>
      </w:pPr>
      <w:r w:rsidRPr="00F41015">
        <w:t>a site where management of voice, data and IP network solutions can be conducted</w:t>
      </w:r>
    </w:p>
    <w:p w:rsidR="00000000" w:rsidRPr="00F41015" w:rsidP="00F41015">
      <w:pPr>
        <w:pStyle w:val="ListBullet"/>
      </w:pPr>
      <w:r w:rsidRPr="00F41015">
        <w:t>software and hardware resources suitable for developing, deploying and managing voice, data and IP network solutions</w:t>
      </w:r>
    </w:p>
    <w:p w:rsidR="00000000" w:rsidRPr="00F41015" w:rsidP="00F41015">
      <w:pPr>
        <w:pStyle w:val="ListBullet"/>
      </w:pPr>
      <w:r w:rsidRPr="00F41015">
        <w:t>tests and equipment curren</w:t>
      </w:r>
      <w:r w:rsidRPr="00F41015">
        <w:t>tly used in industry.</w:t>
      </w:r>
    </w:p>
    <w:p w:rsidR="00000000" w:rsidRPr="00F41015" w:rsidP="00F41015">
      <w:pPr>
        <w:pStyle w:val="BodyText"/>
      </w:pPr>
    </w:p>
    <w:p w:rsidR="00000000" w:rsidRPr="00F41015" w:rsidP="00054469">
      <w:pPr>
        <w:pStyle w:val="BodyText"/>
      </w:pPr>
      <w:r w:rsidRPr="00F41015">
        <w:t>Assessors of this unit must satisfy the requirements for assessors in applicable vocational education and training legislation, frameworks and/or standards.</w:t>
      </w:r>
    </w:p>
    <w:p w:rsidR="00000000" w:rsidRPr="00F41015" w:rsidP="00F41015">
      <w:pPr>
        <w:pStyle w:val="Heading1"/>
      </w:pPr>
      <w:bookmarkStart w:id="12" w:name="O_1143292"/>
      <w:bookmarkEnd w:id="12"/>
      <w:r w:rsidRPr="00F41015">
        <w:t>Links</w:t>
      </w:r>
    </w:p>
    <w:p w:rsidR="00000000" w:rsidRPr="00F41015" w:rsidP="00054469">
      <w:pPr>
        <w:pStyle w:val="BodyText"/>
      </w:pPr>
      <w:r w:rsidRPr="00F41015">
        <w:t>Companion Volume Implementation Guide is found on V</w:t>
      </w:r>
      <w:r w:rsidRPr="00F41015">
        <w:t xml:space="preserve">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039A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41015" w:rsidP="00F41015"/>
    <w:sectPr w:rsidSect="00F410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0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015" w:rsidRPr="00054469" w:rsidP="000544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0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469" w:rsidP="00F410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4469" w:rsidP="00F410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54469" w:rsidP="00F410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015" w:rsidP="00F410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4469">
      <w:t>Approved</w:t>
    </w:r>
    <w:r w:rsidR="0005446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446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4469">
      <w:rPr>
        <w:noProof/>
      </w:rPr>
      <w:t>4</w:t>
    </w:r>
    <w:r>
      <w:rPr>
        <w:noProof/>
      </w:rPr>
      <w:fldChar w:fldCharType="end"/>
    </w:r>
  </w:p>
  <w:p w:rsidR="00F41015" w:rsidP="00F410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446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4469">
      <w:t>Future Skills Organisation</w:t>
    </w:r>
    <w:r w:rsidR="00054469">
      <w:fldChar w:fldCharType="end"/>
    </w:r>
  </w:p>
  <w:p w:rsidR="00F41015" w:rsidP="00F410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0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4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1015" w:rsidRPr="00054469" w:rsidP="000544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0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469" w:rsidRPr="002D2AF8" w:rsidP="00F410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ICTTEN823 Manage voice, data and internet protocol network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54469" w:rsidP="00F410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015" w:rsidRPr="002D2AF8" w:rsidP="00F410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4469">
      <w:t>ICTTEN823 Manage voice, data and internet protocol network solutions</w:t>
    </w:r>
    <w:r w:rsidR="0005446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4469">
      <w:rPr>
        <w:noProof/>
      </w:rPr>
      <w:t>2 March 2025</w:t>
    </w:r>
    <w:r>
      <w:fldChar w:fldCharType="end"/>
    </w:r>
  </w:p>
  <w:p w:rsidR="00F41015" w:rsidP="00F410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EA2A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84B3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0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10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10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10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10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10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10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10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10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10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10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1015"/>
  </w:style>
  <w:style w:type="character" w:customStyle="1" w:styleId="Heading1Char">
    <w:name w:val="Heading 1 Char"/>
    <w:basedOn w:val="DefaultParagraphFont"/>
    <w:link w:val="Heading1"/>
    <w:rsid w:val="00F410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10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101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410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10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1015"/>
    <w:rPr>
      <w:b/>
      <w:spacing w:val="0"/>
    </w:rPr>
  </w:style>
  <w:style w:type="character" w:styleId="Emphasis">
    <w:name w:val="Emphasis"/>
    <w:basedOn w:val="DefaultParagraphFont"/>
    <w:qFormat/>
    <w:rsid w:val="00F41015"/>
    <w:rPr>
      <w:i/>
    </w:rPr>
  </w:style>
  <w:style w:type="paragraph" w:customStyle="1" w:styleId="SuperHeading">
    <w:name w:val="SuperHeading"/>
    <w:basedOn w:val="Normal"/>
    <w:rsid w:val="00F410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10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10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10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10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10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10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10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10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10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10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10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10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10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10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10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10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10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10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101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410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10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10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10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10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10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10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10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10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10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10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10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10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10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10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10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10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1015"/>
  </w:style>
  <w:style w:type="paragraph" w:styleId="TableofFigures">
    <w:name w:val="table of figures"/>
    <w:basedOn w:val="Normal"/>
    <w:next w:val="Normal"/>
    <w:semiHidden/>
    <w:rsid w:val="00F410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10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1015"/>
    <w:rPr>
      <w:rFonts w:ascii="Wingdings" w:hAnsi="Wingdings"/>
    </w:rPr>
  </w:style>
  <w:style w:type="paragraph" w:customStyle="1" w:styleId="TableHeading">
    <w:name w:val="Table Heading"/>
    <w:basedOn w:val="HeadingBase"/>
    <w:rsid w:val="00F410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1015"/>
    <w:rPr>
      <w:color w:val="0033CC"/>
      <w:u w:val="none"/>
    </w:rPr>
  </w:style>
  <w:style w:type="paragraph" w:customStyle="1" w:styleId="BodyTextRight">
    <w:name w:val="Body Text Right"/>
    <w:basedOn w:val="BodyText"/>
    <w:rsid w:val="00F410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10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10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10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10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10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1015"/>
    <w:rPr>
      <w:sz w:val="32"/>
    </w:rPr>
  </w:style>
  <w:style w:type="paragraph" w:customStyle="1" w:styleId="HeadingProcedure">
    <w:name w:val="Heading Procedure"/>
    <w:basedOn w:val="HeadingBase"/>
    <w:next w:val="Normal"/>
    <w:rsid w:val="00F410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1015"/>
    <w:pPr>
      <w:spacing w:before="60" w:after="60"/>
    </w:pPr>
  </w:style>
  <w:style w:type="paragraph" w:styleId="ListContinue">
    <w:name w:val="List Continue"/>
    <w:basedOn w:val="List"/>
    <w:rsid w:val="00F41015"/>
    <w:pPr>
      <w:ind w:firstLine="0"/>
    </w:pPr>
  </w:style>
  <w:style w:type="paragraph" w:customStyle="1" w:styleId="ListNote">
    <w:name w:val="List Note"/>
    <w:basedOn w:val="List"/>
    <w:rsid w:val="00F410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10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10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1015"/>
    <w:rPr>
      <w:rFonts w:ascii="Courier New" w:hAnsi="Courier New"/>
    </w:rPr>
  </w:style>
  <w:style w:type="paragraph" w:customStyle="1" w:styleId="NoteBullet">
    <w:name w:val="Note Bullet"/>
    <w:basedOn w:val="Note"/>
    <w:rsid w:val="00F410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10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10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10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10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10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10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1015"/>
    <w:rPr>
      <w:b/>
      <w:smallCaps/>
    </w:rPr>
  </w:style>
  <w:style w:type="paragraph" w:customStyle="1" w:styleId="TableListNumber">
    <w:name w:val="Table List Number"/>
    <w:basedOn w:val="ListNumber"/>
    <w:rsid w:val="00F410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10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1015"/>
    <w:pPr>
      <w:numPr>
        <w:numId w:val="8"/>
      </w:numPr>
    </w:pPr>
  </w:style>
  <w:style w:type="paragraph" w:customStyle="1" w:styleId="ListAlpha2">
    <w:name w:val="List Alpha 2"/>
    <w:basedOn w:val="List2"/>
    <w:rsid w:val="00F41015"/>
    <w:pPr>
      <w:numPr>
        <w:numId w:val="7"/>
      </w:numPr>
    </w:pPr>
  </w:style>
  <w:style w:type="paragraph" w:styleId="List2">
    <w:name w:val="List 2"/>
    <w:basedOn w:val="BodyText"/>
    <w:rsid w:val="00F410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10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10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10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10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10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1015"/>
    <w:pPr>
      <w:numPr>
        <w:numId w:val="3"/>
      </w:numPr>
    </w:pPr>
  </w:style>
  <w:style w:type="paragraph" w:styleId="ListContinue2">
    <w:name w:val="List Continue 2"/>
    <w:basedOn w:val="List2"/>
    <w:rsid w:val="00F41015"/>
    <w:pPr>
      <w:ind w:firstLine="0"/>
    </w:pPr>
  </w:style>
  <w:style w:type="paragraph" w:styleId="ListContinue3">
    <w:name w:val="List Continue 3"/>
    <w:basedOn w:val="List3"/>
    <w:rsid w:val="00F41015"/>
    <w:pPr>
      <w:ind w:left="1021" w:firstLine="0"/>
    </w:pPr>
  </w:style>
  <w:style w:type="paragraph" w:styleId="ListContinue4">
    <w:name w:val="List Continue 4"/>
    <w:basedOn w:val="List4"/>
    <w:rsid w:val="00F41015"/>
    <w:pPr>
      <w:ind w:firstLine="0"/>
    </w:pPr>
  </w:style>
  <w:style w:type="paragraph" w:styleId="ListContinue5">
    <w:name w:val="List Continue 5"/>
    <w:basedOn w:val="List5"/>
    <w:rsid w:val="00F41015"/>
    <w:pPr>
      <w:ind w:firstLine="0"/>
    </w:pPr>
  </w:style>
  <w:style w:type="paragraph" w:styleId="ListNumber3">
    <w:name w:val="List Number 3"/>
    <w:basedOn w:val="List3"/>
    <w:rsid w:val="00F41015"/>
    <w:pPr>
      <w:numPr>
        <w:numId w:val="4"/>
      </w:numPr>
    </w:pPr>
  </w:style>
  <w:style w:type="paragraph" w:styleId="ListNumber4">
    <w:name w:val="List Number 4"/>
    <w:basedOn w:val="List4"/>
    <w:rsid w:val="00F41015"/>
    <w:pPr>
      <w:numPr>
        <w:numId w:val="5"/>
      </w:numPr>
    </w:pPr>
  </w:style>
  <w:style w:type="paragraph" w:styleId="ListNumber5">
    <w:name w:val="List Number 5"/>
    <w:basedOn w:val="List5"/>
    <w:rsid w:val="00F41015"/>
    <w:pPr>
      <w:numPr>
        <w:numId w:val="6"/>
      </w:numPr>
    </w:pPr>
  </w:style>
  <w:style w:type="paragraph" w:styleId="BlockText">
    <w:name w:val="Block Text"/>
    <w:basedOn w:val="Normal"/>
    <w:rsid w:val="00F410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10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1015"/>
    <w:rPr>
      <w:sz w:val="16"/>
      <w:vertAlign w:val="superscript"/>
    </w:rPr>
  </w:style>
  <w:style w:type="character" w:customStyle="1" w:styleId="Symbols">
    <w:name w:val="Symbols"/>
    <w:basedOn w:val="DefaultParagraphFont"/>
    <w:rsid w:val="00F41015"/>
    <w:rPr>
      <w:rFonts w:ascii="Symbol" w:hAnsi="Symbol"/>
    </w:rPr>
  </w:style>
  <w:style w:type="character" w:customStyle="1" w:styleId="MenuOptions">
    <w:name w:val="Menu Options"/>
    <w:basedOn w:val="DefaultParagraphFont"/>
    <w:rsid w:val="00F410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1015"/>
    <w:rPr>
      <w:b/>
    </w:rPr>
  </w:style>
  <w:style w:type="character" w:customStyle="1" w:styleId="Underlined">
    <w:name w:val="Underlined"/>
    <w:basedOn w:val="DefaultParagraphFont"/>
    <w:rsid w:val="00F41015"/>
    <w:rPr>
      <w:u w:val="single"/>
    </w:rPr>
  </w:style>
  <w:style w:type="paragraph" w:customStyle="1" w:styleId="TableBodyTextRight">
    <w:name w:val="Table Body Text Right"/>
    <w:basedOn w:val="TableBodyText"/>
    <w:rsid w:val="00F410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1015"/>
    <w:rPr>
      <w:sz w:val="18"/>
    </w:rPr>
  </w:style>
  <w:style w:type="paragraph" w:customStyle="1" w:styleId="BodySmallRight">
    <w:name w:val="Body Small Right"/>
    <w:basedOn w:val="BodyTextRight"/>
    <w:rsid w:val="00F41015"/>
    <w:rPr>
      <w:sz w:val="18"/>
      <w:szCs w:val="18"/>
    </w:rPr>
  </w:style>
  <w:style w:type="paragraph" w:customStyle="1" w:styleId="MarginEdition">
    <w:name w:val="Margin Edition"/>
    <w:basedOn w:val="MarginNote"/>
    <w:rsid w:val="00F410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1015"/>
    <w:rPr>
      <w:sz w:val="2"/>
      <w:szCs w:val="2"/>
    </w:rPr>
  </w:style>
  <w:style w:type="character" w:customStyle="1" w:styleId="Small">
    <w:name w:val="Small"/>
    <w:basedOn w:val="DefaultParagraphFont"/>
    <w:rsid w:val="00F41015"/>
    <w:rPr>
      <w:sz w:val="16"/>
    </w:rPr>
  </w:style>
  <w:style w:type="paragraph" w:customStyle="1" w:styleId="WideTable">
    <w:name w:val="Wide Table"/>
    <w:basedOn w:val="Normal"/>
    <w:rsid w:val="00F410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1015"/>
  </w:style>
  <w:style w:type="paragraph" w:styleId="Quote">
    <w:name w:val="Quote"/>
    <w:basedOn w:val="Heading1"/>
    <w:link w:val="QuoteChar"/>
    <w:qFormat/>
    <w:rsid w:val="00F410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10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1015"/>
    <w:pPr>
      <w:pageBreakBefore/>
    </w:pPr>
  </w:style>
  <w:style w:type="paragraph" w:customStyle="1" w:styleId="Border">
    <w:name w:val="Border"/>
    <w:basedOn w:val="Normal"/>
    <w:qFormat/>
    <w:rsid w:val="00F410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10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10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10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10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10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10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10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10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1015"/>
    <w:rPr>
      <w:u w:val="single"/>
    </w:rPr>
  </w:style>
  <w:style w:type="character" w:customStyle="1" w:styleId="BoldandItalics">
    <w:name w:val="Bold and Italics"/>
    <w:qFormat/>
    <w:rsid w:val="00F41015"/>
    <w:rPr>
      <w:b/>
      <w:i/>
      <w:u w:val="none"/>
    </w:rPr>
  </w:style>
  <w:style w:type="paragraph" w:styleId="BalloonText">
    <w:name w:val="Balloon Text"/>
    <w:basedOn w:val="Normal"/>
    <w:link w:val="BalloonTextChar"/>
    <w:rsid w:val="00F410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10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10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10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10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10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1015"/>
    <w:pPr>
      <w:spacing w:before="0" w:after="0"/>
    </w:pPr>
  </w:style>
  <w:style w:type="paragraph" w:customStyle="1" w:styleId="BodyTextBold">
    <w:name w:val="Body Text Bold"/>
    <w:basedOn w:val="BodyText"/>
    <w:qFormat/>
    <w:rsid w:val="00F41015"/>
    <w:rPr>
      <w:b/>
    </w:rPr>
  </w:style>
  <w:style w:type="character" w:styleId="Hyperlink">
    <w:name w:val="Hyperlink"/>
    <w:basedOn w:val="DefaultParagraphFont"/>
    <w:uiPriority w:val="99"/>
    <w:unhideWhenUsed/>
    <w:rsid w:val="000544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1024</Words>
  <Characters>6804</Characters>
  <Application>Microsoft Office Word</Application>
  <DocSecurity>0</DocSecurity>
  <Lines>194</Lines>
  <Paragraphs>122</Paragraphs>
  <ScaleCrop>false</ScaleCrop>
  <Company>Author-it Software Corporation Ltd.</Company>
  <LinksUpToDate>false</LinksUpToDate>
  <CharactersWithSpaces>7706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ICTTEN823 Manage voice, data and internet protocol network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2025-03-01T19:58:00Z</dcterms:created>
  <dcterms:modified xsi:type="dcterms:W3CDTF">2025-03-01T19:58:00Z</dcterms:modified>
</cp:coreProperties>
</file>