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661" w:rsidP="006B2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ICTTEN815 Manage project requirements and process implementations</w:t>
      </w:r>
      <w:r>
        <w:fldChar w:fldCharType="end"/>
      </w:r>
    </w:p>
    <w:p w:rsidR="006B2661" w:rsidP="006B2661">
      <w:pPr>
        <w:pStyle w:val="Version"/>
        <w:sectPr w:rsidSect="00582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8F0" w:rsidP="005828F0">
      <w:pPr>
        <w:pStyle w:val="SuperHeading"/>
      </w:pPr>
      <w:r w:rsidRPr="005828F0">
        <w:t>Assessment Re</w:t>
      </w:r>
      <w:r w:rsidRPr="005828F0">
        <w:t>quirements for ICTTEN815 Manage project requirements and process implementations</w:t>
      </w:r>
    </w:p>
    <w:p w:rsidR="00000000" w:rsidRPr="005828F0" w:rsidP="005828F0">
      <w:pPr>
        <w:pStyle w:val="Heading1"/>
      </w:pPr>
      <w:bookmarkStart w:id="1" w:name="O_770227"/>
      <w:bookmarkEnd w:id="1"/>
      <w:r w:rsidRPr="005828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2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F0" w:rsidP="005828F0">
            <w:pPr>
              <w:pStyle w:val="BodyText"/>
            </w:pPr>
            <w:r w:rsidRPr="005828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F0">
            <w:pPr>
              <w:pStyle w:val="BodyText"/>
              <w:rPr>
                <w:lang w:val="en-NZ"/>
              </w:rPr>
            </w:pPr>
            <w:r w:rsidRPr="005828F0">
              <w:rPr>
                <w:rStyle w:val="SpecialBold"/>
              </w:rPr>
              <w:t>Comments</w:t>
            </w:r>
          </w:p>
        </w:tc>
      </w:tr>
      <w:tr w:rsidTr="005828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8F0">
            <w:pPr>
              <w:pStyle w:val="BodyText"/>
              <w:rPr>
                <w:lang w:val="en-NZ"/>
              </w:rPr>
            </w:pPr>
            <w:r w:rsidRPr="005828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8F0" w:rsidP="005828F0">
            <w:pPr>
              <w:pStyle w:val="BodyText"/>
            </w:pPr>
            <w:r w:rsidRPr="005828F0">
              <w:t>This version first released with ICT Information and Communications Technology Training Package Version 2.0.</w:t>
            </w:r>
          </w:p>
        </w:tc>
      </w:tr>
    </w:tbl>
    <w:p w:rsidR="00000000" w:rsidRPr="005828F0" w:rsidP="005828F0">
      <w:pPr>
        <w:pStyle w:val="BodyText"/>
      </w:pPr>
    </w:p>
    <w:p w:rsidR="00000000" w:rsidRPr="005828F0" w:rsidP="005828F0">
      <w:pPr>
        <w:pStyle w:val="AllowPageBreak"/>
      </w:pPr>
    </w:p>
    <w:p w:rsidR="00000000" w:rsidRPr="005828F0" w:rsidP="005828F0">
      <w:pPr>
        <w:pStyle w:val="Heading1"/>
      </w:pPr>
      <w:bookmarkStart w:id="2" w:name="O_770228"/>
      <w:bookmarkEnd w:id="2"/>
      <w:r w:rsidRPr="005828F0">
        <w:t>Performance Evidence</w:t>
      </w:r>
    </w:p>
    <w:p w:rsidR="00000000" w:rsidRPr="005828F0" w:rsidP="006B2661">
      <w:pPr>
        <w:pStyle w:val="BodyText"/>
      </w:pPr>
      <w:r w:rsidRPr="005828F0">
        <w:t>Evidence of ability to:</w:t>
      </w:r>
    </w:p>
    <w:p w:rsidR="00000000" w:rsidRPr="005828F0" w:rsidP="005828F0">
      <w:pPr>
        <w:pStyle w:val="ListBullet"/>
      </w:pPr>
      <w:r w:rsidRPr="005828F0">
        <w:t>manage forecast service demand requirements</w:t>
      </w:r>
    </w:p>
    <w:p w:rsidR="00000000" w:rsidRPr="005828F0" w:rsidP="005828F0">
      <w:pPr>
        <w:pStyle w:val="ListBullet"/>
      </w:pPr>
      <w:r w:rsidRPr="005828F0">
        <w:t>manage network development growth requirements</w:t>
      </w:r>
    </w:p>
    <w:p w:rsidR="00000000" w:rsidRPr="005828F0" w:rsidP="005828F0">
      <w:pPr>
        <w:pStyle w:val="ListBullet"/>
      </w:pPr>
      <w:r w:rsidRPr="005828F0">
        <w:t>manage project resource requirements</w:t>
      </w:r>
    </w:p>
    <w:p w:rsidR="00000000" w:rsidRPr="005828F0" w:rsidP="005828F0">
      <w:pPr>
        <w:pStyle w:val="ListBullet"/>
      </w:pPr>
      <w:r w:rsidRPr="005828F0">
        <w:t>develop process solutions following critical analysis of test re</w:t>
      </w:r>
      <w:r w:rsidRPr="005828F0">
        <w:t>sults.</w:t>
      </w:r>
    </w:p>
    <w:p w:rsidR="00000000" w:rsidRPr="005828F0" w:rsidP="005828F0">
      <w:pPr>
        <w:pStyle w:val="BodyText"/>
      </w:pPr>
    </w:p>
    <w:p w:rsidR="00000000" w:rsidRPr="005828F0" w:rsidP="006B2661">
      <w:pPr>
        <w:pStyle w:val="BodyText"/>
      </w:pPr>
      <w:r w:rsidRPr="005828F0">
        <w:t>Note: If a specific volume or frequency is not stated, then evidence must be provided at least once.</w:t>
      </w:r>
    </w:p>
    <w:p w:rsidR="00000000" w:rsidRPr="005828F0" w:rsidP="005828F0">
      <w:pPr>
        <w:pStyle w:val="Heading1"/>
      </w:pPr>
      <w:bookmarkStart w:id="3" w:name="O_770229"/>
      <w:bookmarkEnd w:id="3"/>
      <w:r w:rsidRPr="005828F0">
        <w:t>Knowledge Evidence</w:t>
      </w:r>
    </w:p>
    <w:p w:rsidR="00000000" w:rsidRPr="005828F0" w:rsidP="006B2661">
      <w:pPr>
        <w:pStyle w:val="BodyText"/>
      </w:pPr>
      <w:r w:rsidRPr="005828F0">
        <w:t>To complete the unit requirements safely and effectively, the individual must:</w:t>
      </w:r>
    </w:p>
    <w:p w:rsidR="00000000" w:rsidRPr="005828F0" w:rsidP="005828F0">
      <w:pPr>
        <w:pStyle w:val="ListBullet"/>
      </w:pPr>
      <w:r w:rsidRPr="005828F0">
        <w:t>evaluate principles of managing change and implications for managing a project</w:t>
      </w:r>
    </w:p>
    <w:p w:rsidR="00000000" w:rsidRPr="005828F0" w:rsidP="005828F0">
      <w:pPr>
        <w:pStyle w:val="ListBullet"/>
      </w:pPr>
      <w:r w:rsidRPr="005828F0">
        <w:t>summarise customer applications and usage levels</w:t>
      </w:r>
    </w:p>
    <w:p w:rsidR="00000000" w:rsidRPr="005828F0" w:rsidP="005828F0">
      <w:pPr>
        <w:pStyle w:val="ListBullet"/>
      </w:pPr>
      <w:r w:rsidRPr="005828F0">
        <w:t>outline forecasting tools and techniques, and specify data that contributes to forecasting</w:t>
      </w:r>
    </w:p>
    <w:p w:rsidR="00000000" w:rsidRPr="005828F0" w:rsidP="005828F0">
      <w:pPr>
        <w:pStyle w:val="ListBullet"/>
      </w:pPr>
      <w:r w:rsidRPr="005828F0">
        <w:t>explore various industry processes th</w:t>
      </w:r>
      <w:r w:rsidRPr="005828F0">
        <w:t>at impact project management strategy</w:t>
      </w:r>
    </w:p>
    <w:p w:rsidR="00000000" w:rsidRPr="005828F0" w:rsidP="005828F0">
      <w:pPr>
        <w:pStyle w:val="ListBullet"/>
      </w:pPr>
      <w:r w:rsidRPr="005828F0">
        <w:t>outline integration of new solutions</w:t>
      </w:r>
    </w:p>
    <w:p w:rsidR="00000000" w:rsidRPr="005828F0" w:rsidP="005828F0">
      <w:pPr>
        <w:pStyle w:val="ListBullet"/>
      </w:pPr>
      <w:r w:rsidRPr="005828F0">
        <w:t>explain market intelligence and its value to forecasting and project assessment</w:t>
      </w:r>
    </w:p>
    <w:p w:rsidR="00000000" w:rsidRPr="005828F0" w:rsidP="005828F0">
      <w:pPr>
        <w:pStyle w:val="ListBullet"/>
      </w:pPr>
      <w:r w:rsidRPr="005828F0">
        <w:t>explore various types of data used to evaluate demand</w:t>
      </w:r>
    </w:p>
    <w:p w:rsidR="00000000" w:rsidRPr="005828F0" w:rsidP="005828F0">
      <w:pPr>
        <w:pStyle w:val="ListBullet"/>
      </w:pPr>
      <w:r w:rsidRPr="005828F0">
        <w:t>summarise performance evaluation</w:t>
      </w:r>
    </w:p>
    <w:p w:rsidR="00000000" w:rsidRPr="005828F0" w:rsidP="005828F0">
      <w:pPr>
        <w:pStyle w:val="ListBullet"/>
      </w:pPr>
      <w:r w:rsidRPr="005828F0">
        <w:t>provide a deta</w:t>
      </w:r>
      <w:r w:rsidRPr="005828F0">
        <w:t>iled summary of planning procedures</w:t>
      </w:r>
    </w:p>
    <w:p w:rsidR="00000000" w:rsidRPr="005828F0" w:rsidP="005828F0">
      <w:pPr>
        <w:pStyle w:val="ListBullet"/>
      </w:pPr>
      <w:r w:rsidRPr="005828F0">
        <w:t>describe the limitations of compatibility on the integration of telecommunications solutions</w:t>
      </w:r>
    </w:p>
    <w:p w:rsidR="00000000" w:rsidRPr="005828F0" w:rsidP="005828F0">
      <w:pPr>
        <w:pStyle w:val="ListBullet"/>
      </w:pPr>
      <w:r w:rsidRPr="005828F0">
        <w:t>evaluate products and services embedded in a project</w:t>
      </w:r>
    </w:p>
    <w:p w:rsidR="00000000" w:rsidRPr="005828F0" w:rsidP="005828F0">
      <w:pPr>
        <w:pStyle w:val="ListBullet"/>
      </w:pPr>
      <w:r w:rsidRPr="005828F0">
        <w:t>define project management and evaluate a project management plan</w:t>
      </w:r>
    </w:p>
    <w:p w:rsidR="00000000" w:rsidRPr="005828F0" w:rsidP="005828F0">
      <w:pPr>
        <w:pStyle w:val="ListBullet"/>
      </w:pPr>
      <w:r w:rsidRPr="005828F0">
        <w:t>explain t</w:t>
      </w:r>
      <w:r w:rsidRPr="005828F0">
        <w:t>est management.</w:t>
      </w:r>
    </w:p>
    <w:p w:rsidR="00000000" w:rsidRPr="005828F0" w:rsidP="005828F0">
      <w:pPr>
        <w:pStyle w:val="AllowPageBreak"/>
      </w:pPr>
    </w:p>
    <w:p w:rsidR="00000000" w:rsidRPr="005828F0" w:rsidP="005828F0">
      <w:pPr>
        <w:pStyle w:val="Heading1"/>
      </w:pPr>
      <w:bookmarkStart w:id="4" w:name="O_770230"/>
      <w:bookmarkEnd w:id="4"/>
      <w:r w:rsidRPr="005828F0">
        <w:t>Assessment Conditions</w:t>
      </w:r>
    </w:p>
    <w:p w:rsidR="00000000" w:rsidRPr="005828F0" w:rsidP="006B2661">
      <w:pPr>
        <w:pStyle w:val="BodyText"/>
      </w:pPr>
      <w:r w:rsidRPr="005828F0">
        <w:t>Gather evidence to demonstrate consistent performance in conditions that are safe and replicate the workplace. Noise levels, production flow, interruptions and time variances should be typical of those</w:t>
      </w:r>
      <w:r w:rsidRPr="005828F0">
        <w:t xml:space="preserve"> experienced in the telecommunications networks engineering field of work and include access to:</w:t>
      </w:r>
    </w:p>
    <w:p w:rsidR="00000000" w:rsidRPr="005828F0" w:rsidP="005828F0">
      <w:pPr>
        <w:pStyle w:val="ListBullet"/>
      </w:pPr>
      <w:r w:rsidRPr="005828F0">
        <w:t>forecast data and tools involved in planning</w:t>
      </w:r>
    </w:p>
    <w:p w:rsidR="00000000" w:rsidRPr="005828F0" w:rsidP="005828F0">
      <w:pPr>
        <w:pStyle w:val="ListBullet"/>
      </w:pPr>
      <w:r w:rsidRPr="005828F0">
        <w:t>a range of software and hardware currently used in industry</w:t>
      </w:r>
    </w:p>
    <w:p w:rsidR="00000000" w:rsidRPr="005828F0" w:rsidP="005828F0">
      <w:pPr>
        <w:pStyle w:val="ListBullet"/>
      </w:pPr>
      <w:r w:rsidRPr="005828F0">
        <w:t>relevant regulations and specifications that impact forecasting activities.</w:t>
      </w:r>
    </w:p>
    <w:p w:rsidR="00000000" w:rsidRPr="005828F0" w:rsidP="005828F0">
      <w:pPr>
        <w:pStyle w:val="BodyText"/>
      </w:pPr>
    </w:p>
    <w:p w:rsidR="006B2661" w:rsidP="006B2661">
      <w:pPr>
        <w:pStyle w:val="BodyText"/>
      </w:pPr>
      <w:r w:rsidRPr="005828F0">
        <w:t>Assessors of this unit must satisfy the requirements for assessors in applicable vocational education and training legislation, frameworks and/or standards.</w:t>
      </w:r>
    </w:p>
    <w:p w:rsidR="00000000" w:rsidRPr="005828F0" w:rsidP="005828F0">
      <w:pPr>
        <w:pStyle w:val="Heading1"/>
      </w:pPr>
      <w:bookmarkStart w:id="5" w:name="O_770233"/>
      <w:bookmarkEnd w:id="5"/>
      <w:r w:rsidRPr="005828F0">
        <w:t>Link</w:t>
      </w:r>
      <w:r w:rsidRPr="005828F0">
        <w:t>s</w:t>
      </w:r>
    </w:p>
    <w:p w:rsidR="00000000" w:rsidRPr="005828F0" w:rsidP="006B2661">
      <w:pPr>
        <w:pStyle w:val="BodyText"/>
      </w:pPr>
      <w:r w:rsidRPr="005828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638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828F0" w:rsidP="005828F0"/>
    <w:sectPr w:rsidSect="005828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F0" w:rsidRPr="006B2661" w:rsidP="006B2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61" w:rsidP="00582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2661" w:rsidP="00582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2661" w:rsidP="00582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8F0" w:rsidRPr="006B2661" w:rsidP="006B2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661" w:rsidRPr="002D2AF8" w:rsidP="00582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ICTTEN815 Manage project requirements and process implementations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B2661" w:rsidP="00582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C02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3A4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8F0"/>
  </w:style>
  <w:style w:type="character" w:customStyle="1" w:styleId="Heading1Char">
    <w:name w:val="Heading 1 Char"/>
    <w:basedOn w:val="DefaultParagraphFont"/>
    <w:link w:val="Heading1"/>
    <w:rsid w:val="00582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8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8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8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8F0"/>
    <w:rPr>
      <w:b/>
      <w:spacing w:val="0"/>
    </w:rPr>
  </w:style>
  <w:style w:type="paragraph" w:customStyle="1" w:styleId="SuperHeading">
    <w:name w:val="SuperHeading"/>
    <w:basedOn w:val="Normal"/>
    <w:rsid w:val="00582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8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8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8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8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8F0"/>
    <w:rPr>
      <w:i/>
    </w:rPr>
  </w:style>
  <w:style w:type="paragraph" w:styleId="Caption">
    <w:name w:val="caption"/>
    <w:basedOn w:val="BodyText"/>
    <w:next w:val="Normal"/>
    <w:qFormat/>
    <w:rsid w:val="00582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8F0"/>
  </w:style>
  <w:style w:type="paragraph" w:styleId="TableofFigures">
    <w:name w:val="table of figures"/>
    <w:basedOn w:val="Normal"/>
    <w:next w:val="Normal"/>
    <w:semiHidden/>
    <w:rsid w:val="00582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8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28F0"/>
    <w:rPr>
      <w:rFonts w:ascii="Wingdings" w:hAnsi="Wingdings"/>
    </w:rPr>
  </w:style>
  <w:style w:type="paragraph" w:customStyle="1" w:styleId="TableHeading">
    <w:name w:val="Table Heading"/>
    <w:basedOn w:val="HeadingBase"/>
    <w:rsid w:val="00582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8F0"/>
    <w:rPr>
      <w:color w:val="0033CC"/>
      <w:u w:val="none"/>
    </w:rPr>
  </w:style>
  <w:style w:type="paragraph" w:customStyle="1" w:styleId="BodyTextRight">
    <w:name w:val="Body Text Right"/>
    <w:basedOn w:val="BodyText"/>
    <w:rsid w:val="00582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8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8F0"/>
    <w:rPr>
      <w:sz w:val="32"/>
    </w:rPr>
  </w:style>
  <w:style w:type="paragraph" w:customStyle="1" w:styleId="HeadingProcedure">
    <w:name w:val="Heading Procedure"/>
    <w:basedOn w:val="HeadingBase"/>
    <w:next w:val="Normal"/>
    <w:rsid w:val="00582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8F0"/>
    <w:pPr>
      <w:spacing w:before="60" w:after="60"/>
    </w:pPr>
  </w:style>
  <w:style w:type="paragraph" w:styleId="ListContinue">
    <w:name w:val="List Continue"/>
    <w:basedOn w:val="List"/>
    <w:rsid w:val="005828F0"/>
    <w:pPr>
      <w:ind w:firstLine="0"/>
    </w:pPr>
  </w:style>
  <w:style w:type="paragraph" w:customStyle="1" w:styleId="ListNote">
    <w:name w:val="List Note"/>
    <w:basedOn w:val="List"/>
    <w:rsid w:val="00582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8F0"/>
    <w:rPr>
      <w:rFonts w:ascii="Courier New" w:hAnsi="Courier New"/>
    </w:rPr>
  </w:style>
  <w:style w:type="paragraph" w:customStyle="1" w:styleId="NoteBullet">
    <w:name w:val="Note Bullet"/>
    <w:basedOn w:val="Note"/>
    <w:rsid w:val="00582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8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2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8F0"/>
    <w:rPr>
      <w:b/>
      <w:smallCaps/>
    </w:rPr>
  </w:style>
  <w:style w:type="paragraph" w:customStyle="1" w:styleId="TableListNumber">
    <w:name w:val="Table List Number"/>
    <w:basedOn w:val="ListNumber"/>
    <w:rsid w:val="00582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8F0"/>
    <w:pPr>
      <w:numPr>
        <w:numId w:val="8"/>
      </w:numPr>
    </w:pPr>
  </w:style>
  <w:style w:type="paragraph" w:customStyle="1" w:styleId="ListAlpha2">
    <w:name w:val="List Alpha 2"/>
    <w:basedOn w:val="List2"/>
    <w:rsid w:val="005828F0"/>
    <w:pPr>
      <w:numPr>
        <w:numId w:val="7"/>
      </w:numPr>
    </w:pPr>
  </w:style>
  <w:style w:type="paragraph" w:styleId="List2">
    <w:name w:val="List 2"/>
    <w:basedOn w:val="BodyText"/>
    <w:rsid w:val="00582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8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8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8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28F0"/>
    <w:pPr>
      <w:numPr>
        <w:numId w:val="3"/>
      </w:numPr>
    </w:pPr>
  </w:style>
  <w:style w:type="paragraph" w:styleId="ListContinue2">
    <w:name w:val="List Continue 2"/>
    <w:basedOn w:val="List2"/>
    <w:rsid w:val="005828F0"/>
    <w:pPr>
      <w:ind w:firstLine="0"/>
    </w:pPr>
  </w:style>
  <w:style w:type="paragraph" w:styleId="ListContinue3">
    <w:name w:val="List Continue 3"/>
    <w:basedOn w:val="List3"/>
    <w:rsid w:val="005828F0"/>
    <w:pPr>
      <w:ind w:left="1021" w:firstLine="0"/>
    </w:pPr>
  </w:style>
  <w:style w:type="paragraph" w:styleId="ListContinue4">
    <w:name w:val="List Continue 4"/>
    <w:basedOn w:val="List4"/>
    <w:rsid w:val="005828F0"/>
    <w:pPr>
      <w:ind w:firstLine="0"/>
    </w:pPr>
  </w:style>
  <w:style w:type="paragraph" w:styleId="ListContinue5">
    <w:name w:val="List Continue 5"/>
    <w:basedOn w:val="List5"/>
    <w:rsid w:val="005828F0"/>
    <w:pPr>
      <w:ind w:firstLine="0"/>
    </w:pPr>
  </w:style>
  <w:style w:type="paragraph" w:styleId="ListNumber3">
    <w:name w:val="List Number 3"/>
    <w:basedOn w:val="List3"/>
    <w:rsid w:val="005828F0"/>
    <w:pPr>
      <w:numPr>
        <w:numId w:val="4"/>
      </w:numPr>
    </w:pPr>
  </w:style>
  <w:style w:type="paragraph" w:styleId="ListNumber4">
    <w:name w:val="List Number 4"/>
    <w:basedOn w:val="List4"/>
    <w:rsid w:val="005828F0"/>
    <w:pPr>
      <w:numPr>
        <w:numId w:val="5"/>
      </w:numPr>
    </w:pPr>
  </w:style>
  <w:style w:type="paragraph" w:styleId="ListNumber5">
    <w:name w:val="List Number 5"/>
    <w:basedOn w:val="List5"/>
    <w:rsid w:val="005828F0"/>
    <w:pPr>
      <w:numPr>
        <w:numId w:val="6"/>
      </w:numPr>
    </w:pPr>
  </w:style>
  <w:style w:type="paragraph" w:styleId="BlockText">
    <w:name w:val="Block Text"/>
    <w:basedOn w:val="Normal"/>
    <w:rsid w:val="00582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8F0"/>
    <w:rPr>
      <w:sz w:val="16"/>
      <w:vertAlign w:val="superscript"/>
    </w:rPr>
  </w:style>
  <w:style w:type="character" w:customStyle="1" w:styleId="Symbols">
    <w:name w:val="Symbols"/>
    <w:basedOn w:val="DefaultParagraphFont"/>
    <w:rsid w:val="005828F0"/>
    <w:rPr>
      <w:rFonts w:ascii="Symbol" w:hAnsi="Symbol"/>
    </w:rPr>
  </w:style>
  <w:style w:type="character" w:customStyle="1" w:styleId="MenuOptions">
    <w:name w:val="Menu Options"/>
    <w:basedOn w:val="DefaultParagraphFont"/>
    <w:rsid w:val="00582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8F0"/>
    <w:rPr>
      <w:b/>
    </w:rPr>
  </w:style>
  <w:style w:type="character" w:customStyle="1" w:styleId="Underlined">
    <w:name w:val="Underlined"/>
    <w:basedOn w:val="DefaultParagraphFont"/>
    <w:rsid w:val="005828F0"/>
    <w:rPr>
      <w:u w:val="single"/>
    </w:rPr>
  </w:style>
  <w:style w:type="paragraph" w:customStyle="1" w:styleId="TableBodyTextRight">
    <w:name w:val="Table Body Text Right"/>
    <w:basedOn w:val="TableBodyText"/>
    <w:rsid w:val="00582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8F0"/>
    <w:rPr>
      <w:sz w:val="18"/>
    </w:rPr>
  </w:style>
  <w:style w:type="paragraph" w:customStyle="1" w:styleId="BodySmallRight">
    <w:name w:val="Body Small Right"/>
    <w:basedOn w:val="BodyTextRight"/>
    <w:rsid w:val="005828F0"/>
    <w:rPr>
      <w:sz w:val="18"/>
      <w:szCs w:val="18"/>
    </w:rPr>
  </w:style>
  <w:style w:type="paragraph" w:customStyle="1" w:styleId="MarginEdition">
    <w:name w:val="Margin Edition"/>
    <w:basedOn w:val="MarginNote"/>
    <w:rsid w:val="00582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8F0"/>
    <w:rPr>
      <w:sz w:val="2"/>
      <w:szCs w:val="2"/>
    </w:rPr>
  </w:style>
  <w:style w:type="character" w:customStyle="1" w:styleId="Small">
    <w:name w:val="Small"/>
    <w:basedOn w:val="DefaultParagraphFont"/>
    <w:rsid w:val="005828F0"/>
    <w:rPr>
      <w:sz w:val="16"/>
    </w:rPr>
  </w:style>
  <w:style w:type="paragraph" w:customStyle="1" w:styleId="WideTable">
    <w:name w:val="Wide Table"/>
    <w:basedOn w:val="Normal"/>
    <w:rsid w:val="00582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8F0"/>
  </w:style>
  <w:style w:type="paragraph" w:styleId="Quote">
    <w:name w:val="Quote"/>
    <w:basedOn w:val="Heading1"/>
    <w:link w:val="QuoteChar"/>
    <w:qFormat/>
    <w:rsid w:val="00582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8F0"/>
    <w:pPr>
      <w:pageBreakBefore/>
    </w:pPr>
  </w:style>
  <w:style w:type="paragraph" w:customStyle="1" w:styleId="Border">
    <w:name w:val="Border"/>
    <w:basedOn w:val="Normal"/>
    <w:qFormat/>
    <w:rsid w:val="00582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8F0"/>
    <w:rPr>
      <w:u w:val="single"/>
    </w:rPr>
  </w:style>
  <w:style w:type="character" w:customStyle="1" w:styleId="BoldandItalics">
    <w:name w:val="Bold and Italics"/>
    <w:qFormat/>
    <w:rsid w:val="005828F0"/>
    <w:rPr>
      <w:b/>
      <w:i/>
      <w:u w:val="none"/>
    </w:rPr>
  </w:style>
  <w:style w:type="paragraph" w:styleId="BalloonText">
    <w:name w:val="Balloon Text"/>
    <w:basedOn w:val="Normal"/>
    <w:link w:val="BalloonTextChar"/>
    <w:rsid w:val="00582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8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8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8F0"/>
    <w:pPr>
      <w:spacing w:before="0" w:after="0"/>
    </w:pPr>
  </w:style>
  <w:style w:type="paragraph" w:customStyle="1" w:styleId="BodyTextBold">
    <w:name w:val="Body Text Bold"/>
    <w:basedOn w:val="BodyText"/>
    <w:qFormat/>
    <w:rsid w:val="005828F0"/>
    <w:rPr>
      <w:b/>
    </w:rPr>
  </w:style>
  <w:style w:type="character" w:styleId="Hyperlink">
    <w:name w:val="Hyperlink"/>
    <w:basedOn w:val="DefaultParagraphFont"/>
    <w:uiPriority w:val="99"/>
    <w:unhideWhenUsed/>
    <w:rsid w:val="006B2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2246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ICTTEN815 Manage project requirements and process implementations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2020-10-02T07:18:00Z</dcterms:created>
  <dcterms:modified xsi:type="dcterms:W3CDTF">2020-10-02T07:18:00Z</dcterms:modified>
</cp:coreProperties>
</file>