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86C" w:rsidP="00A4086C">
      <w:pPr>
        <w:pStyle w:val="Title"/>
      </w:pPr>
      <w:r>
        <w:fldChar w:fldCharType="begin"/>
      </w:r>
      <w:r>
        <w:instrText xml:space="preserve"> TITLE   \* MERGEFORMAT </w:instrText>
      </w:r>
      <w:r>
        <w:fldChar w:fldCharType="separate"/>
      </w:r>
      <w:r>
        <w:t>ICTTEN603 Undertake network traffic management</w:t>
      </w:r>
      <w:r>
        <w:fldChar w:fldCharType="end"/>
      </w:r>
    </w:p>
    <w:p w:rsidR="00A4086C" w:rsidP="00A4086C">
      <w:pPr>
        <w:pStyle w:val="Version"/>
        <w:sectPr w:rsidSect="00A01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61D" w:rsidP="00A0161D">
      <w:pPr>
        <w:pStyle w:val="SuperHeading"/>
      </w:pPr>
      <w:r w:rsidRPr="00A0161D">
        <w:t>ICTTEN603 Undertake network traffic management</w:t>
      </w:r>
    </w:p>
    <w:p w:rsidR="00000000" w:rsidRPr="00A0161D" w:rsidP="00A0161D">
      <w:pPr>
        <w:pStyle w:val="Heading1"/>
      </w:pPr>
      <w:bookmarkStart w:id="1" w:name="O_769931"/>
      <w:bookmarkEnd w:id="1"/>
      <w:r w:rsidRPr="00A0161D">
        <w:t>Modification History</w:t>
      </w:r>
    </w:p>
    <w:tbl>
      <w:tblPr>
        <w:tblW w:w="0" w:type="auto"/>
        <w:tblLayout w:type="fixed"/>
        <w:tblCellMar>
          <w:left w:w="62" w:type="dxa"/>
          <w:right w:w="62" w:type="dxa"/>
        </w:tblCellMar>
        <w:tblLook w:val="0000"/>
      </w:tblPr>
      <w:tblGrid>
        <w:gridCol w:w="3091"/>
        <w:gridCol w:w="5873"/>
      </w:tblGrid>
      <w:tr w:rsidTr="00A016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SpecialBold"/>
              </w:rPr>
              <w:t>Comments</w:t>
            </w:r>
          </w:p>
        </w:tc>
      </w:tr>
      <w:tr w:rsidTr="00A016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This version first released with ICT Information and Communications Technology Training Package Version 2.0.</w:t>
            </w:r>
          </w:p>
        </w:tc>
      </w:tr>
    </w:tbl>
    <w:p w:rsidR="00000000" w:rsidRPr="00A0161D" w:rsidP="00A0161D">
      <w:pPr>
        <w:pStyle w:val="BodyText"/>
      </w:pPr>
    </w:p>
    <w:p w:rsidR="00000000" w:rsidRPr="00A0161D" w:rsidP="00A0161D">
      <w:pPr>
        <w:pStyle w:val="AllowPageBreak"/>
      </w:pPr>
    </w:p>
    <w:p w:rsidR="00000000" w:rsidRPr="00A0161D" w:rsidP="00A0161D">
      <w:pPr>
        <w:pStyle w:val="Heading1"/>
      </w:pPr>
      <w:bookmarkStart w:id="2" w:name="O_769932"/>
      <w:bookmarkEnd w:id="2"/>
      <w:r w:rsidRPr="00A0161D">
        <w:t>Application</w:t>
      </w:r>
    </w:p>
    <w:p w:rsidR="00000000" w:rsidRPr="00A0161D" w:rsidP="00A4086C">
      <w:pPr>
        <w:pStyle w:val="BodyText"/>
      </w:pPr>
      <w:r w:rsidRPr="00A0161D">
        <w:t>This unit describes the skills and knowledge required to mo</w:t>
      </w:r>
      <w:r w:rsidRPr="00A0161D">
        <w:t>nitor, analyse and improve network performance for the purpose of effectively managing traffic flow in telecommunications networks.</w:t>
      </w:r>
    </w:p>
    <w:p w:rsidR="00000000" w:rsidRPr="00A0161D" w:rsidP="00A4086C">
      <w:pPr>
        <w:pStyle w:val="BodyText"/>
      </w:pPr>
      <w:r w:rsidRPr="00A0161D">
        <w:t>It applies to individuals working as field officers, technicians or technical supervisors for carriers, contractors or othe</w:t>
      </w:r>
      <w:r w:rsidRPr="00A0161D">
        <w:t>r service providers, who manage network traffic and make recommendations for capacity planning switching and transmission networks.</w:t>
      </w:r>
    </w:p>
    <w:p w:rsidR="00000000" w:rsidRPr="00A0161D" w:rsidP="00A4086C">
      <w:pPr>
        <w:pStyle w:val="BodyText"/>
      </w:pPr>
      <w:r w:rsidRPr="00A0161D">
        <w:t>No licensing, legislative or certification requirements apply to this unit at the time of publication.</w:t>
      </w:r>
    </w:p>
    <w:p w:rsidR="00000000" w:rsidRPr="00A0161D" w:rsidP="00A0161D">
      <w:pPr>
        <w:pStyle w:val="Heading1"/>
      </w:pPr>
      <w:bookmarkStart w:id="3" w:name="O_769935"/>
      <w:bookmarkEnd w:id="3"/>
      <w:r w:rsidRPr="00A0161D">
        <w:t>Uni</w:t>
      </w:r>
      <w:r w:rsidRPr="00A0161D">
        <w:t>t Sector</w:t>
      </w:r>
    </w:p>
    <w:p w:rsidR="00000000" w:rsidRPr="00A0161D" w:rsidP="00A4086C">
      <w:pPr>
        <w:pStyle w:val="BodyText"/>
      </w:pPr>
      <w:r w:rsidRPr="00A0161D">
        <w:t>Telecommunications – Telecommunications Networks Engineering</w:t>
      </w:r>
    </w:p>
    <w:p w:rsidR="00000000" w:rsidRPr="00A0161D" w:rsidP="00A0161D">
      <w:pPr>
        <w:pStyle w:val="Heading1"/>
      </w:pPr>
      <w:bookmarkStart w:id="4" w:name="O_769936"/>
      <w:bookmarkEnd w:id="4"/>
      <w:r w:rsidRPr="00A0161D">
        <w:t>Elements and Performance Criteria</w:t>
      </w:r>
    </w:p>
    <w:tbl>
      <w:tblPr>
        <w:tblW w:w="9462" w:type="dxa"/>
        <w:tblLayout w:type="fixed"/>
        <w:tblCellMar>
          <w:left w:w="62" w:type="dxa"/>
          <w:right w:w="62" w:type="dxa"/>
        </w:tblCellMar>
        <w:tblLook w:val="0000"/>
      </w:tblPr>
      <w:tblGrid>
        <w:gridCol w:w="2700"/>
        <w:gridCol w:w="6762"/>
      </w:tblGrid>
      <w:tr w:rsidTr="00A0161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SpecialBold"/>
              </w:rPr>
              <w:t>PERFORMANCE CRITERIA</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Emphasis"/>
              </w:rPr>
              <w:t>Performance criteria describe the performance needed to demonstrate achievement of the element.</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1. Evaluate network capacity and traffic problems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1.1 Interrogate network alarms to identify areas of route and circuit unavailability</w:t>
            </w:r>
          </w:p>
          <w:p w:rsidR="00000000" w:rsidRPr="00A0161D" w:rsidP="00A0161D">
            <w:pPr>
              <w:pStyle w:val="BodyText"/>
            </w:pPr>
            <w:r w:rsidRPr="00A0161D">
              <w:t>1.2 Assess planned and u</w:t>
            </w:r>
            <w:r w:rsidRPr="00A0161D">
              <w:t>nplanned outages to determine network unavailability and verify restoration times</w:t>
            </w:r>
          </w:p>
          <w:p w:rsidR="00000000" w:rsidRPr="00A0161D" w:rsidP="00A0161D">
            <w:pPr>
              <w:pStyle w:val="BodyText"/>
            </w:pPr>
            <w:r w:rsidRPr="00A0161D">
              <w:t>1.3 Interrogate system to identify traffic status using network management system</w:t>
            </w:r>
          </w:p>
          <w:p w:rsidR="00000000" w:rsidRPr="00A0161D" w:rsidP="00A0161D">
            <w:pPr>
              <w:pStyle w:val="BodyText"/>
            </w:pPr>
            <w:r w:rsidRPr="00A0161D">
              <w:t>1.4 Analyse system alert to identify real and potential traffic problems</w:t>
            </w:r>
          </w:p>
          <w:p w:rsidR="00000000" w:rsidRPr="00A0161D" w:rsidP="00A0161D">
            <w:pPr>
              <w:pStyle w:val="BodyText"/>
            </w:pPr>
            <w:r w:rsidRPr="00A0161D">
              <w:t>1.5 Analyse custome</w:t>
            </w:r>
            <w:r w:rsidRPr="00A0161D">
              <w:t>r complaints and traffic measurement data to identify network problems</w:t>
            </w:r>
          </w:p>
          <w:p w:rsidR="00000000" w:rsidP="00A0161D">
            <w:pPr>
              <w:pStyle w:val="BodyText"/>
              <w:rPr>
                <w:lang w:val="en-NZ"/>
              </w:rPr>
            </w:pPr>
            <w:r w:rsidRPr="00A0161D">
              <w:t>1.6 Activate and deactivate semi-permanent controls active in the network on a regular basis to simulate irregular traffic</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2. Develop strategies to overcome network traffic problems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2.1 Conduct traffic measurements across all identified routes</w:t>
            </w:r>
          </w:p>
          <w:p w:rsidR="00000000" w:rsidRPr="00A0161D" w:rsidP="00A0161D">
            <w:pPr>
              <w:pStyle w:val="BodyText"/>
            </w:pPr>
            <w:r w:rsidRPr="00A0161D">
              <w:t>2.2 Analyse results including historical data to make assessment of traffic volume requirements</w:t>
            </w:r>
          </w:p>
          <w:p w:rsidR="00000000" w:rsidRPr="00A0161D" w:rsidP="00A0161D">
            <w:pPr>
              <w:pStyle w:val="BodyText"/>
            </w:pPr>
            <w:r w:rsidRPr="00A0161D">
              <w:t>2.3 Determine specific thresholds, loading and grading levels to alter traffic flows</w:t>
            </w:r>
          </w:p>
          <w:p w:rsidR="00000000" w:rsidRPr="00A0161D" w:rsidP="00A0161D">
            <w:pPr>
              <w:pStyle w:val="BodyText"/>
            </w:pPr>
            <w:r w:rsidRPr="00A0161D">
              <w:t>2.4 Liaise wi</w:t>
            </w:r>
            <w:r w:rsidRPr="00A0161D">
              <w:t>th personnel to determine amendments to plan, based on funding parameters and budgeted levels</w:t>
            </w:r>
          </w:p>
          <w:p w:rsidR="00000000" w:rsidRPr="00A0161D" w:rsidP="00A0161D">
            <w:pPr>
              <w:pStyle w:val="BodyText"/>
            </w:pPr>
            <w:r w:rsidRPr="00A0161D">
              <w:t>2.5 Develop strategies, based on traffic analysis and patterns, to control traffic and prevent congestion or other traffic problems</w:t>
            </w:r>
          </w:p>
          <w:p w:rsidR="00000000" w:rsidRPr="00A0161D" w:rsidP="00A0161D">
            <w:pPr>
              <w:pStyle w:val="BodyText"/>
            </w:pPr>
            <w:r w:rsidRPr="00A0161D">
              <w:t>2.6 Develop strategies for rec</w:t>
            </w:r>
            <w:r w:rsidRPr="00A0161D">
              <w:t>overy where traffic congestion occurs</w:t>
            </w:r>
          </w:p>
          <w:p w:rsidR="00000000" w:rsidP="00A0161D">
            <w:pPr>
              <w:pStyle w:val="BodyText"/>
              <w:rPr>
                <w:lang w:val="en-NZ"/>
              </w:rPr>
            </w:pPr>
            <w:r w:rsidRPr="00A0161D">
              <w:t>2.7 Develop contingency plans to allow for problems during network changes</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3. Apply short and long term solutions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3.1 Implement software changes according to planned strategy</w:t>
            </w:r>
          </w:p>
          <w:p w:rsidR="00000000" w:rsidRPr="00A0161D" w:rsidP="00A0161D">
            <w:pPr>
              <w:pStyle w:val="BodyText"/>
            </w:pPr>
            <w:r w:rsidRPr="00A0161D">
              <w:t>3.2 Develop short-term ad hoc solutions wh</w:t>
            </w:r>
            <w:r w:rsidRPr="00A0161D">
              <w:t>ere only a temporary solution is required</w:t>
            </w:r>
          </w:p>
          <w:p w:rsidR="00000000" w:rsidRPr="00A0161D" w:rsidP="00A0161D">
            <w:pPr>
              <w:pStyle w:val="BodyText"/>
            </w:pPr>
            <w:r w:rsidRPr="00A0161D">
              <w:t>3.3 Ensure reversal action can be initiated in cases of temporary solutions</w:t>
            </w:r>
          </w:p>
          <w:p w:rsidR="00000000" w:rsidRPr="00A0161D" w:rsidP="00A0161D">
            <w:pPr>
              <w:pStyle w:val="BodyText"/>
            </w:pPr>
            <w:r w:rsidRPr="00A0161D">
              <w:t>3.4 Implement contingency plan where required</w:t>
            </w:r>
          </w:p>
          <w:p w:rsidR="00000000" w:rsidRPr="00A0161D" w:rsidP="00A0161D">
            <w:pPr>
              <w:pStyle w:val="BodyText"/>
            </w:pPr>
            <w:r w:rsidRPr="00A0161D">
              <w:t>3.5 Undertake monitoring of changes and take measurements to assess outcomes of variations</w:t>
            </w:r>
          </w:p>
          <w:p w:rsidR="00000000" w:rsidRPr="00A0161D" w:rsidP="00A0161D">
            <w:pPr>
              <w:pStyle w:val="BodyText"/>
            </w:pPr>
            <w:r w:rsidRPr="00A0161D">
              <w:t>3</w:t>
            </w:r>
            <w:r w:rsidRPr="00A0161D">
              <w:t>.6 Prepare a report based on analysis of measurements for appropriate personnel with recommendations for further changes or actions</w:t>
            </w:r>
          </w:p>
          <w:p w:rsidR="00000000" w:rsidP="00A0161D">
            <w:pPr>
              <w:pStyle w:val="BodyText"/>
              <w:rPr>
                <w:lang w:val="en-NZ"/>
              </w:rPr>
            </w:pPr>
            <w:r w:rsidRPr="00A0161D">
              <w:t>3.7 Review and monitor strategies regularly and initiate corrective action where required</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4. Detect and take action on pote</w:t>
            </w:r>
            <w:r w:rsidRPr="00A0161D">
              <w:t>ntial traffic congestion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4.1 Measure and analyse traffic loads to assess potential congestion problems and determine possible impact</w:t>
            </w:r>
          </w:p>
          <w:p w:rsidR="00000000" w:rsidRPr="00A0161D" w:rsidP="00A0161D">
            <w:pPr>
              <w:pStyle w:val="BodyText"/>
            </w:pPr>
            <w:r w:rsidRPr="00A0161D">
              <w:t>4.2 Control traffic flow to prevent processor overloads</w:t>
            </w:r>
          </w:p>
          <w:p w:rsidR="00000000" w:rsidP="00A0161D">
            <w:pPr>
              <w:pStyle w:val="BodyText"/>
              <w:rPr>
                <w:lang w:val="en-NZ"/>
              </w:rPr>
            </w:pPr>
            <w:r w:rsidRPr="00A0161D">
              <w:t xml:space="preserve">4.3 Evaluate potential traffic increases for impact on the network </w:t>
            </w:r>
            <w:r w:rsidRPr="00A0161D">
              <w:t>and develop contingencies to control traffic flow if required</w:t>
            </w:r>
          </w:p>
        </w:tc>
      </w:tr>
      <w:tr w:rsidTr="00A016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5. Provide traffic indicators for capacity planning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5.1 Predict future potential traffic trends and requirements using data on current and historical traffic patterns</w:t>
            </w:r>
          </w:p>
          <w:p w:rsidR="00000000" w:rsidRPr="00A0161D" w:rsidP="00A0161D">
            <w:pPr>
              <w:pStyle w:val="BodyText"/>
            </w:pPr>
            <w:r w:rsidRPr="00A0161D">
              <w:t>5.2 Identify potential network traffic problems and make recommendations to network planners</w:t>
            </w:r>
          </w:p>
          <w:p w:rsidR="00000000" w:rsidRPr="00A0161D" w:rsidP="00A0161D">
            <w:pPr>
              <w:pStyle w:val="BodyText"/>
            </w:pPr>
            <w:r w:rsidRPr="00A0161D">
              <w:t>5.3 Complete reports with recommendations and forward to enterprise planners and account managers</w:t>
            </w:r>
          </w:p>
        </w:tc>
      </w:tr>
    </w:tbl>
    <w:p w:rsidR="00000000" w:rsidRPr="00A0161D" w:rsidP="00A0161D">
      <w:pPr>
        <w:pStyle w:val="BodyText"/>
      </w:pPr>
    </w:p>
    <w:p w:rsidR="00000000" w:rsidRPr="00A0161D" w:rsidP="00A0161D">
      <w:pPr>
        <w:pStyle w:val="AllowPageBreak"/>
      </w:pPr>
    </w:p>
    <w:p w:rsidR="00000000" w:rsidRPr="00A0161D" w:rsidP="00A0161D">
      <w:pPr>
        <w:pStyle w:val="Heading1"/>
      </w:pPr>
      <w:bookmarkStart w:id="5" w:name="O_769937"/>
      <w:bookmarkEnd w:id="5"/>
      <w:r w:rsidRPr="00A0161D">
        <w:t>Foundation Skills</w:t>
      </w:r>
    </w:p>
    <w:p w:rsidR="00000000" w:rsidRPr="00A4086C" w:rsidP="00A4086C">
      <w:pPr>
        <w:pStyle w:val="BodyText"/>
        <w:rPr>
          <w:i/>
        </w:rPr>
      </w:pPr>
      <w:r w:rsidRPr="00A4086C">
        <w:rPr>
          <w:rStyle w:val="Emphasis"/>
        </w:rPr>
        <w:t>This section describes langu</w:t>
      </w:r>
      <w:r w:rsidRPr="00A4086C">
        <w:rPr>
          <w:rStyle w:val="Emphasis"/>
        </w:rPr>
        <w:t>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Performance</w:t>
            </w:r>
          </w:p>
          <w:p w:rsidR="00000000" w:rsidRPr="00A0161D" w:rsidP="00A0161D">
            <w:pPr>
              <w:pStyle w:val="BodyText"/>
            </w:pPr>
            <w:r w:rsidRPr="00A0161D">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SpecialBold"/>
              </w:rPr>
              <w:t>Description</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1.5, 2.2, 5.1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ListBullet"/>
              <w:rPr>
                <w:lang w:val="en-NZ"/>
              </w:rPr>
            </w:pPr>
            <w:r w:rsidRPr="00A0161D">
              <w:t>Organises, evaluates and interprets technical specifications and related documentation from a range of complex texts</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2.5-2.7, 3.6,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ListBullet"/>
              <w:rPr>
                <w:lang w:val="en-NZ"/>
              </w:rPr>
            </w:pPr>
            <w:r w:rsidRPr="00A0161D">
              <w:t>Prepares clear and concise workplace documentation, including reports and recommendations incorporating technic</w:t>
            </w:r>
            <w:r w:rsidRPr="00A0161D">
              <w:t>al language, to communicate complex information clearly and effectively</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ListBullet"/>
            </w:pPr>
            <w:r w:rsidRPr="00A0161D">
              <w:t>Participates in verbal exchanges using specific and relevant language suitable to audience</w:t>
            </w:r>
          </w:p>
          <w:p w:rsidR="00000000" w:rsidP="00A0161D">
            <w:pPr>
              <w:pStyle w:val="ListBullet"/>
              <w:rPr>
                <w:lang w:val="en-NZ"/>
              </w:rPr>
            </w:pPr>
            <w:r w:rsidRPr="00A0161D">
              <w:t>Employs listening and questioning techniques to confirm understandin</w:t>
            </w:r>
            <w:r w:rsidRPr="00A0161D">
              <w:t>g</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1.5, 2.1-2.4, 3.5, 4.1,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ListBullet"/>
            </w:pPr>
            <w:r w:rsidRPr="00A0161D">
              <w:t>Uses mathematical formulas to interpret data and make projections about traffic flow</w:t>
            </w:r>
          </w:p>
          <w:p w:rsidR="00000000" w:rsidP="00A0161D">
            <w:pPr>
              <w:pStyle w:val="ListBullet"/>
              <w:rPr>
                <w:lang w:val="en-NZ"/>
              </w:rPr>
            </w:pPr>
            <w:r w:rsidRPr="00A0161D">
              <w:t>Uses mathematical formulae to estimate and plan project costs within business budgets</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2.4, 5.2, 5.3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ListBullet"/>
            </w:pPr>
            <w:r w:rsidRPr="00A0161D">
              <w:t>Collaborates with others to achieve joint outcomes</w:t>
            </w:r>
          </w:p>
          <w:p w:rsidR="00000000" w:rsidP="00A0161D">
            <w:pPr>
              <w:pStyle w:val="ListBullet"/>
              <w:rPr>
                <w:lang w:val="en-NZ"/>
              </w:rPr>
            </w:pPr>
            <w:r w:rsidRPr="00A0161D">
              <w:t>Selects and uses appropriate conventions and protocols when communicating with personnel in a range of work contexts</w:t>
            </w:r>
          </w:p>
        </w:tc>
      </w:tr>
      <w:tr w:rsidTr="00A016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1.1-1.4, 1.6, 2.5-2.7, 3.1-3.4, 3.7, 4.2,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ListBullet"/>
            </w:pPr>
            <w:r w:rsidRPr="00A0161D">
              <w:t xml:space="preserve">Uses a combination of </w:t>
            </w:r>
            <w:r w:rsidRPr="00A0161D">
              <w:t>formal, logical planning processes and an increasingly intuitive understanding of context for complex, high-impact activities with strategic implications</w:t>
            </w:r>
          </w:p>
          <w:p w:rsidR="00000000" w:rsidRPr="00A0161D" w:rsidP="00A0161D">
            <w:pPr>
              <w:pStyle w:val="ListBullet"/>
            </w:pPr>
            <w:r w:rsidRPr="00A0161D">
              <w:t>Approaches problem-solving in diverse ways, recognising that there is no single formula that applies i</w:t>
            </w:r>
            <w:r w:rsidRPr="00A0161D">
              <w:t xml:space="preserve">n all situations </w:t>
            </w:r>
          </w:p>
          <w:p w:rsidR="00000000" w:rsidRPr="00A0161D" w:rsidP="00A0161D">
            <w:pPr>
              <w:pStyle w:val="ListBullet"/>
            </w:pPr>
            <w:r w:rsidRPr="00A0161D">
              <w:t>Uses formal processes to monitor implementation of solutions and reflect on outcomes</w:t>
            </w:r>
          </w:p>
          <w:p w:rsidR="00000000" w:rsidRPr="00A0161D" w:rsidP="00A0161D">
            <w:pPr>
              <w:pStyle w:val="ListBullet"/>
            </w:pPr>
            <w:r w:rsidRPr="00A0161D">
              <w:t>Uses digital systems and tools to enter, store and analyse data</w:t>
            </w:r>
          </w:p>
        </w:tc>
      </w:tr>
    </w:tbl>
    <w:p w:rsidR="00000000" w:rsidRPr="00A0161D" w:rsidP="00A0161D">
      <w:pPr>
        <w:pStyle w:val="BodyText"/>
      </w:pPr>
    </w:p>
    <w:p w:rsidR="00000000" w:rsidRPr="00A0161D" w:rsidP="00A0161D">
      <w:pPr>
        <w:pStyle w:val="AllowPageBreak"/>
      </w:pPr>
    </w:p>
    <w:p w:rsidR="00000000" w:rsidRPr="00A0161D" w:rsidP="00A0161D">
      <w:pPr>
        <w:pStyle w:val="Heading1"/>
      </w:pPr>
      <w:bookmarkStart w:id="6" w:name="O_769939"/>
      <w:bookmarkEnd w:id="6"/>
      <w:r w:rsidRPr="00A0161D">
        <w:t>Unit Mapping Information</w:t>
      </w:r>
    </w:p>
    <w:tbl>
      <w:tblPr>
        <w:tblW w:w="0" w:type="auto"/>
        <w:tblLayout w:type="fixed"/>
        <w:tblCellMar>
          <w:left w:w="62" w:type="dxa"/>
          <w:right w:w="62" w:type="dxa"/>
        </w:tblCellMar>
        <w:tblLook w:val="0000"/>
      </w:tblPr>
      <w:tblGrid>
        <w:gridCol w:w="1538"/>
        <w:gridCol w:w="1675"/>
        <w:gridCol w:w="1374"/>
        <w:gridCol w:w="1508"/>
      </w:tblGrid>
      <w:tr w:rsidTr="00A0161D">
        <w:tblPrEx>
          <w:tblW w:w="0" w:type="auto"/>
          <w:tblLayout w:type="fixed"/>
          <w:tblCellMar>
            <w:left w:w="62" w:type="dxa"/>
            <w:right w:w="62" w:type="dxa"/>
          </w:tblCellMar>
          <w:tblLook w:val="0000"/>
        </w:tblPrEx>
        <w:trPr>
          <w:trHeight w:val="563"/>
          <w:tblHeader/>
        </w:trPr>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 xml:space="preserve">Code and title </w:t>
            </w:r>
          </w:p>
          <w:p w:rsidR="00000000" w:rsidRPr="00A0161D" w:rsidP="00A0161D">
            <w:pPr>
              <w:pStyle w:val="BodyText"/>
            </w:pPr>
            <w:r w:rsidRPr="00A0161D">
              <w:rPr>
                <w:rStyle w:val="SpecialBold"/>
              </w:rPr>
              <w:t>current version</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Code and t</w:t>
            </w:r>
            <w:r w:rsidRPr="00A0161D">
              <w:rPr>
                <w:rStyle w:val="SpecialBold"/>
              </w:rPr>
              <w:t>itle</w:t>
            </w:r>
          </w:p>
          <w:p w:rsidR="00000000" w:rsidRPr="00A0161D" w:rsidP="00A0161D">
            <w:pPr>
              <w:pStyle w:val="BodyText"/>
            </w:pPr>
            <w:r w:rsidRPr="00A0161D">
              <w:rPr>
                <w:rStyle w:val="SpecialBold"/>
              </w:rPr>
              <w:t>previous version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Comments</w:t>
            </w:r>
          </w:p>
        </w:tc>
        <w:tc>
          <w:tcPr>
            <w:tcW w:w="1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SpecialBold"/>
              </w:rPr>
              <w:t>Equivalence status</w:t>
            </w:r>
          </w:p>
        </w:tc>
      </w:tr>
      <w:tr w:rsidTr="00A0161D">
        <w:tblPrEx>
          <w:tblW w:w="0" w:type="auto"/>
          <w:tblLayout w:type="fixed"/>
          <w:tblCellMar>
            <w:left w:w="62" w:type="dxa"/>
            <w:right w:w="62" w:type="dxa"/>
          </w:tblCellMar>
          <w:tblLook w:val="0000"/>
        </w:tblPrEx>
        <w:trPr>
          <w:trHeight w:val="563"/>
        </w:trPr>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ICTTEN603 Undertake network traffic management</w:t>
            </w:r>
          </w:p>
        </w:tc>
        <w:tc>
          <w:tcPr>
            <w:tcW w:w="1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ICTTEN6043A Undertake network traffic management</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Updated to meet Standards for Training Packages.</w:t>
            </w:r>
          </w:p>
        </w:tc>
        <w:tc>
          <w:tcPr>
            <w:tcW w:w="1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Equivalent unit</w:t>
            </w:r>
          </w:p>
        </w:tc>
      </w:tr>
    </w:tbl>
    <w:p w:rsidR="00000000" w:rsidRPr="00A0161D" w:rsidP="00A0161D">
      <w:pPr>
        <w:pStyle w:val="BodyText"/>
      </w:pPr>
    </w:p>
    <w:p w:rsidR="00000000" w:rsidRPr="00A0161D" w:rsidP="00A0161D">
      <w:pPr>
        <w:pStyle w:val="AllowPageBreak"/>
      </w:pPr>
    </w:p>
    <w:p w:rsidR="00000000" w:rsidRPr="00A0161D" w:rsidP="00A0161D">
      <w:pPr>
        <w:pStyle w:val="Heading1"/>
      </w:pPr>
      <w:bookmarkStart w:id="7" w:name="O_769946"/>
      <w:bookmarkEnd w:id="7"/>
      <w:r w:rsidRPr="00A0161D">
        <w:t>Links</w:t>
      </w:r>
    </w:p>
    <w:p w:rsidR="00000000" w:rsidRPr="00A0161D" w:rsidP="00A4086C">
      <w:pPr>
        <w:pStyle w:val="BodyText"/>
      </w:pPr>
      <w:r w:rsidRPr="00A016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33B5E">
        <w:rPr>
          <w:rStyle w:val="Hyperlink"/>
        </w:rPr>
        <w:t>https://vetnet.gov.au/Pages/TrainingDocs.aspx?q=a53af4e4-b400-484e-b778-71c9e9d6aff2</w:t>
      </w:r>
      <w:r>
        <w:fldChar w:fldCharType="end"/>
      </w:r>
    </w:p>
    <w:p w:rsidR="00000000" w:rsidRPr="00A0161D" w:rsidP="00A4086C">
      <w:pPr>
        <w:pStyle w:val="BodyText"/>
        <w:sectPr w:rsidSect="00A0161D">
          <w:headerReference w:type="default" r:id="rId10"/>
          <w:footerReference w:type="default" r:id="rId11"/>
          <w:pgSz w:w="11908" w:h="16833"/>
          <w:pgMar w:top="1702" w:right="1418" w:bottom="1702" w:left="1418" w:header="992" w:footer="992" w:gutter="0"/>
          <w:cols w:space="720"/>
          <w:noEndnote/>
          <w:docGrid w:linePitch="299"/>
        </w:sectPr>
      </w:pPr>
    </w:p>
    <w:p w:rsidR="00000000" w:rsidRPr="00A0161D" w:rsidP="00A0161D">
      <w:pPr>
        <w:pStyle w:val="SuperHeading"/>
      </w:pPr>
      <w:r w:rsidRPr="00A0161D">
        <w:t xml:space="preserve">Assessment </w:t>
      </w:r>
      <w:r w:rsidRPr="00A0161D">
        <w:t>Requirements for ICTTEN603 Undertake network traffic management</w:t>
      </w:r>
    </w:p>
    <w:p w:rsidR="00000000" w:rsidRPr="00A0161D" w:rsidP="00A0161D">
      <w:pPr>
        <w:pStyle w:val="Heading1"/>
      </w:pPr>
      <w:bookmarkStart w:id="8" w:name="O_769941"/>
      <w:bookmarkEnd w:id="8"/>
      <w:r w:rsidRPr="00A0161D">
        <w:t>Modification History</w:t>
      </w:r>
    </w:p>
    <w:tbl>
      <w:tblPr>
        <w:tblW w:w="0" w:type="auto"/>
        <w:tblLayout w:type="fixed"/>
        <w:tblCellMar>
          <w:left w:w="62" w:type="dxa"/>
          <w:right w:w="62" w:type="dxa"/>
        </w:tblCellMar>
        <w:tblLook w:val="0000"/>
      </w:tblPr>
      <w:tblGrid>
        <w:gridCol w:w="2627"/>
        <w:gridCol w:w="6337"/>
      </w:tblGrid>
      <w:tr w:rsidTr="00A016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rPr>
                <w:rStyle w:val="SpecialBold"/>
              </w:rPr>
              <w:t>Comments</w:t>
            </w:r>
          </w:p>
        </w:tc>
      </w:tr>
      <w:tr w:rsidTr="00A016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61D">
            <w:pPr>
              <w:pStyle w:val="BodyText"/>
              <w:rPr>
                <w:lang w:val="en-NZ"/>
              </w:rPr>
            </w:pPr>
            <w:r w:rsidRPr="00A016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61D" w:rsidP="00A0161D">
            <w:pPr>
              <w:pStyle w:val="BodyText"/>
            </w:pPr>
            <w:r w:rsidRPr="00A0161D">
              <w:t>This version first released with ICT Information and Communications Technology Training Package Version 2.0.</w:t>
            </w:r>
          </w:p>
        </w:tc>
      </w:tr>
    </w:tbl>
    <w:p w:rsidR="00000000" w:rsidRPr="00A0161D" w:rsidP="00A0161D">
      <w:pPr>
        <w:pStyle w:val="BodyText"/>
      </w:pPr>
    </w:p>
    <w:p w:rsidR="00000000" w:rsidRPr="00A0161D" w:rsidP="00A0161D">
      <w:pPr>
        <w:pStyle w:val="AllowPageBreak"/>
      </w:pPr>
    </w:p>
    <w:p w:rsidR="00000000" w:rsidRPr="00A0161D" w:rsidP="00A0161D">
      <w:pPr>
        <w:pStyle w:val="Heading1"/>
      </w:pPr>
      <w:bookmarkStart w:id="9" w:name="O_769942"/>
      <w:bookmarkEnd w:id="9"/>
      <w:r w:rsidRPr="00A0161D">
        <w:t>Performance Evidence</w:t>
      </w:r>
    </w:p>
    <w:p w:rsidR="00000000" w:rsidRPr="00A0161D" w:rsidP="00A4086C">
      <w:pPr>
        <w:pStyle w:val="BodyText"/>
      </w:pPr>
      <w:r w:rsidRPr="00A0161D">
        <w:t>Evidence of ability to:</w:t>
      </w:r>
    </w:p>
    <w:p w:rsidR="00000000" w:rsidRPr="00A0161D" w:rsidP="00A0161D">
      <w:pPr>
        <w:pStyle w:val="ListBullet"/>
      </w:pPr>
      <w:r w:rsidRPr="00A0161D">
        <w:t>implement a contingency plan</w:t>
      </w:r>
    </w:p>
    <w:p w:rsidR="00000000" w:rsidRPr="00A0161D" w:rsidP="00A0161D">
      <w:pPr>
        <w:pStyle w:val="ListBullet"/>
      </w:pPr>
      <w:r w:rsidRPr="00A0161D">
        <w:t>conduct traffic measurements</w:t>
      </w:r>
    </w:p>
    <w:p w:rsidR="00000000" w:rsidRPr="00A0161D" w:rsidP="00A0161D">
      <w:pPr>
        <w:pStyle w:val="ListBullet"/>
      </w:pPr>
      <w:r w:rsidRPr="00A0161D">
        <w:t>develop contingencies to control traffic flow</w:t>
      </w:r>
    </w:p>
    <w:p w:rsidR="00000000" w:rsidRPr="00A0161D" w:rsidP="00A0161D">
      <w:pPr>
        <w:pStyle w:val="ListBullet"/>
      </w:pPr>
      <w:r w:rsidRPr="00A0161D">
        <w:t>identify potential network traffic problems and make recommendations</w:t>
      </w:r>
    </w:p>
    <w:p w:rsidR="00000000" w:rsidRPr="00A0161D" w:rsidP="00A0161D">
      <w:pPr>
        <w:pStyle w:val="ListBullet"/>
      </w:pPr>
      <w:r w:rsidRPr="00A0161D">
        <w:t>provide information for capacity planning.</w:t>
      </w:r>
    </w:p>
    <w:p w:rsidR="00000000" w:rsidRPr="00A0161D" w:rsidP="00A0161D">
      <w:pPr>
        <w:pStyle w:val="BodyText"/>
      </w:pPr>
    </w:p>
    <w:p w:rsidR="00000000" w:rsidRPr="00A0161D" w:rsidP="00A4086C">
      <w:pPr>
        <w:pStyle w:val="BodyText"/>
      </w:pPr>
      <w:r w:rsidRPr="00A0161D">
        <w:t>Note: If a specific volume or frequency is not stated, then evidence must be provided at least once.</w:t>
      </w:r>
    </w:p>
    <w:p w:rsidR="00000000" w:rsidRPr="00A0161D" w:rsidP="00A0161D">
      <w:pPr>
        <w:pStyle w:val="Heading1"/>
      </w:pPr>
      <w:bookmarkStart w:id="10" w:name="O_769943"/>
      <w:bookmarkEnd w:id="10"/>
      <w:r w:rsidRPr="00A0161D">
        <w:t>Knowledge Evidence</w:t>
      </w:r>
    </w:p>
    <w:p w:rsidR="00000000" w:rsidRPr="00A0161D" w:rsidP="00A4086C">
      <w:pPr>
        <w:pStyle w:val="BodyText"/>
      </w:pPr>
      <w:r w:rsidRPr="00A0161D">
        <w:t>To complete the unit requirements safely and effectively, the individual mu</w:t>
      </w:r>
      <w:r w:rsidRPr="00A0161D">
        <w:t>st:</w:t>
      </w:r>
    </w:p>
    <w:p w:rsidR="00000000" w:rsidRPr="00A0161D" w:rsidP="00A0161D">
      <w:pPr>
        <w:pStyle w:val="ListBullet"/>
      </w:pPr>
      <w:r w:rsidRPr="00A0161D">
        <w:t>explain customer policies and service level agreements</w:t>
      </w:r>
    </w:p>
    <w:p w:rsidR="00000000" w:rsidRPr="00A0161D" w:rsidP="00A0161D">
      <w:pPr>
        <w:pStyle w:val="ListBullet"/>
      </w:pPr>
      <w:r w:rsidRPr="00A0161D">
        <w:t>outline network management planning principles</w:t>
      </w:r>
    </w:p>
    <w:p w:rsidR="00000000" w:rsidRPr="00A0161D" w:rsidP="00A0161D">
      <w:pPr>
        <w:pStyle w:val="ListBullet"/>
      </w:pPr>
      <w:r w:rsidRPr="00A0161D">
        <w:t>summarise traffic blocking, congestion and dimensioning principles</w:t>
      </w:r>
    </w:p>
    <w:p w:rsidR="00000000" w:rsidRPr="00A0161D" w:rsidP="00A0161D">
      <w:pPr>
        <w:pStyle w:val="ListBullet"/>
      </w:pPr>
      <w:r w:rsidRPr="00A0161D">
        <w:t>explain traffic engineering</w:t>
      </w:r>
    </w:p>
    <w:p w:rsidR="00000000" w:rsidRPr="00A0161D" w:rsidP="00A0161D">
      <w:pPr>
        <w:pStyle w:val="ListBullet"/>
      </w:pPr>
      <w:r w:rsidRPr="00A0161D">
        <w:t>summarise traffic patterns</w:t>
      </w:r>
    </w:p>
    <w:p w:rsidR="00000000" w:rsidRPr="00A0161D" w:rsidP="00A0161D">
      <w:pPr>
        <w:pStyle w:val="ListBullet"/>
      </w:pPr>
      <w:r w:rsidRPr="00A0161D">
        <w:t>outline transmission type a</w:t>
      </w:r>
      <w:r w:rsidRPr="00A0161D">
        <w:t>nd signals that may be encountered</w:t>
      </w:r>
    </w:p>
    <w:p w:rsidR="00000000" w:rsidRPr="00A0161D" w:rsidP="00A0161D">
      <w:pPr>
        <w:pStyle w:val="ListBullet"/>
      </w:pPr>
      <w:r w:rsidRPr="00A0161D">
        <w:t>clarify typical network topologies, switching, routing and transmission techniques</w:t>
      </w:r>
    </w:p>
    <w:p w:rsidR="00000000" w:rsidRPr="00A0161D" w:rsidP="00A0161D">
      <w:pPr>
        <w:pStyle w:val="ListBullet"/>
      </w:pPr>
      <w:r w:rsidRPr="00A0161D">
        <w:t>summarise various network management systems suitable for conducting traffic evaluations.</w:t>
      </w:r>
    </w:p>
    <w:p w:rsidR="00000000" w:rsidRPr="00A0161D" w:rsidP="00A0161D">
      <w:pPr>
        <w:pStyle w:val="AllowPageBreak"/>
      </w:pPr>
    </w:p>
    <w:p w:rsidR="00000000" w:rsidRPr="00A0161D" w:rsidP="00A0161D">
      <w:pPr>
        <w:pStyle w:val="Heading1"/>
      </w:pPr>
      <w:bookmarkStart w:id="11" w:name="O_769944"/>
      <w:bookmarkEnd w:id="11"/>
      <w:r w:rsidRPr="00A0161D">
        <w:t>Assessment Conditions</w:t>
      </w:r>
    </w:p>
    <w:p w:rsidR="00000000" w:rsidRPr="00A0161D" w:rsidP="00A4086C">
      <w:pPr>
        <w:pStyle w:val="BodyText"/>
      </w:pPr>
      <w:r w:rsidRPr="00A0161D">
        <w:t>Gather ev</w:t>
      </w:r>
      <w:r w:rsidRPr="00A0161D">
        <w:t>idence to demonstrate consistent performance in conditions that are safe and replicate the workplace. Noise levels, production flow, interruptions and time variances should be typical of those experienced in the telecommunications networks engineering fiel</w:t>
      </w:r>
      <w:r w:rsidRPr="00A0161D">
        <w:t>d of work and include access to:</w:t>
      </w:r>
    </w:p>
    <w:p w:rsidR="00000000" w:rsidRPr="00A0161D" w:rsidP="00A0161D">
      <w:pPr>
        <w:pStyle w:val="ListBullet"/>
      </w:pPr>
      <w:r w:rsidRPr="00A0161D">
        <w:t>a network and equipment for traffic monitoring and management</w:t>
      </w:r>
    </w:p>
    <w:p w:rsidR="00000000" w:rsidRPr="00A0161D" w:rsidP="00A0161D">
      <w:pPr>
        <w:pStyle w:val="ListBullet"/>
      </w:pPr>
      <w:r w:rsidRPr="00A0161D">
        <w:t>equipment and systems manuals, specifications and enterprise policy.</w:t>
      </w:r>
    </w:p>
    <w:p w:rsidR="00000000" w:rsidRPr="00A0161D" w:rsidP="00A0161D">
      <w:pPr>
        <w:pStyle w:val="BodyText"/>
      </w:pPr>
    </w:p>
    <w:p w:rsidR="00000000" w:rsidRPr="00A0161D" w:rsidP="00A4086C">
      <w:pPr>
        <w:pStyle w:val="BodyText"/>
      </w:pPr>
      <w:r w:rsidRPr="00A0161D">
        <w:t>Assessors of this unit must satisfy the requirements for assessors in applicable vocational education and training legislation, frameworks and/or standards.</w:t>
      </w:r>
    </w:p>
    <w:p w:rsidR="00000000" w:rsidRPr="00A0161D" w:rsidP="00A0161D">
      <w:pPr>
        <w:pStyle w:val="Heading1"/>
      </w:pPr>
      <w:bookmarkStart w:id="12" w:name="O_769947"/>
      <w:bookmarkEnd w:id="12"/>
      <w:r w:rsidRPr="00A0161D">
        <w:t>Links</w:t>
      </w:r>
    </w:p>
    <w:p w:rsidR="00000000" w:rsidRPr="00A0161D" w:rsidP="00A4086C">
      <w:pPr>
        <w:pStyle w:val="BodyText"/>
      </w:pPr>
      <w:r w:rsidRPr="00A016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33B5E">
        <w:rPr>
          <w:rStyle w:val="Hyperlink"/>
        </w:rPr>
        <w:t>https://vetnet.gov.au/Pages/TrainingDocs.aspx?q=a53af4e4-b400-484e-b778-71c9e9d6aff2</w:t>
      </w:r>
      <w:r>
        <w:fldChar w:fldCharType="end"/>
      </w:r>
    </w:p>
    <w:p w:rsidR="00000000" w:rsidRPr="00A0161D" w:rsidP="00A0161D"/>
    <w:sectPr w:rsidSect="00A016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rsidRPr="00A4086C" w:rsidP="00A40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6C" w:rsidP="00A01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86C" w:rsidP="00A016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086C" w:rsidP="00A016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rsidP="00A0161D">
    <w:pPr>
      <w:pStyle w:val="Footer"/>
      <w:framePr w:wrap="around"/>
    </w:pPr>
    <w:r>
      <w:fldChar w:fldCharType="begin"/>
    </w:r>
    <w:r>
      <w:instrText xml:space="preserve"> DOCPROPERTY  Subject  \* MERGEFORMAT </w:instrText>
    </w:r>
    <w:r>
      <w:fldChar w:fldCharType="separate"/>
    </w:r>
    <w:r w:rsidR="00A4086C">
      <w:t>Approved</w:t>
    </w:r>
    <w:r w:rsidR="00A4086C">
      <w:fldChar w:fldCharType="end"/>
    </w:r>
    <w:r>
      <w:tab/>
      <w:t xml:space="preserve">Page </w:t>
    </w:r>
    <w:r>
      <w:fldChar w:fldCharType="begin"/>
    </w:r>
    <w:r>
      <w:instrText xml:space="preserve"> PAGE  \* Arabic  \* MERGEFORMAT </w:instrText>
    </w:r>
    <w:r>
      <w:fldChar w:fldCharType="separate"/>
    </w:r>
    <w:r w:rsidR="00A408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86C">
      <w:rPr>
        <w:noProof/>
      </w:rPr>
      <w:t>5</w:t>
    </w:r>
    <w:r>
      <w:rPr>
        <w:noProof/>
      </w:rPr>
      <w:fldChar w:fldCharType="end"/>
    </w:r>
  </w:p>
  <w:p w:rsidR="00A0161D" w:rsidP="00A0161D">
    <w:pPr>
      <w:pStyle w:val="Footer"/>
      <w:framePr w:wrap="around"/>
    </w:pPr>
    <w:r>
      <w:t xml:space="preserve">© Commonwealth of Australia, </w:t>
    </w:r>
    <w:r>
      <w:fldChar w:fldCharType="begin"/>
    </w:r>
    <w:r>
      <w:instrText xml:space="preserve"> DATE  \@ "yyyy"  \* MERGEFORMAT </w:instrText>
    </w:r>
    <w:r>
      <w:fldChar w:fldCharType="separate"/>
    </w:r>
    <w:r w:rsidR="00A4086C">
      <w:rPr>
        <w:noProof/>
      </w:rPr>
      <w:t>2025</w:t>
    </w:r>
    <w:r>
      <w:fldChar w:fldCharType="end"/>
    </w:r>
    <w:r>
      <w:tab/>
    </w:r>
    <w:r>
      <w:fldChar w:fldCharType="begin"/>
    </w:r>
    <w:r>
      <w:instrText xml:space="preserve"> DOCPROPERTY  Author  \* MERGEFORMAT </w:instrText>
    </w:r>
    <w:r>
      <w:fldChar w:fldCharType="separate"/>
    </w:r>
    <w:r w:rsidR="00A4086C">
      <w:t>Future Skills Organisation</w:t>
    </w:r>
    <w:r w:rsidR="00A4086C">
      <w:fldChar w:fldCharType="end"/>
    </w:r>
  </w:p>
  <w:p w:rsidR="00A0161D" w:rsidP="00A01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61D" w:rsidRPr="00A4086C" w:rsidP="00A40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6C" w:rsidRPr="002D2AF8" w:rsidP="00A0161D">
    <w:pPr>
      <w:pStyle w:val="Header"/>
      <w:framePr w:wrap="around"/>
    </w:pPr>
    <w:r>
      <w:fldChar w:fldCharType="begin"/>
    </w:r>
    <w:r>
      <w:instrText xml:space="preserve"> TITLE   \* MERGEFORMAT </w:instrText>
    </w:r>
    <w:r>
      <w:fldChar w:fldCharType="separate"/>
    </w:r>
    <w:r>
      <w:t>ICTTEN603 Undertake network traffic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86C" w:rsidP="00A016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61D" w:rsidRPr="002D2AF8" w:rsidP="00A0161D">
    <w:pPr>
      <w:pStyle w:val="Header"/>
      <w:framePr w:wrap="around"/>
    </w:pPr>
    <w:r>
      <w:fldChar w:fldCharType="begin"/>
    </w:r>
    <w:r>
      <w:instrText xml:space="preserve"> TITLE   \* MERGEFORMAT </w:instrText>
    </w:r>
    <w:r>
      <w:fldChar w:fldCharType="separate"/>
    </w:r>
    <w:r w:rsidR="00A4086C">
      <w:t>ICTTEN603 Undertake network traffic management</w:t>
    </w:r>
    <w:r w:rsidR="00A4086C">
      <w:fldChar w:fldCharType="end"/>
    </w:r>
    <w:r>
      <w:tab/>
      <w:t xml:space="preserve">Date this document was generated: </w:t>
    </w:r>
    <w:r>
      <w:fldChar w:fldCharType="begin"/>
    </w:r>
    <w:r>
      <w:instrText xml:space="preserve"> CREATEDATE  \@ "d MMMM yyyy"  \* MERGEFORMAT </w:instrText>
    </w:r>
    <w:r>
      <w:fldChar w:fldCharType="separate"/>
    </w:r>
    <w:r w:rsidR="00A4086C">
      <w:rPr>
        <w:noProof/>
      </w:rPr>
      <w:t>2 March 2025</w:t>
    </w:r>
    <w:r>
      <w:fldChar w:fldCharType="end"/>
    </w:r>
  </w:p>
  <w:p w:rsidR="00A0161D" w:rsidP="00A01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24A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54A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61D"/>
    <w:pPr>
      <w:spacing w:before="360" w:after="60"/>
      <w:outlineLvl w:val="0"/>
    </w:pPr>
    <w:rPr>
      <w:sz w:val="32"/>
    </w:rPr>
  </w:style>
  <w:style w:type="paragraph" w:styleId="Heading2">
    <w:name w:val="heading 2"/>
    <w:basedOn w:val="HeadingBase"/>
    <w:next w:val="BodyText"/>
    <w:link w:val="Heading2Char"/>
    <w:qFormat/>
    <w:rsid w:val="00A0161D"/>
    <w:pPr>
      <w:keepLines/>
      <w:spacing w:before="240" w:after="120"/>
      <w:outlineLvl w:val="1"/>
    </w:pPr>
    <w:rPr>
      <w:sz w:val="28"/>
      <w:szCs w:val="40"/>
    </w:rPr>
  </w:style>
  <w:style w:type="paragraph" w:styleId="Heading3">
    <w:name w:val="heading 3"/>
    <w:basedOn w:val="HeadingBase"/>
    <w:next w:val="BodyText"/>
    <w:link w:val="Heading3Char"/>
    <w:qFormat/>
    <w:rsid w:val="00A0161D"/>
    <w:pPr>
      <w:spacing w:before="180" w:after="120"/>
      <w:outlineLvl w:val="2"/>
    </w:pPr>
    <w:rPr>
      <w:spacing w:val="-10"/>
      <w:kern w:val="32"/>
    </w:rPr>
  </w:style>
  <w:style w:type="paragraph" w:styleId="Heading4">
    <w:name w:val="heading 4"/>
    <w:basedOn w:val="HeadingBase"/>
    <w:next w:val="BodyText"/>
    <w:link w:val="Heading4Char"/>
    <w:qFormat/>
    <w:rsid w:val="00A0161D"/>
    <w:pPr>
      <w:spacing w:before="160" w:after="120"/>
      <w:outlineLvl w:val="3"/>
    </w:pPr>
    <w:rPr>
      <w:sz w:val="22"/>
    </w:rPr>
  </w:style>
  <w:style w:type="paragraph" w:styleId="Heading5">
    <w:name w:val="heading 5"/>
    <w:basedOn w:val="HeadingBase"/>
    <w:next w:val="Normal"/>
    <w:link w:val="Heading5Char"/>
    <w:qFormat/>
    <w:rsid w:val="00A0161D"/>
    <w:pPr>
      <w:spacing w:before="80"/>
      <w:outlineLvl w:val="4"/>
    </w:pPr>
    <w:rPr>
      <w:color w:val="918585"/>
      <w:sz w:val="20"/>
    </w:rPr>
  </w:style>
  <w:style w:type="paragraph" w:styleId="Heading6">
    <w:name w:val="heading 6"/>
    <w:basedOn w:val="HeadingBase"/>
    <w:next w:val="Normal"/>
    <w:link w:val="Heading6Char"/>
    <w:qFormat/>
    <w:rsid w:val="00A0161D"/>
    <w:pPr>
      <w:spacing w:before="60"/>
      <w:outlineLvl w:val="5"/>
    </w:pPr>
    <w:rPr>
      <w:color w:val="918585"/>
      <w:sz w:val="20"/>
    </w:rPr>
  </w:style>
  <w:style w:type="paragraph" w:styleId="Heading7">
    <w:name w:val="heading 7"/>
    <w:basedOn w:val="Normal"/>
    <w:next w:val="Normal"/>
    <w:link w:val="Heading7Char"/>
    <w:qFormat/>
    <w:rsid w:val="00A0161D"/>
    <w:pPr>
      <w:ind w:left="720"/>
      <w:outlineLvl w:val="6"/>
    </w:pPr>
    <w:rPr>
      <w:i/>
    </w:rPr>
  </w:style>
  <w:style w:type="paragraph" w:styleId="Heading8">
    <w:name w:val="heading 8"/>
    <w:basedOn w:val="Normal"/>
    <w:next w:val="Normal"/>
    <w:link w:val="Heading8Char"/>
    <w:qFormat/>
    <w:rsid w:val="00A0161D"/>
    <w:pPr>
      <w:ind w:left="720"/>
      <w:outlineLvl w:val="7"/>
    </w:pPr>
    <w:rPr>
      <w:i/>
    </w:rPr>
  </w:style>
  <w:style w:type="paragraph" w:styleId="Heading9">
    <w:name w:val="heading 9"/>
    <w:basedOn w:val="Normal"/>
    <w:next w:val="Normal"/>
    <w:link w:val="Heading9Char"/>
    <w:qFormat/>
    <w:rsid w:val="00A0161D"/>
    <w:pPr>
      <w:ind w:left="720"/>
      <w:outlineLvl w:val="8"/>
    </w:pPr>
    <w:rPr>
      <w:i/>
    </w:rPr>
  </w:style>
  <w:style w:type="character" w:default="1" w:styleId="DefaultParagraphFont">
    <w:name w:val="Default Paragraph Font"/>
    <w:uiPriority w:val="1"/>
    <w:unhideWhenUsed/>
    <w:rsid w:val="00A01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61D"/>
  </w:style>
  <w:style w:type="character" w:customStyle="1" w:styleId="Heading1Char">
    <w:name w:val="Heading 1 Char"/>
    <w:basedOn w:val="DefaultParagraphFont"/>
    <w:link w:val="Heading1"/>
    <w:rsid w:val="00A0161D"/>
    <w:rPr>
      <w:rFonts w:ascii="Times New Roman" w:eastAsia="Times New Roman" w:hAnsi="Times New Roman" w:cs="Times New Roman"/>
      <w:b/>
      <w:sz w:val="32"/>
      <w:szCs w:val="20"/>
      <w:lang w:eastAsia="en-US"/>
    </w:rPr>
  </w:style>
  <w:style w:type="paragraph" w:styleId="BodyText">
    <w:name w:val="Body Text"/>
    <w:basedOn w:val="Normal"/>
    <w:link w:val="BodyTextChar"/>
    <w:rsid w:val="00A01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61D"/>
    <w:rPr>
      <w:rFonts w:ascii="Times New Roman" w:eastAsia="Times New Roman" w:hAnsi="Times New Roman" w:cs="Times New Roman"/>
      <w:sz w:val="24"/>
      <w:lang w:eastAsia="en-US"/>
    </w:rPr>
  </w:style>
  <w:style w:type="paragraph" w:styleId="ListBullet">
    <w:name w:val="List Bullet"/>
    <w:basedOn w:val="List"/>
    <w:rsid w:val="00A0161D"/>
    <w:pPr>
      <w:numPr>
        <w:numId w:val="11"/>
      </w:numPr>
      <w:tabs>
        <w:tab w:val="clear" w:pos="340"/>
      </w:tabs>
      <w:spacing w:before="40" w:after="40"/>
    </w:pPr>
  </w:style>
  <w:style w:type="character" w:customStyle="1" w:styleId="SpecialBold">
    <w:name w:val="Special Bold"/>
    <w:basedOn w:val="DefaultParagraphFont"/>
    <w:rsid w:val="00A0161D"/>
    <w:rPr>
      <w:b/>
      <w:spacing w:val="0"/>
    </w:rPr>
  </w:style>
  <w:style w:type="character" w:styleId="Emphasis">
    <w:name w:val="Emphasis"/>
    <w:basedOn w:val="DefaultParagraphFont"/>
    <w:qFormat/>
    <w:rsid w:val="00A0161D"/>
    <w:rPr>
      <w:i/>
    </w:rPr>
  </w:style>
  <w:style w:type="paragraph" w:customStyle="1" w:styleId="SuperHeading">
    <w:name w:val="SuperHeading"/>
    <w:basedOn w:val="Normal"/>
    <w:rsid w:val="00A0161D"/>
    <w:pPr>
      <w:spacing w:before="240" w:after="120"/>
      <w:outlineLvl w:val="0"/>
    </w:pPr>
    <w:rPr>
      <w:rFonts w:ascii="Times New Roman" w:hAnsi="Times New Roman"/>
      <w:b/>
      <w:sz w:val="32"/>
    </w:rPr>
  </w:style>
  <w:style w:type="paragraph" w:customStyle="1" w:styleId="AllowPageBreak">
    <w:name w:val="AllowPageBreak"/>
    <w:rsid w:val="00A01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61D"/>
    <w:rPr>
      <w:rFonts w:ascii="Courier New" w:eastAsia="Times New Roman" w:hAnsi="Courier New" w:cs="Times New Roman"/>
      <w:i/>
      <w:szCs w:val="20"/>
      <w:lang w:eastAsia="en-US"/>
    </w:rPr>
  </w:style>
  <w:style w:type="paragraph" w:customStyle="1" w:styleId="HeadingBase">
    <w:name w:val="Heading Base"/>
    <w:rsid w:val="00A01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61D"/>
    <w:pPr>
      <w:tabs>
        <w:tab w:val="right" w:leader="dot" w:pos="9072"/>
      </w:tabs>
      <w:ind w:left="567"/>
    </w:pPr>
    <w:rPr>
      <w:szCs w:val="22"/>
    </w:rPr>
  </w:style>
  <w:style w:type="paragraph" w:customStyle="1" w:styleId="TOCBase">
    <w:name w:val="TOC Base"/>
    <w:rsid w:val="00A01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61D"/>
    <w:pPr>
      <w:tabs>
        <w:tab w:val="right" w:leader="dot" w:pos="9072"/>
      </w:tabs>
      <w:spacing w:before="40" w:after="40"/>
      <w:ind w:left="284"/>
    </w:pPr>
    <w:rPr>
      <w:rFonts w:ascii="Times New Roman" w:hAnsi="Times New Roman"/>
    </w:rPr>
  </w:style>
  <w:style w:type="paragraph" w:styleId="TOC1">
    <w:name w:val="toc 1"/>
    <w:basedOn w:val="TOCBase"/>
    <w:next w:val="Normal"/>
    <w:rsid w:val="00A01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61D"/>
    <w:rPr>
      <w:rFonts w:ascii="Times New Roman" w:eastAsia="Times New Roman" w:hAnsi="Times New Roman" w:cs="Times New Roman"/>
      <w:sz w:val="16"/>
      <w:lang w:eastAsia="en-US"/>
    </w:rPr>
  </w:style>
  <w:style w:type="paragraph" w:styleId="Title">
    <w:name w:val="Title"/>
    <w:basedOn w:val="HeadingBase"/>
    <w:link w:val="TitleChar"/>
    <w:qFormat/>
    <w:rsid w:val="00A0161D"/>
    <w:pPr>
      <w:spacing w:before="5040"/>
      <w:jc w:val="center"/>
    </w:pPr>
    <w:rPr>
      <w:sz w:val="48"/>
      <w:szCs w:val="72"/>
      <w:lang w:val="en-US"/>
    </w:rPr>
  </w:style>
  <w:style w:type="character" w:customStyle="1" w:styleId="TitleChar">
    <w:name w:val="Title Char"/>
    <w:basedOn w:val="DefaultParagraphFont"/>
    <w:link w:val="Title"/>
    <w:rsid w:val="00A01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61D"/>
    <w:pPr>
      <w:tabs>
        <w:tab w:val="left" w:pos="3600"/>
        <w:tab w:val="left" w:pos="3958"/>
      </w:tabs>
    </w:pPr>
  </w:style>
  <w:style w:type="paragraph" w:styleId="List">
    <w:name w:val="List"/>
    <w:basedOn w:val="BodyText"/>
    <w:next w:val="BodyText"/>
    <w:rsid w:val="00A0161D"/>
    <w:pPr>
      <w:tabs>
        <w:tab w:val="left" w:pos="340"/>
      </w:tabs>
      <w:spacing w:before="60" w:after="60"/>
      <w:ind w:left="340" w:hanging="340"/>
    </w:pPr>
  </w:style>
  <w:style w:type="paragraph" w:customStyle="1" w:styleId="Note">
    <w:name w:val="Note"/>
    <w:basedOn w:val="BodyText"/>
    <w:rsid w:val="00A01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61D"/>
    <w:pPr>
      <w:framePr w:wrap="auto" w:hAnchor="text" w:y="6049"/>
    </w:pPr>
    <w:rPr>
      <w:color w:val="000000"/>
      <w:sz w:val="40"/>
    </w:rPr>
  </w:style>
  <w:style w:type="paragraph" w:customStyle="1" w:styleId="TOCTitle">
    <w:name w:val="TOCTitle"/>
    <w:basedOn w:val="Heading1"/>
    <w:rsid w:val="00A0161D"/>
    <w:pPr>
      <w:spacing w:after="240"/>
      <w:jc w:val="center"/>
      <w:outlineLvl w:val="9"/>
    </w:pPr>
    <w:rPr>
      <w:caps/>
    </w:rPr>
  </w:style>
  <w:style w:type="paragraph" w:customStyle="1" w:styleId="Version">
    <w:name w:val="Version"/>
    <w:rsid w:val="00A01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61D"/>
    <w:pPr>
      <w:numPr>
        <w:numId w:val="12"/>
      </w:numPr>
      <w:tabs>
        <w:tab w:val="clear" w:pos="680"/>
      </w:tabs>
    </w:pPr>
  </w:style>
  <w:style w:type="paragraph" w:styleId="Index1">
    <w:name w:val="index 1"/>
    <w:basedOn w:val="Normal"/>
    <w:next w:val="Normal"/>
    <w:semiHidden/>
    <w:rsid w:val="00A0161D"/>
    <w:pPr>
      <w:keepNext w:val="0"/>
      <w:tabs>
        <w:tab w:val="right" w:pos="4176"/>
      </w:tabs>
      <w:ind w:left="198" w:hanging="198"/>
    </w:pPr>
    <w:rPr>
      <w:rFonts w:ascii="Garamond" w:hAnsi="Garamond"/>
    </w:rPr>
  </w:style>
  <w:style w:type="paragraph" w:styleId="IndexHeading">
    <w:name w:val="index heading"/>
    <w:basedOn w:val="Normal"/>
    <w:next w:val="Index1"/>
    <w:semiHidden/>
    <w:rsid w:val="00A0161D"/>
    <w:pPr>
      <w:spacing w:before="120" w:after="120"/>
    </w:pPr>
    <w:rPr>
      <w:rFonts w:ascii="Arial" w:hAnsi="Arial"/>
      <w:b/>
      <w:color w:val="918585"/>
      <w:sz w:val="24"/>
    </w:rPr>
  </w:style>
  <w:style w:type="paragraph" w:styleId="Header">
    <w:name w:val="header"/>
    <w:basedOn w:val="Normal"/>
    <w:link w:val="HeaderChar"/>
    <w:rsid w:val="00A01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61D"/>
    <w:rPr>
      <w:rFonts w:ascii="Times New Roman" w:eastAsia="Times New Roman" w:hAnsi="Times New Roman" w:cs="Times New Roman"/>
      <w:sz w:val="16"/>
      <w:szCs w:val="20"/>
      <w:lang w:val="en-GB" w:eastAsia="en-US"/>
    </w:rPr>
  </w:style>
  <w:style w:type="paragraph" w:customStyle="1" w:styleId="Chapter">
    <w:name w:val="Chapter"/>
    <w:basedOn w:val="Normal"/>
    <w:rsid w:val="00A0161D"/>
    <w:pPr>
      <w:spacing w:before="240"/>
    </w:pPr>
    <w:rPr>
      <w:rFonts w:ascii="Times New Roman" w:hAnsi="Times New Roman"/>
      <w:smallCaps/>
      <w:spacing w:val="80"/>
      <w:sz w:val="28"/>
    </w:rPr>
  </w:style>
  <w:style w:type="paragraph" w:customStyle="1" w:styleId="InChapter">
    <w:name w:val="InChapter"/>
    <w:basedOn w:val="Heading3"/>
    <w:rsid w:val="00A0161D"/>
    <w:pPr>
      <w:spacing w:after="240"/>
      <w:outlineLvl w:val="9"/>
    </w:pPr>
    <w:rPr>
      <w:noProof/>
    </w:rPr>
  </w:style>
  <w:style w:type="paragraph" w:styleId="Index2">
    <w:name w:val="index 2"/>
    <w:basedOn w:val="Normal"/>
    <w:next w:val="Normal"/>
    <w:semiHidden/>
    <w:rsid w:val="00A0161D"/>
    <w:pPr>
      <w:tabs>
        <w:tab w:val="right" w:pos="4176"/>
      </w:tabs>
      <w:ind w:left="568" w:hanging="284"/>
    </w:pPr>
    <w:rPr>
      <w:rFonts w:ascii="Garamond" w:hAnsi="Garamond"/>
    </w:rPr>
  </w:style>
  <w:style w:type="paragraph" w:customStyle="1" w:styleId="Byline">
    <w:name w:val="Byline"/>
    <w:rsid w:val="00A01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61D"/>
    <w:pPr>
      <w:tabs>
        <w:tab w:val="clear" w:pos="3600"/>
        <w:tab w:val="clear" w:pos="3958"/>
      </w:tabs>
      <w:jc w:val="right"/>
    </w:pPr>
  </w:style>
  <w:style w:type="paragraph" w:styleId="Caption">
    <w:name w:val="caption"/>
    <w:basedOn w:val="BodyText"/>
    <w:next w:val="Normal"/>
    <w:qFormat/>
    <w:rsid w:val="00A0161D"/>
    <w:pPr>
      <w:framePr w:w="2268" w:hSpace="181" w:vSpace="181" w:wrap="around" w:vAnchor="text" w:hAnchor="page" w:x="1135" w:y="285" w:anchorLock="1"/>
    </w:pPr>
    <w:rPr>
      <w:i/>
    </w:rPr>
  </w:style>
  <w:style w:type="paragraph" w:customStyle="1" w:styleId="MiniTOCTitle">
    <w:name w:val="MiniTOCTitle"/>
    <w:basedOn w:val="Heading4"/>
    <w:rsid w:val="00A0161D"/>
    <w:pPr>
      <w:spacing w:before="240"/>
      <w:outlineLvl w:val="9"/>
    </w:pPr>
    <w:rPr>
      <w:noProof/>
      <w:sz w:val="24"/>
    </w:rPr>
  </w:style>
  <w:style w:type="paragraph" w:customStyle="1" w:styleId="MiniTOCItem">
    <w:name w:val="MiniTOCItem"/>
    <w:basedOn w:val="ListBullet"/>
    <w:rsid w:val="00A0161D"/>
    <w:pPr>
      <w:numPr>
        <w:numId w:val="0"/>
      </w:numPr>
      <w:tabs>
        <w:tab w:val="right" w:leader="dot" w:pos="6521"/>
      </w:tabs>
      <w:spacing w:before="0" w:after="0"/>
    </w:pPr>
  </w:style>
  <w:style w:type="paragraph" w:customStyle="1" w:styleId="TOFTitle">
    <w:name w:val="TOFTitle"/>
    <w:basedOn w:val="TOCTitle"/>
    <w:rsid w:val="00A0161D"/>
  </w:style>
  <w:style w:type="paragraph" w:styleId="TableofFigures">
    <w:name w:val="table of figures"/>
    <w:basedOn w:val="Normal"/>
    <w:next w:val="Normal"/>
    <w:semiHidden/>
    <w:rsid w:val="00A0161D"/>
    <w:pPr>
      <w:tabs>
        <w:tab w:val="right" w:leader="dot" w:pos="9072"/>
      </w:tabs>
      <w:ind w:left="970" w:hanging="403"/>
    </w:pPr>
    <w:rPr>
      <w:rFonts w:ascii="Times New Roman" w:hAnsi="Times New Roman"/>
      <w:b/>
    </w:rPr>
  </w:style>
  <w:style w:type="paragraph" w:styleId="ListNumber">
    <w:name w:val="List Number"/>
    <w:basedOn w:val="List"/>
    <w:rsid w:val="00A0161D"/>
    <w:pPr>
      <w:numPr>
        <w:numId w:val="14"/>
      </w:numPr>
      <w:tabs>
        <w:tab w:val="clear" w:pos="340"/>
      </w:tabs>
    </w:pPr>
  </w:style>
  <w:style w:type="character" w:customStyle="1" w:styleId="WingdingSymbols">
    <w:name w:val="Wingding Symbols"/>
    <w:rsid w:val="00A0161D"/>
    <w:rPr>
      <w:rFonts w:ascii="Wingdings" w:hAnsi="Wingdings"/>
    </w:rPr>
  </w:style>
  <w:style w:type="paragraph" w:customStyle="1" w:styleId="TableHeading">
    <w:name w:val="Table Heading"/>
    <w:basedOn w:val="HeadingBase"/>
    <w:rsid w:val="00A0161D"/>
    <w:pPr>
      <w:keepLines/>
      <w:pBdr>
        <w:bottom w:val="single" w:sz="6" w:space="1" w:color="918585"/>
      </w:pBdr>
      <w:spacing w:before="240"/>
    </w:pPr>
  </w:style>
  <w:style w:type="character" w:customStyle="1" w:styleId="HotSpot">
    <w:name w:val="HotSpot"/>
    <w:rsid w:val="00A0161D"/>
    <w:rPr>
      <w:color w:val="0033CC"/>
      <w:u w:val="none"/>
    </w:rPr>
  </w:style>
  <w:style w:type="paragraph" w:customStyle="1" w:styleId="BodyTextRight">
    <w:name w:val="Body Text Right"/>
    <w:basedOn w:val="BodyText"/>
    <w:rsid w:val="00A0161D"/>
    <w:pPr>
      <w:spacing w:before="0" w:after="0"/>
      <w:jc w:val="right"/>
    </w:pPr>
  </w:style>
  <w:style w:type="paragraph" w:styleId="Index3">
    <w:name w:val="index 3"/>
    <w:basedOn w:val="ListNumber2"/>
    <w:next w:val="Normal"/>
    <w:semiHidden/>
    <w:rsid w:val="00A0161D"/>
    <w:pPr>
      <w:numPr>
        <w:numId w:val="0"/>
      </w:numPr>
      <w:tabs>
        <w:tab w:val="right" w:leader="dot" w:pos="4176"/>
      </w:tabs>
    </w:pPr>
  </w:style>
  <w:style w:type="paragraph" w:styleId="ListNumber2">
    <w:name w:val="List Number 2"/>
    <w:basedOn w:val="List2"/>
    <w:rsid w:val="00A0161D"/>
    <w:pPr>
      <w:numPr>
        <w:numId w:val="9"/>
      </w:numPr>
      <w:tabs>
        <w:tab w:val="clear" w:pos="1060"/>
      </w:tabs>
    </w:pPr>
  </w:style>
  <w:style w:type="paragraph" w:customStyle="1" w:styleId="MarginNote">
    <w:name w:val="Margin Note"/>
    <w:basedOn w:val="BodyText"/>
    <w:rsid w:val="00A01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61D"/>
    <w:rPr>
      <w:sz w:val="32"/>
    </w:rPr>
  </w:style>
  <w:style w:type="paragraph" w:customStyle="1" w:styleId="HeadingProcedure">
    <w:name w:val="Heading Procedure"/>
    <w:basedOn w:val="HeadingBase"/>
    <w:next w:val="Normal"/>
    <w:rsid w:val="00A0161D"/>
    <w:pPr>
      <w:tabs>
        <w:tab w:val="left" w:pos="0"/>
      </w:tabs>
      <w:spacing w:before="120" w:after="60"/>
    </w:pPr>
    <w:rPr>
      <w:i/>
      <w:color w:val="918585"/>
      <w:sz w:val="22"/>
    </w:rPr>
  </w:style>
  <w:style w:type="paragraph" w:customStyle="1" w:styleId="TableBodyText">
    <w:name w:val="Table Body Text"/>
    <w:basedOn w:val="BodyText"/>
    <w:rsid w:val="00A0161D"/>
    <w:pPr>
      <w:spacing w:before="60" w:after="60"/>
    </w:pPr>
  </w:style>
  <w:style w:type="paragraph" w:styleId="ListContinue">
    <w:name w:val="List Continue"/>
    <w:basedOn w:val="List"/>
    <w:rsid w:val="00A0161D"/>
    <w:pPr>
      <w:ind w:firstLine="0"/>
    </w:pPr>
  </w:style>
  <w:style w:type="paragraph" w:customStyle="1" w:styleId="ListNote">
    <w:name w:val="List Note"/>
    <w:basedOn w:val="List"/>
    <w:rsid w:val="00A0161D"/>
    <w:pPr>
      <w:pBdr>
        <w:top w:val="single" w:sz="6" w:space="2" w:color="918585"/>
        <w:bottom w:val="single" w:sz="6" w:space="2" w:color="918585"/>
      </w:pBdr>
      <w:tabs>
        <w:tab w:val="left" w:pos="1021"/>
      </w:tabs>
      <w:ind w:firstLine="0"/>
    </w:pPr>
  </w:style>
  <w:style w:type="paragraph" w:customStyle="1" w:styleId="Warning">
    <w:name w:val="Warning"/>
    <w:basedOn w:val="BodyText"/>
    <w:rsid w:val="00A0161D"/>
    <w:pPr>
      <w:shd w:val="clear" w:color="auto" w:fill="D9D9D9"/>
      <w:tabs>
        <w:tab w:val="left" w:pos="992"/>
      </w:tabs>
      <w:ind w:left="119" w:right="119"/>
    </w:pPr>
    <w:rPr>
      <w:sz w:val="20"/>
    </w:rPr>
  </w:style>
  <w:style w:type="paragraph" w:customStyle="1" w:styleId="MarginIcons">
    <w:name w:val="Margin Icons"/>
    <w:basedOn w:val="BodyText"/>
    <w:rsid w:val="00A01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61D"/>
    <w:rPr>
      <w:rFonts w:ascii="Courier New" w:hAnsi="Courier New"/>
    </w:rPr>
  </w:style>
  <w:style w:type="paragraph" w:customStyle="1" w:styleId="NoteBullet">
    <w:name w:val="Note Bullet"/>
    <w:basedOn w:val="Note"/>
    <w:rsid w:val="00A0161D"/>
    <w:pPr>
      <w:tabs>
        <w:tab w:val="clear" w:pos="680"/>
      </w:tabs>
      <w:spacing w:before="60" w:after="60"/>
    </w:pPr>
  </w:style>
  <w:style w:type="paragraph" w:customStyle="1" w:styleId="SubHeading2">
    <w:name w:val="SubHeading2"/>
    <w:basedOn w:val="HeadingBase"/>
    <w:rsid w:val="00A0161D"/>
    <w:pPr>
      <w:spacing w:before="240" w:after="60"/>
    </w:pPr>
    <w:rPr>
      <w:sz w:val="20"/>
    </w:rPr>
  </w:style>
  <w:style w:type="paragraph" w:customStyle="1" w:styleId="SubHeading1">
    <w:name w:val="SubHeading1"/>
    <w:basedOn w:val="HeadingBase"/>
    <w:rsid w:val="00A0161D"/>
    <w:pPr>
      <w:spacing w:before="240" w:after="60"/>
    </w:pPr>
    <w:rPr>
      <w:color w:val="918585"/>
      <w:sz w:val="22"/>
    </w:rPr>
  </w:style>
  <w:style w:type="paragraph" w:customStyle="1" w:styleId="SideHeading">
    <w:name w:val="Side Heading"/>
    <w:basedOn w:val="HeadingBase"/>
    <w:rsid w:val="00A01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61D"/>
    <w:pPr>
      <w:numPr>
        <w:numId w:val="10"/>
      </w:numPr>
    </w:pPr>
  </w:style>
  <w:style w:type="paragraph" w:styleId="PlainText">
    <w:name w:val="Plain Text"/>
    <w:basedOn w:val="Normal"/>
    <w:link w:val="PlainTextChar"/>
    <w:rsid w:val="00A0161D"/>
    <w:rPr>
      <w:sz w:val="20"/>
    </w:rPr>
  </w:style>
  <w:style w:type="character" w:customStyle="1" w:styleId="PlainTextChar">
    <w:name w:val="Plain Text Char"/>
    <w:basedOn w:val="DefaultParagraphFont"/>
    <w:link w:val="PlainText"/>
    <w:rsid w:val="00A0161D"/>
    <w:rPr>
      <w:rFonts w:ascii="Courier New" w:eastAsia="Times New Roman" w:hAnsi="Courier New" w:cs="Times New Roman"/>
      <w:sz w:val="20"/>
      <w:szCs w:val="20"/>
      <w:lang w:eastAsia="en-US"/>
    </w:rPr>
  </w:style>
  <w:style w:type="character" w:customStyle="1" w:styleId="MenuOption">
    <w:name w:val="Menu Option"/>
    <w:basedOn w:val="DefaultParagraphFont"/>
    <w:rsid w:val="00A0161D"/>
    <w:rPr>
      <w:b/>
      <w:smallCaps/>
    </w:rPr>
  </w:style>
  <w:style w:type="paragraph" w:customStyle="1" w:styleId="TableListNumber">
    <w:name w:val="Table List Number"/>
    <w:basedOn w:val="ListNumber"/>
    <w:rsid w:val="00A0161D"/>
    <w:pPr>
      <w:numPr>
        <w:numId w:val="0"/>
      </w:numPr>
    </w:pPr>
  </w:style>
  <w:style w:type="paragraph" w:styleId="TOC4">
    <w:name w:val="toc 4"/>
    <w:basedOn w:val="TOCBase"/>
    <w:next w:val="Normal"/>
    <w:semiHidden/>
    <w:rsid w:val="00A0161D"/>
    <w:pPr>
      <w:tabs>
        <w:tab w:val="right" w:leader="dot" w:pos="9071"/>
      </w:tabs>
      <w:ind w:left="1701"/>
    </w:pPr>
  </w:style>
  <w:style w:type="paragraph" w:customStyle="1" w:styleId="ListAlpha">
    <w:name w:val="List Alpha"/>
    <w:basedOn w:val="List"/>
    <w:rsid w:val="00A0161D"/>
    <w:pPr>
      <w:numPr>
        <w:numId w:val="8"/>
      </w:numPr>
    </w:pPr>
  </w:style>
  <w:style w:type="paragraph" w:customStyle="1" w:styleId="ListAlpha2">
    <w:name w:val="List Alpha 2"/>
    <w:basedOn w:val="List2"/>
    <w:rsid w:val="00A0161D"/>
    <w:pPr>
      <w:numPr>
        <w:numId w:val="7"/>
      </w:numPr>
    </w:pPr>
  </w:style>
  <w:style w:type="paragraph" w:styleId="List2">
    <w:name w:val="List 2"/>
    <w:basedOn w:val="BodyText"/>
    <w:rsid w:val="00A0161D"/>
    <w:pPr>
      <w:tabs>
        <w:tab w:val="left" w:pos="680"/>
      </w:tabs>
      <w:spacing w:before="60" w:after="60"/>
      <w:ind w:left="680" w:hanging="340"/>
    </w:pPr>
  </w:style>
  <w:style w:type="paragraph" w:styleId="List3">
    <w:name w:val="List 3"/>
    <w:basedOn w:val="BodyText"/>
    <w:rsid w:val="00A0161D"/>
    <w:pPr>
      <w:tabs>
        <w:tab w:val="left" w:pos="1021"/>
      </w:tabs>
      <w:spacing w:before="60" w:after="60"/>
      <w:ind w:left="1020" w:hanging="340"/>
    </w:pPr>
  </w:style>
  <w:style w:type="paragraph" w:styleId="List4">
    <w:name w:val="List 4"/>
    <w:basedOn w:val="BodyText"/>
    <w:rsid w:val="00A0161D"/>
    <w:pPr>
      <w:tabs>
        <w:tab w:val="left" w:pos="1361"/>
      </w:tabs>
      <w:spacing w:before="60" w:after="60"/>
      <w:ind w:left="1361" w:hanging="340"/>
    </w:pPr>
  </w:style>
  <w:style w:type="paragraph" w:styleId="List5">
    <w:name w:val="List 5"/>
    <w:basedOn w:val="BodyText"/>
    <w:rsid w:val="00A0161D"/>
    <w:pPr>
      <w:tabs>
        <w:tab w:val="left" w:pos="1701"/>
      </w:tabs>
      <w:spacing w:before="60" w:after="60"/>
      <w:ind w:left="1701" w:hanging="340"/>
    </w:pPr>
  </w:style>
  <w:style w:type="paragraph" w:styleId="ListBullet3">
    <w:name w:val="List Bullet 3"/>
    <w:basedOn w:val="List3"/>
    <w:rsid w:val="00A0161D"/>
    <w:pPr>
      <w:numPr>
        <w:numId w:val="13"/>
      </w:numPr>
      <w:tabs>
        <w:tab w:val="clear" w:pos="1021"/>
      </w:tabs>
      <w:ind w:left="1037" w:hanging="357"/>
    </w:pPr>
  </w:style>
  <w:style w:type="paragraph" w:styleId="ListBullet4">
    <w:name w:val="List Bullet 4"/>
    <w:basedOn w:val="List4"/>
    <w:rsid w:val="00A0161D"/>
    <w:pPr>
      <w:numPr>
        <w:numId w:val="2"/>
      </w:numPr>
      <w:tabs>
        <w:tab w:val="clear" w:pos="1361"/>
      </w:tabs>
    </w:pPr>
  </w:style>
  <w:style w:type="paragraph" w:styleId="ListBullet5">
    <w:name w:val="List Bullet 5"/>
    <w:basedOn w:val="List5"/>
    <w:rsid w:val="00A0161D"/>
    <w:pPr>
      <w:numPr>
        <w:numId w:val="3"/>
      </w:numPr>
    </w:pPr>
  </w:style>
  <w:style w:type="paragraph" w:styleId="ListContinue2">
    <w:name w:val="List Continue 2"/>
    <w:basedOn w:val="List2"/>
    <w:rsid w:val="00A0161D"/>
    <w:pPr>
      <w:ind w:firstLine="0"/>
    </w:pPr>
  </w:style>
  <w:style w:type="paragraph" w:styleId="ListContinue3">
    <w:name w:val="List Continue 3"/>
    <w:basedOn w:val="List3"/>
    <w:rsid w:val="00A0161D"/>
    <w:pPr>
      <w:ind w:left="1021" w:firstLine="0"/>
    </w:pPr>
  </w:style>
  <w:style w:type="paragraph" w:styleId="ListContinue4">
    <w:name w:val="List Continue 4"/>
    <w:basedOn w:val="List4"/>
    <w:rsid w:val="00A0161D"/>
    <w:pPr>
      <w:ind w:firstLine="0"/>
    </w:pPr>
  </w:style>
  <w:style w:type="paragraph" w:styleId="ListContinue5">
    <w:name w:val="List Continue 5"/>
    <w:basedOn w:val="List5"/>
    <w:rsid w:val="00A0161D"/>
    <w:pPr>
      <w:ind w:firstLine="0"/>
    </w:pPr>
  </w:style>
  <w:style w:type="paragraph" w:styleId="ListNumber3">
    <w:name w:val="List Number 3"/>
    <w:basedOn w:val="List3"/>
    <w:rsid w:val="00A0161D"/>
    <w:pPr>
      <w:numPr>
        <w:numId w:val="4"/>
      </w:numPr>
    </w:pPr>
  </w:style>
  <w:style w:type="paragraph" w:styleId="ListNumber4">
    <w:name w:val="List Number 4"/>
    <w:basedOn w:val="List4"/>
    <w:rsid w:val="00A0161D"/>
    <w:pPr>
      <w:numPr>
        <w:numId w:val="5"/>
      </w:numPr>
    </w:pPr>
  </w:style>
  <w:style w:type="paragraph" w:styleId="ListNumber5">
    <w:name w:val="List Number 5"/>
    <w:basedOn w:val="List5"/>
    <w:rsid w:val="00A0161D"/>
    <w:pPr>
      <w:numPr>
        <w:numId w:val="6"/>
      </w:numPr>
    </w:pPr>
  </w:style>
  <w:style w:type="paragraph" w:styleId="BlockText">
    <w:name w:val="Block Text"/>
    <w:basedOn w:val="Normal"/>
    <w:rsid w:val="00A0161D"/>
    <w:pPr>
      <w:spacing w:after="120"/>
      <w:ind w:left="1440" w:right="1440"/>
    </w:pPr>
  </w:style>
  <w:style w:type="character" w:customStyle="1" w:styleId="Subscript">
    <w:name w:val="Subscript"/>
    <w:basedOn w:val="DefaultParagraphFont"/>
    <w:rsid w:val="00A0161D"/>
    <w:rPr>
      <w:sz w:val="16"/>
      <w:vertAlign w:val="subscript"/>
    </w:rPr>
  </w:style>
  <w:style w:type="character" w:customStyle="1" w:styleId="Superscript">
    <w:name w:val="Superscript"/>
    <w:basedOn w:val="DefaultParagraphFont"/>
    <w:rsid w:val="00A0161D"/>
    <w:rPr>
      <w:sz w:val="16"/>
      <w:vertAlign w:val="superscript"/>
    </w:rPr>
  </w:style>
  <w:style w:type="character" w:customStyle="1" w:styleId="Symbols">
    <w:name w:val="Symbols"/>
    <w:basedOn w:val="DefaultParagraphFont"/>
    <w:rsid w:val="00A0161D"/>
    <w:rPr>
      <w:rFonts w:ascii="Symbol" w:hAnsi="Symbol"/>
    </w:rPr>
  </w:style>
  <w:style w:type="character" w:customStyle="1" w:styleId="MenuOptions">
    <w:name w:val="Menu Options"/>
    <w:basedOn w:val="DefaultParagraphFont"/>
    <w:rsid w:val="00A0161D"/>
    <w:rPr>
      <w:rFonts w:ascii="Arial Narrow" w:hAnsi="Arial Narrow"/>
      <w:smallCaps/>
    </w:rPr>
  </w:style>
  <w:style w:type="character" w:customStyle="1" w:styleId="Buttons">
    <w:name w:val="Buttons"/>
    <w:basedOn w:val="DefaultParagraphFont"/>
    <w:rsid w:val="00A0161D"/>
    <w:rPr>
      <w:b/>
    </w:rPr>
  </w:style>
  <w:style w:type="character" w:customStyle="1" w:styleId="Underlined">
    <w:name w:val="Underlined"/>
    <w:basedOn w:val="DefaultParagraphFont"/>
    <w:rsid w:val="00A0161D"/>
    <w:rPr>
      <w:u w:val="single"/>
    </w:rPr>
  </w:style>
  <w:style w:type="paragraph" w:customStyle="1" w:styleId="TableBodyTextRight">
    <w:name w:val="Table Body Text Right"/>
    <w:basedOn w:val="TableBodyText"/>
    <w:rsid w:val="00A0161D"/>
    <w:pPr>
      <w:widowControl w:val="0"/>
      <w:autoSpaceDE w:val="0"/>
      <w:autoSpaceDN w:val="0"/>
      <w:adjustRightInd w:val="0"/>
      <w:jc w:val="right"/>
    </w:pPr>
    <w:rPr>
      <w:rFonts w:cs="Arial"/>
      <w:szCs w:val="18"/>
    </w:rPr>
  </w:style>
  <w:style w:type="paragraph" w:customStyle="1" w:styleId="CopyrightText">
    <w:name w:val="Copyright Text"/>
    <w:basedOn w:val="BodyText"/>
    <w:rsid w:val="00A0161D"/>
    <w:rPr>
      <w:sz w:val="18"/>
    </w:rPr>
  </w:style>
  <w:style w:type="paragraph" w:customStyle="1" w:styleId="BodySmallRight">
    <w:name w:val="Body Small Right"/>
    <w:basedOn w:val="BodyTextRight"/>
    <w:rsid w:val="00A0161D"/>
    <w:rPr>
      <w:sz w:val="18"/>
      <w:szCs w:val="18"/>
    </w:rPr>
  </w:style>
  <w:style w:type="paragraph" w:customStyle="1" w:styleId="MarginEdition">
    <w:name w:val="Margin Edition"/>
    <w:basedOn w:val="MarginNote"/>
    <w:rsid w:val="00A0161D"/>
    <w:pPr>
      <w:spacing w:before="0" w:after="0"/>
    </w:pPr>
    <w:rPr>
      <w:rFonts w:ascii="Times New Roman" w:hAnsi="Times New Roman"/>
      <w:color w:val="999999"/>
    </w:rPr>
  </w:style>
  <w:style w:type="paragraph" w:customStyle="1" w:styleId="Spacer">
    <w:name w:val="Spacer"/>
    <w:basedOn w:val="Normal"/>
    <w:rsid w:val="00A0161D"/>
    <w:rPr>
      <w:sz w:val="2"/>
      <w:szCs w:val="2"/>
    </w:rPr>
  </w:style>
  <w:style w:type="character" w:customStyle="1" w:styleId="Small">
    <w:name w:val="Small"/>
    <w:basedOn w:val="DefaultParagraphFont"/>
    <w:rsid w:val="00A0161D"/>
    <w:rPr>
      <w:sz w:val="16"/>
    </w:rPr>
  </w:style>
  <w:style w:type="paragraph" w:customStyle="1" w:styleId="WideTable">
    <w:name w:val="Wide Table"/>
    <w:basedOn w:val="Normal"/>
    <w:rsid w:val="00A0161D"/>
    <w:pPr>
      <w:ind w:left="-1418"/>
    </w:pPr>
    <w:rPr>
      <w:sz w:val="2"/>
      <w:szCs w:val="2"/>
    </w:rPr>
  </w:style>
  <w:style w:type="character" w:styleId="PageNumber">
    <w:name w:val="page number"/>
    <w:basedOn w:val="DefaultParagraphFont"/>
    <w:rsid w:val="00A0161D"/>
  </w:style>
  <w:style w:type="paragraph" w:styleId="Quote">
    <w:name w:val="Quote"/>
    <w:basedOn w:val="Heading1"/>
    <w:link w:val="QuoteChar"/>
    <w:qFormat/>
    <w:rsid w:val="00A0161D"/>
    <w:rPr>
      <w:b w:val="0"/>
      <w:sz w:val="72"/>
      <w:szCs w:val="72"/>
      <w:lang w:val="en-NZ"/>
    </w:rPr>
  </w:style>
  <w:style w:type="character" w:customStyle="1" w:styleId="QuoteChar">
    <w:name w:val="Quote Char"/>
    <w:basedOn w:val="DefaultParagraphFont"/>
    <w:link w:val="Quote"/>
    <w:rsid w:val="00A01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61D"/>
    <w:pPr>
      <w:pageBreakBefore/>
    </w:pPr>
  </w:style>
  <w:style w:type="paragraph" w:customStyle="1" w:styleId="Border">
    <w:name w:val="Border"/>
    <w:basedOn w:val="Normal"/>
    <w:qFormat/>
    <w:rsid w:val="00A01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61D"/>
    <w:rPr>
      <w:b/>
      <w:bCs/>
      <w:i/>
      <w:iCs/>
      <w:color w:val="auto"/>
    </w:rPr>
  </w:style>
  <w:style w:type="paragraph" w:styleId="IntenseQuote">
    <w:name w:val="Intense Quote"/>
    <w:basedOn w:val="Normal"/>
    <w:next w:val="Normal"/>
    <w:link w:val="IntenseQuoteChar"/>
    <w:uiPriority w:val="30"/>
    <w:qFormat/>
    <w:rsid w:val="00A01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61D"/>
    <w:rPr>
      <w:smallCaps/>
      <w:color w:val="auto"/>
      <w:u w:val="single"/>
    </w:rPr>
  </w:style>
  <w:style w:type="character" w:styleId="IntenseReference">
    <w:name w:val="Intense Reference"/>
    <w:basedOn w:val="DefaultParagraphFont"/>
    <w:uiPriority w:val="32"/>
    <w:qFormat/>
    <w:rsid w:val="00A0161D"/>
    <w:rPr>
      <w:b/>
      <w:bCs/>
      <w:smallCaps/>
      <w:color w:val="auto"/>
      <w:spacing w:val="5"/>
      <w:u w:val="single"/>
    </w:rPr>
  </w:style>
  <w:style w:type="paragraph" w:customStyle="1" w:styleId="2ColumnHeading">
    <w:name w:val="2Column Heading"/>
    <w:basedOn w:val="BodyText"/>
    <w:qFormat/>
    <w:rsid w:val="00A0161D"/>
    <w:pPr>
      <w:spacing w:after="60"/>
      <w:ind w:left="-2268"/>
    </w:pPr>
    <w:rPr>
      <w:b/>
    </w:rPr>
  </w:style>
  <w:style w:type="paragraph" w:customStyle="1" w:styleId="Heading1TOC">
    <w:name w:val="Heading1 TOC"/>
    <w:basedOn w:val="Normal"/>
    <w:qFormat/>
    <w:rsid w:val="00A0161D"/>
    <w:pPr>
      <w:spacing w:before="240" w:after="120"/>
    </w:pPr>
    <w:rPr>
      <w:rFonts w:ascii="Times New Roman" w:hAnsi="Times New Roman"/>
      <w:b/>
      <w:sz w:val="32"/>
    </w:rPr>
  </w:style>
  <w:style w:type="paragraph" w:customStyle="1" w:styleId="Heading2TOC">
    <w:name w:val="Heading2 TOC"/>
    <w:basedOn w:val="Normal"/>
    <w:qFormat/>
    <w:rsid w:val="00A0161D"/>
    <w:pPr>
      <w:spacing w:before="240" w:after="60"/>
    </w:pPr>
    <w:rPr>
      <w:rFonts w:ascii="Times New Roman" w:hAnsi="Times New Roman"/>
      <w:b/>
      <w:sz w:val="28"/>
    </w:rPr>
  </w:style>
  <w:style w:type="character" w:customStyle="1" w:styleId="Underline">
    <w:name w:val="Underline"/>
    <w:basedOn w:val="DefaultParagraphFont"/>
    <w:qFormat/>
    <w:rsid w:val="00A0161D"/>
    <w:rPr>
      <w:u w:val="single"/>
    </w:rPr>
  </w:style>
  <w:style w:type="character" w:customStyle="1" w:styleId="BoldandItalics">
    <w:name w:val="Bold and Italics"/>
    <w:qFormat/>
    <w:rsid w:val="00A0161D"/>
    <w:rPr>
      <w:b/>
      <w:i/>
      <w:u w:val="none"/>
    </w:rPr>
  </w:style>
  <w:style w:type="paragraph" w:styleId="BalloonText">
    <w:name w:val="Balloon Text"/>
    <w:basedOn w:val="Normal"/>
    <w:link w:val="BalloonTextChar"/>
    <w:rsid w:val="00A0161D"/>
    <w:rPr>
      <w:rFonts w:ascii="Tahoma" w:hAnsi="Tahoma" w:cs="Tahoma"/>
      <w:sz w:val="16"/>
      <w:szCs w:val="16"/>
    </w:rPr>
  </w:style>
  <w:style w:type="character" w:customStyle="1" w:styleId="BalloonTextChar">
    <w:name w:val="Balloon Text Char"/>
    <w:basedOn w:val="DefaultParagraphFont"/>
    <w:link w:val="BalloonText"/>
    <w:rsid w:val="00A01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61D"/>
    <w:rPr>
      <w:b/>
      <w:color w:val="660033"/>
      <w:spacing w:val="0"/>
    </w:rPr>
  </w:style>
  <w:style w:type="paragraph" w:customStyle="1" w:styleId="Nameditemlist">
    <w:name w:val="Named item list"/>
    <w:basedOn w:val="BodyText"/>
    <w:qFormat/>
    <w:rsid w:val="00A0161D"/>
    <w:pPr>
      <w:tabs>
        <w:tab w:val="left" w:pos="2835"/>
      </w:tabs>
      <w:ind w:left="2835" w:hanging="2835"/>
    </w:pPr>
  </w:style>
  <w:style w:type="paragraph" w:customStyle="1" w:styleId="BodyTextnopadding">
    <w:name w:val="Body Text no padding"/>
    <w:basedOn w:val="BodyText"/>
    <w:qFormat/>
    <w:rsid w:val="00A0161D"/>
    <w:pPr>
      <w:spacing w:before="0" w:after="0"/>
    </w:pPr>
  </w:style>
  <w:style w:type="paragraph" w:customStyle="1" w:styleId="BodyTextBold">
    <w:name w:val="Body Text Bold"/>
    <w:basedOn w:val="BodyText"/>
    <w:qFormat/>
    <w:rsid w:val="00A0161D"/>
    <w:rPr>
      <w:b/>
    </w:rPr>
  </w:style>
  <w:style w:type="character" w:styleId="Hyperlink">
    <w:name w:val="Hyperlink"/>
    <w:basedOn w:val="DefaultParagraphFont"/>
    <w:uiPriority w:val="99"/>
    <w:unhideWhenUsed/>
    <w:rsid w:val="00A40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6985</Characters>
  <Application>Microsoft Office Word</Application>
  <DocSecurity>0</DocSecurity>
  <Lines>249</Lines>
  <Paragraphs>146</Paragraphs>
  <ScaleCrop>false</ScaleCrop>
  <Company>Author-it Software Corporation Ltd.</Company>
  <LinksUpToDate>false</LinksUpToDate>
  <CharactersWithSpaces>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ICTTEN603 Undertake network traffic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