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5D8F" w:rsidP="00445D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ICTTEN502 Design a telecommunications project</w:t>
      </w:r>
      <w:r>
        <w:fldChar w:fldCharType="end"/>
      </w:r>
    </w:p>
    <w:p w:rsidR="00445D8F" w:rsidP="00445D8F">
      <w:pPr>
        <w:pStyle w:val="Version"/>
        <w:sectPr w:rsidSect="002D76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76FF" w:rsidP="002D76FF">
      <w:pPr>
        <w:pStyle w:val="SuperHeading"/>
      </w:pPr>
      <w:r w:rsidRPr="002D76FF">
        <w:t>ICTTEN502 Design a telecommunications project</w:t>
      </w:r>
    </w:p>
    <w:p w:rsidR="00000000" w:rsidRPr="002D76FF" w:rsidP="002D76FF">
      <w:pPr>
        <w:pStyle w:val="Heading1"/>
      </w:pPr>
      <w:bookmarkStart w:id="1" w:name="O_766397"/>
      <w:bookmarkEnd w:id="1"/>
      <w:r w:rsidRPr="002D76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D7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6FF" w:rsidP="002D76FF">
            <w:pPr>
              <w:pStyle w:val="BodyText"/>
            </w:pPr>
            <w:r w:rsidRPr="002D76F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6FF">
            <w:pPr>
              <w:pStyle w:val="BodyText"/>
              <w:rPr>
                <w:lang w:val="en-NZ"/>
              </w:rPr>
            </w:pPr>
            <w:r w:rsidRPr="002D76FF">
              <w:rPr>
                <w:rStyle w:val="SpecialBold"/>
              </w:rPr>
              <w:t>Comments</w:t>
            </w:r>
          </w:p>
        </w:tc>
      </w:tr>
      <w:tr w:rsidTr="002D7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6FF">
            <w:pPr>
              <w:pStyle w:val="BodyText"/>
              <w:rPr>
                <w:lang w:val="en-NZ"/>
              </w:rPr>
            </w:pPr>
            <w:r w:rsidRPr="002D76F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6FF" w:rsidP="002D76FF">
            <w:pPr>
              <w:pStyle w:val="BodyText"/>
            </w:pPr>
            <w:r w:rsidRPr="002D76FF">
              <w:t>This version first released with ICT Information and Communications Technology Training Package Version 2.0.</w:t>
            </w:r>
          </w:p>
        </w:tc>
      </w:tr>
    </w:tbl>
    <w:p w:rsidR="00000000" w:rsidRPr="002D76FF" w:rsidP="002D76FF">
      <w:pPr>
        <w:pStyle w:val="BodyText"/>
      </w:pPr>
    </w:p>
    <w:p w:rsidR="00000000" w:rsidRPr="002D76FF" w:rsidP="002D76FF">
      <w:pPr>
        <w:pStyle w:val="AllowPageBreak"/>
      </w:pPr>
    </w:p>
    <w:p w:rsidR="00000000" w:rsidRPr="002D76FF" w:rsidP="002D76FF">
      <w:pPr>
        <w:pStyle w:val="Heading1"/>
      </w:pPr>
      <w:bookmarkStart w:id="2" w:name="O_766398"/>
      <w:bookmarkEnd w:id="2"/>
      <w:r w:rsidRPr="002D76FF">
        <w:t>Application</w:t>
      </w:r>
    </w:p>
    <w:p w:rsidR="00000000" w:rsidRPr="002D76FF" w:rsidP="00445D8F">
      <w:pPr>
        <w:pStyle w:val="BodyText"/>
      </w:pPr>
      <w:r w:rsidRPr="002D76FF">
        <w:t>This unit describes the skills and knowledge to scope requi</w:t>
      </w:r>
      <w:r w:rsidRPr="002D76FF">
        <w:t>rements, assess land site suitability, arrange site acquisition, and produce building design plans for a telecommunications building project.</w:t>
      </w:r>
    </w:p>
    <w:p w:rsidR="00000000" w:rsidRPr="002D76FF" w:rsidP="00445D8F">
      <w:pPr>
        <w:pStyle w:val="BodyText"/>
      </w:pPr>
      <w:r w:rsidRPr="002D76FF">
        <w:t>It applies to individuals working for private and public organisations who combine technical design and organisat</w:t>
      </w:r>
      <w:r w:rsidRPr="002D76FF">
        <w:t>ional skills to apply planning principles for provisioning of the various building projects and technologies within a telecommunications network to meet future customer demands.</w:t>
      </w:r>
    </w:p>
    <w:p w:rsidR="00000000" w:rsidRPr="002D76FF" w:rsidP="00445D8F">
      <w:pPr>
        <w:pStyle w:val="BodyText"/>
      </w:pPr>
      <w:r w:rsidRPr="002D76FF">
        <w:t>No licensing, legislative or certification requirements apply to this unit at</w:t>
      </w:r>
      <w:r w:rsidRPr="002D76FF">
        <w:t xml:space="preserve"> the time of publication.</w:t>
      </w:r>
    </w:p>
    <w:p w:rsidR="00000000" w:rsidRPr="002D76FF" w:rsidP="002D76FF">
      <w:pPr>
        <w:pStyle w:val="Heading1"/>
      </w:pPr>
      <w:bookmarkStart w:id="3" w:name="O_766401"/>
      <w:bookmarkEnd w:id="3"/>
      <w:r w:rsidRPr="002D76FF">
        <w:t>Unit Sector</w:t>
      </w:r>
    </w:p>
    <w:p w:rsidR="00000000" w:rsidRPr="002D76FF" w:rsidP="00445D8F">
      <w:pPr>
        <w:pStyle w:val="BodyText"/>
      </w:pPr>
      <w:r w:rsidRPr="002D76FF">
        <w:t>Telecommunications – Telecommunications Networks Engineering</w:t>
      </w:r>
    </w:p>
    <w:p w:rsidR="00000000" w:rsidRPr="002D76FF" w:rsidP="002D76FF">
      <w:pPr>
        <w:pStyle w:val="Heading1"/>
      </w:pPr>
      <w:bookmarkStart w:id="4" w:name="O_766402"/>
      <w:bookmarkEnd w:id="4"/>
      <w:r w:rsidRPr="002D76F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D76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6FF" w:rsidP="002D76FF">
            <w:pPr>
              <w:pStyle w:val="BodyText"/>
            </w:pPr>
            <w:r w:rsidRPr="002D76F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6FF">
            <w:pPr>
              <w:pStyle w:val="BodyText"/>
              <w:rPr>
                <w:lang w:val="en-NZ"/>
              </w:rPr>
            </w:pPr>
            <w:r w:rsidRPr="002D76FF">
              <w:rPr>
                <w:rStyle w:val="SpecialBold"/>
              </w:rPr>
              <w:t>PERFORMANCE CRITERIA</w:t>
            </w:r>
          </w:p>
        </w:tc>
      </w:tr>
      <w:tr w:rsidTr="002D76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6FF" w:rsidP="002D76FF">
            <w:pPr>
              <w:pStyle w:val="BodyText"/>
            </w:pPr>
            <w:r w:rsidRPr="002D76F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6FF">
            <w:pPr>
              <w:pStyle w:val="BodyText"/>
              <w:rPr>
                <w:lang w:val="en-NZ"/>
              </w:rPr>
            </w:pPr>
            <w:r w:rsidRPr="002D76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76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6FF">
            <w:pPr>
              <w:pStyle w:val="BodyText"/>
              <w:rPr>
                <w:lang w:val="en-NZ"/>
              </w:rPr>
            </w:pPr>
            <w:r w:rsidRPr="002D76FF">
              <w:t>1. Scope design options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6FF" w:rsidP="002D76FF">
            <w:pPr>
              <w:pStyle w:val="BodyText"/>
            </w:pPr>
            <w:r w:rsidRPr="002D76FF">
              <w:t>1.1 Determine the nature, purpose and type of new facilities in the proposed project from project specifications obtained from planners</w:t>
            </w:r>
          </w:p>
          <w:p w:rsidR="00000000" w:rsidRPr="002D76FF" w:rsidP="002D76FF">
            <w:pPr>
              <w:pStyle w:val="BodyText"/>
            </w:pPr>
            <w:r w:rsidRPr="002D76FF">
              <w:t>1.2 Analyse project brief to scope requirements of the project and consider design options with consideration to legislation governing carriers in Australia</w:t>
            </w:r>
          </w:p>
          <w:p w:rsidR="00000000" w:rsidRPr="002D76FF" w:rsidP="002D76FF">
            <w:pPr>
              <w:pStyle w:val="BodyText"/>
            </w:pPr>
            <w:r w:rsidRPr="002D76FF">
              <w:t>1.3 Evaluate design requirements to determine optimal site selection for the project to house faci</w:t>
            </w:r>
            <w:r w:rsidRPr="002D76FF">
              <w:t>lities</w:t>
            </w:r>
          </w:p>
          <w:p w:rsidR="00000000" w:rsidP="002D76FF">
            <w:pPr>
              <w:pStyle w:val="BodyText"/>
              <w:rPr>
                <w:lang w:val="en-NZ"/>
              </w:rPr>
            </w:pPr>
            <w:r w:rsidRPr="002D76FF">
              <w:t>1.4 Arrange an environmental impact study (EIS) to be conducted on the selected site with project requirements to assess suitability of the site</w:t>
            </w:r>
          </w:p>
        </w:tc>
      </w:tr>
      <w:tr w:rsidTr="002D76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6FF">
            <w:pPr>
              <w:pStyle w:val="BodyText"/>
              <w:rPr>
                <w:lang w:val="en-NZ"/>
              </w:rPr>
            </w:pPr>
            <w:r w:rsidRPr="002D76FF">
              <w:t>2. Evaluate and arrange land acquisition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6FF" w:rsidP="002D76FF">
            <w:pPr>
              <w:pStyle w:val="BodyText"/>
            </w:pPr>
            <w:r w:rsidRPr="002D76FF">
              <w:t>2.1 Evaluate findings of the EIS to determine suitability of t</w:t>
            </w:r>
            <w:r w:rsidRPr="002D76FF">
              <w:t>he land for the project</w:t>
            </w:r>
          </w:p>
          <w:p w:rsidR="00000000" w:rsidRPr="002D76FF" w:rsidP="002D76FF">
            <w:pPr>
              <w:pStyle w:val="BodyText"/>
            </w:pPr>
            <w:r w:rsidRPr="002D76FF">
              <w:t>2.2 Prepare a justification report on a favourable EIS and consult affected property owners to establish a base for negotiation</w:t>
            </w:r>
          </w:p>
          <w:p w:rsidR="00000000" w:rsidP="002D76FF">
            <w:pPr>
              <w:pStyle w:val="BodyText"/>
              <w:rPr>
                <w:lang w:val="en-NZ"/>
              </w:rPr>
            </w:pPr>
            <w:r w:rsidRPr="002D76FF">
              <w:t>2.3 Determine potential for land acquisition or purchase from analysis of previously gathered data and EIS findings and ensure compliance with regulations and legislation</w:t>
            </w:r>
          </w:p>
        </w:tc>
      </w:tr>
      <w:tr w:rsidTr="002D76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6FF">
            <w:pPr>
              <w:pStyle w:val="BodyText"/>
              <w:rPr>
                <w:lang w:val="en-NZ"/>
              </w:rPr>
            </w:pPr>
            <w:r w:rsidRPr="002D76FF">
              <w:t>3. Analyse area and select design option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6FF" w:rsidP="002D76FF">
            <w:pPr>
              <w:pStyle w:val="BodyText"/>
            </w:pPr>
            <w:r w:rsidRPr="002D76FF">
              <w:t>3.1 Analyse physical attributes of the area</w:t>
            </w:r>
            <w:r w:rsidRPr="002D76FF">
              <w:t>, possible environmental impacts and previously collected data to prepare design options</w:t>
            </w:r>
          </w:p>
          <w:p w:rsidR="00000000" w:rsidRPr="002D76FF" w:rsidP="002D76FF">
            <w:pPr>
              <w:pStyle w:val="BodyText"/>
            </w:pPr>
            <w:r w:rsidRPr="002D76FF">
              <w:t>3.2 Prepare field sketch according to enterprise requirements and develop solutions to any obvious physical impediment to construction</w:t>
            </w:r>
          </w:p>
          <w:p w:rsidR="00000000" w:rsidRPr="002D76FF" w:rsidP="002D76FF">
            <w:pPr>
              <w:pStyle w:val="BodyText"/>
            </w:pPr>
            <w:r w:rsidRPr="002D76FF">
              <w:t>3.3 Produce design options for t</w:t>
            </w:r>
            <w:r w:rsidRPr="002D76FF">
              <w:t>he area that are viable for the enterprise and recommend a preferred option with justifications</w:t>
            </w:r>
          </w:p>
          <w:p w:rsidR="00000000" w:rsidP="002D76FF">
            <w:pPr>
              <w:pStyle w:val="BodyText"/>
              <w:rPr>
                <w:lang w:val="en-NZ"/>
              </w:rPr>
            </w:pPr>
            <w:r w:rsidRPr="002D76FF">
              <w:t>3.4 Evaluate selection of preferred option to ensure enterprise business strategy outcomes and policies are satisfied</w:t>
            </w:r>
          </w:p>
        </w:tc>
      </w:tr>
      <w:tr w:rsidTr="002D76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6FF">
            <w:pPr>
              <w:pStyle w:val="BodyText"/>
              <w:rPr>
                <w:lang w:val="en-NZ"/>
              </w:rPr>
            </w:pPr>
            <w:r w:rsidRPr="002D76FF">
              <w:t>4. Notify interested parties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6FF" w:rsidP="002D76FF">
            <w:pPr>
              <w:pStyle w:val="BodyText"/>
            </w:pPr>
            <w:r w:rsidRPr="002D76FF">
              <w:t>4.1 Assess r</w:t>
            </w:r>
            <w:r w:rsidRPr="002D76FF">
              <w:t>esources available for project implementation to ensure works are within the enterprise’s schedule</w:t>
            </w:r>
          </w:p>
          <w:p w:rsidR="00000000" w:rsidRPr="002D76FF" w:rsidP="002D76FF">
            <w:pPr>
              <w:pStyle w:val="BodyText"/>
            </w:pPr>
            <w:r w:rsidRPr="002D76FF">
              <w:t>4.2 Notify interested parties of the type, extent and duration of proposed works according to enterprise policy</w:t>
            </w:r>
          </w:p>
          <w:p w:rsidR="00000000" w:rsidP="002D76FF">
            <w:pPr>
              <w:pStyle w:val="BodyText"/>
              <w:rPr>
                <w:lang w:val="en-NZ"/>
              </w:rPr>
            </w:pPr>
            <w:r w:rsidRPr="002D76FF">
              <w:t>4.3 Obtain all required written permission fr</w:t>
            </w:r>
            <w:r w:rsidRPr="002D76FF">
              <w:t>om interested parties and forward to those who will carry out the job</w:t>
            </w:r>
          </w:p>
        </w:tc>
      </w:tr>
      <w:tr w:rsidTr="002D76F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6FF">
            <w:pPr>
              <w:pStyle w:val="BodyText"/>
              <w:rPr>
                <w:lang w:val="en-NZ"/>
              </w:rPr>
            </w:pPr>
            <w:r w:rsidRPr="002D76FF">
              <w:t>5. Produce design plan and documentation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6FF" w:rsidP="002D76FF">
            <w:pPr>
              <w:pStyle w:val="BodyText"/>
            </w:pPr>
            <w:r w:rsidRPr="002D76FF">
              <w:t>5.1 Prepare design plan to enterprise requirements including relevant geographical and topological information</w:t>
            </w:r>
          </w:p>
          <w:p w:rsidR="00000000" w:rsidRPr="002D76FF" w:rsidP="002D76FF">
            <w:pPr>
              <w:pStyle w:val="BodyText"/>
            </w:pPr>
            <w:r w:rsidRPr="002D76FF">
              <w:t>5.2 Indicate location and specifi</w:t>
            </w:r>
            <w:r w:rsidRPr="002D76FF">
              <w:t>cation of works and network equipment accurately and clearly</w:t>
            </w:r>
          </w:p>
          <w:p w:rsidR="00000000" w:rsidRPr="002D76FF" w:rsidP="002D76FF">
            <w:pPr>
              <w:pStyle w:val="BodyText"/>
            </w:pPr>
            <w:r w:rsidRPr="002D76FF">
              <w:t>5.3 Specify resources needed to undertake the project</w:t>
            </w:r>
          </w:p>
          <w:p w:rsidR="00000000" w:rsidRPr="002D76FF" w:rsidP="002D76FF">
            <w:pPr>
              <w:pStyle w:val="BodyText"/>
            </w:pPr>
            <w:r w:rsidRPr="002D76FF">
              <w:t>5.4 Update enterprise information systems according to enterprise guidelines and industry practice</w:t>
            </w:r>
          </w:p>
          <w:p w:rsidR="00000000" w:rsidRPr="002D76FF" w:rsidP="002D76FF">
            <w:pPr>
              <w:pStyle w:val="BodyText"/>
            </w:pPr>
            <w:r w:rsidRPr="002D76FF">
              <w:t>5.5 Produce a complete design report and p</w:t>
            </w:r>
            <w:r w:rsidRPr="002D76FF">
              <w:t>resent to management for approval</w:t>
            </w:r>
          </w:p>
        </w:tc>
      </w:tr>
    </w:tbl>
    <w:p w:rsidR="00000000" w:rsidRPr="002D76FF" w:rsidP="002D76FF">
      <w:pPr>
        <w:pStyle w:val="BodyText"/>
      </w:pPr>
    </w:p>
    <w:p w:rsidR="00000000" w:rsidRPr="002D76FF" w:rsidP="002D76FF">
      <w:pPr>
        <w:pStyle w:val="AllowPageBreak"/>
      </w:pPr>
    </w:p>
    <w:p w:rsidR="00000000" w:rsidRPr="002D76FF" w:rsidP="002D76FF">
      <w:pPr>
        <w:pStyle w:val="Heading1"/>
      </w:pPr>
      <w:bookmarkStart w:id="5" w:name="O_766403"/>
      <w:bookmarkEnd w:id="5"/>
      <w:r w:rsidRPr="002D76FF">
        <w:t>Foundation Skills</w:t>
      </w:r>
    </w:p>
    <w:p w:rsidR="00000000" w:rsidRPr="00445D8F" w:rsidP="00445D8F">
      <w:pPr>
        <w:pStyle w:val="BodyText"/>
        <w:rPr>
          <w:i/>
        </w:rPr>
      </w:pPr>
      <w:r w:rsidRPr="00445D8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D76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6FF" w:rsidP="002D76FF">
            <w:pPr>
              <w:pStyle w:val="BodyText"/>
            </w:pPr>
            <w:r w:rsidRPr="002D76F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6FF" w:rsidP="002D76FF">
            <w:pPr>
              <w:pStyle w:val="BodyText"/>
            </w:pPr>
            <w:r w:rsidRPr="002D76FF">
              <w:rPr>
                <w:rStyle w:val="SpecialBold"/>
              </w:rPr>
              <w:t>Performance</w:t>
            </w:r>
          </w:p>
          <w:p w:rsidR="00000000" w:rsidRPr="002D76FF" w:rsidP="002D76FF">
            <w:pPr>
              <w:pStyle w:val="BodyText"/>
            </w:pPr>
            <w:r w:rsidRPr="002D76F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6FF">
            <w:pPr>
              <w:pStyle w:val="BodyText"/>
              <w:rPr>
                <w:lang w:val="en-NZ"/>
              </w:rPr>
            </w:pPr>
            <w:r w:rsidRPr="002D76FF">
              <w:rPr>
                <w:rStyle w:val="SpecialBold"/>
              </w:rPr>
              <w:t>Description</w:t>
            </w:r>
          </w:p>
        </w:tc>
      </w:tr>
      <w:tr w:rsidTr="002D76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6FF">
            <w:pPr>
              <w:pStyle w:val="BodyText"/>
              <w:rPr>
                <w:lang w:val="en-NZ"/>
              </w:rPr>
            </w:pPr>
            <w:r w:rsidRPr="002D76F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6FF">
            <w:pPr>
              <w:pStyle w:val="BodyText"/>
              <w:rPr>
                <w:lang w:val="en-NZ"/>
              </w:rPr>
            </w:pPr>
            <w:r w:rsidRPr="002D76FF">
              <w:t>1.1-1.3, 2.1, 2.3, 3.2, 3.4, 4.2,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6FF">
            <w:pPr>
              <w:pStyle w:val="ListBullet"/>
              <w:rPr>
                <w:lang w:val="en-NZ"/>
              </w:rPr>
            </w:pPr>
            <w:r w:rsidRPr="002D76FF">
              <w:t>Identifies, analyses and evaluates complex text to determine legislative and business requirements to assist with project planning</w:t>
            </w:r>
          </w:p>
        </w:tc>
      </w:tr>
      <w:tr w:rsidTr="002D76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6FF">
            <w:pPr>
              <w:pStyle w:val="BodyText"/>
              <w:rPr>
                <w:lang w:val="en-NZ"/>
              </w:rPr>
            </w:pPr>
            <w:r w:rsidRPr="002D76F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6FF">
            <w:pPr>
              <w:pStyle w:val="BodyText"/>
              <w:rPr>
                <w:lang w:val="en-NZ"/>
              </w:rPr>
            </w:pPr>
            <w:r w:rsidRPr="002D76FF">
              <w:t>2.2, 3.2, 3.3, 4.2, 5.1-5.5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6FF">
            <w:pPr>
              <w:pStyle w:val="ListBullet"/>
              <w:rPr>
                <w:lang w:val="en-NZ"/>
              </w:rPr>
            </w:pPr>
            <w:r w:rsidRPr="002D76FF">
              <w:t>Prepares written reports and workplace documentation that communicate complex information clearly and effectively</w:t>
            </w:r>
          </w:p>
        </w:tc>
      </w:tr>
      <w:tr w:rsidTr="002D76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6FF">
            <w:pPr>
              <w:pStyle w:val="BodyText"/>
              <w:rPr>
                <w:lang w:val="en-NZ"/>
              </w:rPr>
            </w:pPr>
            <w:r w:rsidRPr="002D76F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6FF">
            <w:pPr>
              <w:pStyle w:val="BodyText"/>
              <w:rPr>
                <w:lang w:val="en-NZ"/>
              </w:rPr>
            </w:pPr>
            <w:r w:rsidRPr="002D76FF">
              <w:t>2.2, 4.2, 5.2, 5.3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6FF" w:rsidP="002D76FF">
            <w:pPr>
              <w:pStyle w:val="ListBullet"/>
            </w:pPr>
            <w:r w:rsidRPr="002D76FF">
              <w:t>Clearly articulates requirements to internal and external personnel on technical and operational matte</w:t>
            </w:r>
            <w:r w:rsidRPr="002D76FF">
              <w:t>rs using language appropriate to audience and environment</w:t>
            </w:r>
          </w:p>
          <w:p w:rsidR="00000000" w:rsidP="002D76FF">
            <w:pPr>
              <w:pStyle w:val="ListBullet"/>
              <w:rPr>
                <w:lang w:val="en-NZ"/>
              </w:rPr>
            </w:pPr>
            <w:r w:rsidRPr="002D76FF">
              <w:t>Employs listening and questioning techniques to confirm understanding</w:t>
            </w:r>
          </w:p>
        </w:tc>
      </w:tr>
      <w:tr w:rsidTr="002D76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6FF">
            <w:pPr>
              <w:pStyle w:val="BodyText"/>
              <w:rPr>
                <w:lang w:val="en-NZ"/>
              </w:rPr>
            </w:pPr>
            <w:r w:rsidRPr="002D76F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6FF">
            <w:pPr>
              <w:pStyle w:val="BodyText"/>
              <w:rPr>
                <w:lang w:val="en-NZ"/>
              </w:rPr>
            </w:pPr>
            <w:r w:rsidRPr="002D76FF">
              <w:t>1.2, 2.3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6FF">
            <w:pPr>
              <w:pStyle w:val="ListBullet"/>
              <w:rPr>
                <w:lang w:val="en-NZ"/>
              </w:rPr>
            </w:pPr>
            <w:r w:rsidRPr="002D76FF">
              <w:t>Keeps up-to-date with legislation and regulations affecting work and considers implication</w:t>
            </w:r>
            <w:r w:rsidRPr="002D76FF">
              <w:t>s of these when negotiating and planning work</w:t>
            </w:r>
          </w:p>
        </w:tc>
      </w:tr>
      <w:tr w:rsidTr="002D76F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6FF">
            <w:pPr>
              <w:pStyle w:val="BodyText"/>
              <w:rPr>
                <w:lang w:val="en-NZ"/>
              </w:rPr>
            </w:pPr>
            <w:r w:rsidRPr="002D76F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6FF">
            <w:pPr>
              <w:pStyle w:val="BodyText"/>
              <w:rPr>
                <w:lang w:val="en-NZ"/>
              </w:rPr>
            </w:pPr>
            <w:r w:rsidRPr="002D76FF">
              <w:t>1.1, 1.4, 3.1, 3.4, 4.1, 4.3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6FF" w:rsidP="002D76FF">
            <w:pPr>
              <w:pStyle w:val="ListBullet"/>
            </w:pPr>
            <w:r w:rsidRPr="002D76FF">
              <w:t>Understands key principles and concepts underpinning design and operation of digital systems and tools, and applies these as required</w:t>
            </w:r>
          </w:p>
          <w:p w:rsidR="00000000" w:rsidRPr="002D76FF" w:rsidP="002D76FF">
            <w:pPr>
              <w:pStyle w:val="ListBullet"/>
            </w:pPr>
            <w:r w:rsidRPr="002D76FF">
              <w:t>Applies formal processes when planning tasks, producing plans with logically sequenced steps, reflecting the needs of others</w:t>
            </w:r>
          </w:p>
          <w:p w:rsidR="00000000" w:rsidRPr="002D76FF" w:rsidP="002D76FF">
            <w:pPr>
              <w:pStyle w:val="ListBullet"/>
            </w:pPr>
            <w:r w:rsidRPr="002D76FF">
              <w:t>Implements actions according to a predetermined plan, making adjustments if necessary</w:t>
            </w:r>
          </w:p>
          <w:p w:rsidR="00000000" w:rsidRPr="002D76FF" w:rsidP="002D76FF">
            <w:pPr>
              <w:pStyle w:val="ListBullet"/>
            </w:pPr>
            <w:r w:rsidRPr="002D76FF">
              <w:t>Makes decisions quickly and intuitively in fa</w:t>
            </w:r>
            <w:r w:rsidRPr="002D76FF">
              <w:t>miliar situations requiring immediate attention, drawing on past experience to identify key variables and determine the best course of action</w:t>
            </w:r>
          </w:p>
          <w:p w:rsidR="00000000" w:rsidRPr="002D76FF" w:rsidP="002D76FF">
            <w:pPr>
              <w:pStyle w:val="ListBullet"/>
            </w:pPr>
            <w:r w:rsidRPr="002D76FF">
              <w:t xml:space="preserve">Uses analytical processes to decide on a course of action, establishing criteria for deciding between options and </w:t>
            </w:r>
            <w:r w:rsidRPr="002D76FF">
              <w:t>seeking input and advice from others before taking action when necessary</w:t>
            </w:r>
          </w:p>
        </w:tc>
      </w:tr>
    </w:tbl>
    <w:p w:rsidR="00000000" w:rsidRPr="002D76FF" w:rsidP="002D76FF">
      <w:pPr>
        <w:pStyle w:val="BodyText"/>
      </w:pPr>
    </w:p>
    <w:p w:rsidR="00000000" w:rsidRPr="002D76FF" w:rsidP="002D76FF">
      <w:pPr>
        <w:pStyle w:val="AllowPageBreak"/>
      </w:pPr>
    </w:p>
    <w:p w:rsidR="00000000" w:rsidRPr="002D76FF" w:rsidP="002D76FF">
      <w:pPr>
        <w:pStyle w:val="Heading1"/>
      </w:pPr>
      <w:bookmarkStart w:id="6" w:name="O_766405"/>
      <w:bookmarkEnd w:id="6"/>
      <w:r w:rsidRPr="002D76F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26"/>
        <w:gridCol w:w="2026"/>
        <w:gridCol w:w="1159"/>
        <w:gridCol w:w="1232"/>
      </w:tblGrid>
      <w:tr w:rsidTr="002D7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6FF" w:rsidP="002D76FF">
            <w:pPr>
              <w:pStyle w:val="BodyText"/>
            </w:pPr>
            <w:r w:rsidRPr="002D76FF">
              <w:rPr>
                <w:rStyle w:val="SpecialBold"/>
              </w:rPr>
              <w:t xml:space="preserve">Code and title </w:t>
            </w:r>
          </w:p>
          <w:p w:rsidR="00000000" w:rsidRPr="002D76FF" w:rsidP="002D76FF">
            <w:pPr>
              <w:pStyle w:val="BodyText"/>
            </w:pPr>
            <w:r w:rsidRPr="002D76FF">
              <w:rPr>
                <w:rStyle w:val="SpecialBold"/>
              </w:rPr>
              <w:t>current version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6FF" w:rsidP="002D76FF">
            <w:pPr>
              <w:pStyle w:val="BodyText"/>
            </w:pPr>
            <w:r w:rsidRPr="002D76FF">
              <w:rPr>
                <w:rStyle w:val="SpecialBold"/>
              </w:rPr>
              <w:t>Code and title</w:t>
            </w:r>
          </w:p>
          <w:p w:rsidR="00000000" w:rsidRPr="002D76FF" w:rsidP="002D76FF">
            <w:pPr>
              <w:pStyle w:val="BodyText"/>
            </w:pPr>
            <w:r w:rsidRPr="002D76FF">
              <w:rPr>
                <w:rStyle w:val="SpecialBold"/>
              </w:rPr>
              <w:t>previous version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6FF" w:rsidP="002D76FF">
            <w:pPr>
              <w:pStyle w:val="BodyText"/>
            </w:pPr>
            <w:r w:rsidRPr="002D76FF">
              <w:rPr>
                <w:rStyle w:val="SpecialBold"/>
              </w:rPr>
              <w:t>Comments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6FF">
            <w:pPr>
              <w:pStyle w:val="BodyText"/>
              <w:rPr>
                <w:lang w:val="en-NZ"/>
              </w:rPr>
            </w:pPr>
            <w:r w:rsidRPr="002D76FF">
              <w:rPr>
                <w:rStyle w:val="SpecialBold"/>
              </w:rPr>
              <w:t>Equivalence status</w:t>
            </w:r>
          </w:p>
        </w:tc>
      </w:tr>
      <w:tr w:rsidTr="002D7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6FF">
            <w:pPr>
              <w:pStyle w:val="BodyText"/>
              <w:rPr>
                <w:lang w:val="en-NZ"/>
              </w:rPr>
            </w:pPr>
            <w:r w:rsidRPr="002D76FF">
              <w:t>ICTTEN502 Design a telecommunications project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6FF">
            <w:pPr>
              <w:pStyle w:val="BodyText"/>
              <w:rPr>
                <w:lang w:val="en-NZ"/>
              </w:rPr>
            </w:pPr>
            <w:r w:rsidRPr="002D76FF">
              <w:t>ICTTEN5037A Design a telecommunications project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6FF">
            <w:pPr>
              <w:pStyle w:val="BodyText"/>
              <w:rPr>
                <w:lang w:val="en-NZ"/>
              </w:rPr>
            </w:pPr>
            <w:r w:rsidRPr="002D76FF">
              <w:t>Updated to meet Standards for Training Packages.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6FF" w:rsidP="002D76FF">
            <w:pPr>
              <w:pStyle w:val="BodyText"/>
            </w:pPr>
            <w:r w:rsidRPr="002D76FF">
              <w:t>Equivalent unit</w:t>
            </w:r>
          </w:p>
        </w:tc>
      </w:tr>
    </w:tbl>
    <w:p w:rsidR="00000000" w:rsidRPr="002D76FF" w:rsidP="002D76FF">
      <w:pPr>
        <w:pStyle w:val="BodyText"/>
      </w:pPr>
    </w:p>
    <w:p w:rsidR="00000000" w:rsidRPr="002D76FF" w:rsidP="002D76FF">
      <w:pPr>
        <w:pStyle w:val="AllowPageBreak"/>
      </w:pPr>
    </w:p>
    <w:p w:rsidR="00000000" w:rsidRPr="002D76FF" w:rsidP="002D76FF">
      <w:pPr>
        <w:pStyle w:val="Heading1"/>
      </w:pPr>
      <w:bookmarkStart w:id="7" w:name="O_766412"/>
      <w:bookmarkEnd w:id="7"/>
      <w:r w:rsidRPr="002D76FF">
        <w:t>Links</w:t>
      </w:r>
    </w:p>
    <w:p w:rsidR="00000000" w:rsidRPr="002D76FF" w:rsidP="00445D8F">
      <w:pPr>
        <w:pStyle w:val="BodyText"/>
      </w:pPr>
      <w:r w:rsidRPr="002D76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66FF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D76FF" w:rsidP="00445D8F">
      <w:pPr>
        <w:pStyle w:val="BodyText"/>
        <w:sectPr w:rsidSect="002D76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76FF" w:rsidP="002D76FF">
      <w:pPr>
        <w:pStyle w:val="SuperHeading"/>
      </w:pPr>
      <w:r w:rsidRPr="002D76FF">
        <w:t>Assessment Requirements for ICTTEN502 Design a telecommunications project</w:t>
      </w:r>
    </w:p>
    <w:p w:rsidR="00000000" w:rsidRPr="002D76FF" w:rsidP="002D76FF">
      <w:pPr>
        <w:pStyle w:val="Heading1"/>
      </w:pPr>
      <w:bookmarkStart w:id="8" w:name="O_766407"/>
      <w:bookmarkEnd w:id="8"/>
      <w:r w:rsidRPr="002D76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D7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6FF" w:rsidP="002D76FF">
            <w:pPr>
              <w:pStyle w:val="BodyText"/>
            </w:pPr>
            <w:r w:rsidRPr="002D76F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6FF">
            <w:pPr>
              <w:pStyle w:val="BodyText"/>
              <w:rPr>
                <w:lang w:val="en-NZ"/>
              </w:rPr>
            </w:pPr>
            <w:r w:rsidRPr="002D76FF">
              <w:rPr>
                <w:rStyle w:val="SpecialBold"/>
              </w:rPr>
              <w:t>Comments</w:t>
            </w:r>
          </w:p>
        </w:tc>
      </w:tr>
      <w:tr w:rsidTr="002D7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6FF">
            <w:pPr>
              <w:pStyle w:val="BodyText"/>
              <w:rPr>
                <w:lang w:val="en-NZ"/>
              </w:rPr>
            </w:pPr>
            <w:r w:rsidRPr="002D76F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6FF" w:rsidP="002D76FF">
            <w:pPr>
              <w:pStyle w:val="BodyText"/>
            </w:pPr>
            <w:r w:rsidRPr="002D76FF">
              <w:t>This version first released with ICT Information and Communications Technology Training Package Version 2.0.</w:t>
            </w:r>
          </w:p>
        </w:tc>
      </w:tr>
    </w:tbl>
    <w:p w:rsidR="00000000" w:rsidRPr="002D76FF" w:rsidP="002D76FF">
      <w:pPr>
        <w:pStyle w:val="BodyText"/>
      </w:pPr>
    </w:p>
    <w:p w:rsidR="00000000" w:rsidRPr="002D76FF" w:rsidP="002D76FF">
      <w:pPr>
        <w:pStyle w:val="AllowPageBreak"/>
      </w:pPr>
    </w:p>
    <w:p w:rsidR="00000000" w:rsidRPr="002D76FF" w:rsidP="002D76FF">
      <w:pPr>
        <w:pStyle w:val="Heading1"/>
      </w:pPr>
      <w:bookmarkStart w:id="9" w:name="O_766408"/>
      <w:bookmarkEnd w:id="9"/>
      <w:r w:rsidRPr="002D76FF">
        <w:t>Performance Evidence</w:t>
      </w:r>
    </w:p>
    <w:p w:rsidR="00000000" w:rsidRPr="002D76FF" w:rsidP="00445D8F">
      <w:pPr>
        <w:pStyle w:val="BodyText"/>
      </w:pPr>
      <w:r w:rsidRPr="002D76FF">
        <w:t>Evidence of ability to:</w:t>
      </w:r>
    </w:p>
    <w:p w:rsidR="00000000" w:rsidRPr="002D76FF" w:rsidP="002D76FF">
      <w:pPr>
        <w:pStyle w:val="ListBullet"/>
      </w:pPr>
      <w:r w:rsidRPr="002D76FF">
        <w:t>scope design options</w:t>
      </w:r>
    </w:p>
    <w:p w:rsidR="00000000" w:rsidRPr="002D76FF" w:rsidP="002D76FF">
      <w:pPr>
        <w:pStyle w:val="ListBullet"/>
      </w:pPr>
      <w:r w:rsidRPr="002D76FF">
        <w:t>recommend acquisition of land</w:t>
      </w:r>
    </w:p>
    <w:p w:rsidR="00000000" w:rsidRPr="002D76FF" w:rsidP="002D76FF">
      <w:pPr>
        <w:pStyle w:val="ListBullet"/>
      </w:pPr>
      <w:r w:rsidRPr="002D76FF">
        <w:t>prepare justification report including evaluation of environmental impact study (EIS) findings</w:t>
      </w:r>
    </w:p>
    <w:p w:rsidR="00000000" w:rsidRPr="002D76FF" w:rsidP="002D76FF">
      <w:pPr>
        <w:pStyle w:val="ListBullet"/>
      </w:pPr>
      <w:r w:rsidRPr="002D76FF">
        <w:t>produce design options</w:t>
      </w:r>
    </w:p>
    <w:p w:rsidR="00000000" w:rsidRPr="002D76FF" w:rsidP="002D76FF">
      <w:pPr>
        <w:pStyle w:val="ListBullet"/>
      </w:pPr>
      <w:r w:rsidRPr="002D76FF">
        <w:t>prepare completed building design plan for a telecommunications project.</w:t>
      </w:r>
    </w:p>
    <w:p w:rsidR="00000000" w:rsidRPr="002D76FF" w:rsidP="002D76FF">
      <w:pPr>
        <w:pStyle w:val="BodyText"/>
      </w:pPr>
    </w:p>
    <w:p w:rsidR="00000000" w:rsidRPr="002D76FF" w:rsidP="00445D8F">
      <w:pPr>
        <w:pStyle w:val="BodyText"/>
      </w:pPr>
      <w:r w:rsidRPr="002D76FF">
        <w:t>Note: If a specific volume or frequency is not stated, then evid</w:t>
      </w:r>
      <w:r w:rsidRPr="002D76FF">
        <w:t>ence must be provided at least once.</w:t>
      </w:r>
    </w:p>
    <w:p w:rsidR="00000000" w:rsidRPr="002D76FF" w:rsidP="002D76FF">
      <w:pPr>
        <w:pStyle w:val="Heading1"/>
      </w:pPr>
      <w:bookmarkStart w:id="10" w:name="O_766409"/>
      <w:bookmarkEnd w:id="10"/>
      <w:r w:rsidRPr="002D76FF">
        <w:t>Knowledge Evidence</w:t>
      </w:r>
    </w:p>
    <w:p w:rsidR="00000000" w:rsidRPr="002D76FF" w:rsidP="00445D8F">
      <w:pPr>
        <w:pStyle w:val="BodyText"/>
      </w:pPr>
      <w:r w:rsidRPr="002D76FF">
        <w:t>To complete the unit requirements safely and effectively, the individual must:</w:t>
      </w:r>
    </w:p>
    <w:p w:rsidR="00000000" w:rsidRPr="002D76FF" w:rsidP="002D76FF">
      <w:pPr>
        <w:pStyle w:val="ListBullet"/>
      </w:pPr>
      <w:r w:rsidRPr="002D76FF">
        <w:t>explain access networks</w:t>
      </w:r>
    </w:p>
    <w:p w:rsidR="00000000" w:rsidRPr="002D76FF" w:rsidP="002D76FF">
      <w:pPr>
        <w:pStyle w:val="ListBullet"/>
      </w:pPr>
      <w:r w:rsidRPr="002D76FF">
        <w:t>describe building codes and regulations relating to telecommunications installa</w:t>
      </w:r>
      <w:r w:rsidRPr="002D76FF">
        <w:t>tions</w:t>
      </w:r>
    </w:p>
    <w:p w:rsidR="00000000" w:rsidRPr="002D76FF" w:rsidP="002D76FF">
      <w:pPr>
        <w:pStyle w:val="ListBullet"/>
      </w:pPr>
      <w:r w:rsidRPr="002D76FF">
        <w:t>appraise computer aided design (CAD) software packages used for telecommunications designs</w:t>
      </w:r>
    </w:p>
    <w:p w:rsidR="00000000" w:rsidRPr="002D76FF" w:rsidP="002D76FF">
      <w:pPr>
        <w:pStyle w:val="ListBullet"/>
      </w:pPr>
      <w:r w:rsidRPr="002D76FF">
        <w:t>define core networks and specify the foundation design principles</w:t>
      </w:r>
    </w:p>
    <w:p w:rsidR="00000000" w:rsidRPr="002D76FF" w:rsidP="002D76FF">
      <w:pPr>
        <w:pStyle w:val="ListBullet"/>
      </w:pPr>
      <w:r w:rsidRPr="002D76FF">
        <w:t>describe the Environmental Protection Act and its impact on designing a telecommunications pr</w:t>
      </w:r>
      <w:r w:rsidRPr="002D76FF">
        <w:t>oject</w:t>
      </w:r>
    </w:p>
    <w:p w:rsidR="00000000" w:rsidRPr="002D76FF" w:rsidP="002D76FF">
      <w:pPr>
        <w:pStyle w:val="ListBullet"/>
      </w:pPr>
      <w:r w:rsidRPr="002D76FF">
        <w:t>explain implications of heritage listings on a site</w:t>
      </w:r>
    </w:p>
    <w:p w:rsidR="00000000" w:rsidRPr="002D76FF" w:rsidP="002D76FF">
      <w:pPr>
        <w:pStyle w:val="ListBullet"/>
      </w:pPr>
      <w:r w:rsidRPr="002D76FF">
        <w:t>summarise information found in EISs</w:t>
      </w:r>
    </w:p>
    <w:p w:rsidR="00000000" w:rsidRPr="002D76FF" w:rsidP="002D76FF">
      <w:pPr>
        <w:pStyle w:val="ListBullet"/>
      </w:pPr>
      <w:r w:rsidRPr="002D76FF">
        <w:t>explain network performance and capacity</w:t>
      </w:r>
    </w:p>
    <w:p w:rsidR="00000000" w:rsidRPr="002D76FF" w:rsidP="002D76FF">
      <w:pPr>
        <w:pStyle w:val="ListBullet"/>
      </w:pPr>
      <w:r w:rsidRPr="002D76FF">
        <w:t>outline networks planning and procedures</w:t>
      </w:r>
    </w:p>
    <w:p w:rsidR="00000000" w:rsidRPr="002D76FF" w:rsidP="002D76FF">
      <w:pPr>
        <w:pStyle w:val="ListBullet"/>
      </w:pPr>
      <w:r w:rsidRPr="002D76FF">
        <w:t>explain site surveys</w:t>
      </w:r>
    </w:p>
    <w:p w:rsidR="00000000" w:rsidRPr="002D76FF" w:rsidP="002D76FF">
      <w:pPr>
        <w:pStyle w:val="ListBullet"/>
      </w:pPr>
      <w:r w:rsidRPr="002D76FF">
        <w:t>describe acts and regulations attributed to telecommunicati</w:t>
      </w:r>
      <w:r w:rsidRPr="002D76FF">
        <w:t>ons.</w:t>
      </w:r>
    </w:p>
    <w:p w:rsidR="00000000" w:rsidRPr="002D76FF" w:rsidP="002D76FF">
      <w:pPr>
        <w:pStyle w:val="AllowPageBreak"/>
      </w:pPr>
    </w:p>
    <w:p w:rsidR="00000000" w:rsidRPr="002D76FF" w:rsidP="002D76FF">
      <w:pPr>
        <w:pStyle w:val="Heading1"/>
      </w:pPr>
      <w:bookmarkStart w:id="11" w:name="O_766410"/>
      <w:bookmarkEnd w:id="11"/>
      <w:r w:rsidRPr="002D76FF">
        <w:t>Assessment Conditions</w:t>
      </w:r>
    </w:p>
    <w:p w:rsidR="00000000" w:rsidRPr="002D76FF" w:rsidP="00445D8F">
      <w:pPr>
        <w:pStyle w:val="BodyText"/>
      </w:pPr>
      <w:r w:rsidRPr="002D76FF">
        <w:t xml:space="preserve">Gather evidence to demonstrate consistent performance in conditions that are safe and replicate the workplace. Noise levels, production flow, interruptions and time </w:t>
      </w:r>
      <w:r w:rsidRPr="002D76FF">
        <w:t>variances should be typical of those experienced in the telecommunications networks engineering field of work and include access to:</w:t>
      </w:r>
    </w:p>
    <w:p w:rsidR="00000000" w:rsidRPr="002D76FF" w:rsidP="002D76FF">
      <w:pPr>
        <w:pStyle w:val="ListBullet"/>
      </w:pPr>
      <w:r w:rsidRPr="002D76FF">
        <w:t>sites on which projects may be designed</w:t>
      </w:r>
    </w:p>
    <w:p w:rsidR="00000000" w:rsidRPr="002D76FF" w:rsidP="002D76FF">
      <w:pPr>
        <w:pStyle w:val="ListBullet"/>
      </w:pPr>
      <w:r w:rsidRPr="002D76FF">
        <w:t>CAD drawing facilities</w:t>
      </w:r>
    </w:p>
    <w:p w:rsidR="00000000" w:rsidRPr="002D76FF" w:rsidP="002D76FF">
      <w:pPr>
        <w:pStyle w:val="ListBullet"/>
      </w:pPr>
      <w:r w:rsidRPr="002D76FF">
        <w:t>relevant databases, legislative requirements and other site</w:t>
      </w:r>
      <w:r w:rsidRPr="002D76FF">
        <w:t xml:space="preserve"> and project related documentation.</w:t>
      </w:r>
    </w:p>
    <w:p w:rsidR="00000000" w:rsidRPr="002D76FF" w:rsidP="002D76FF">
      <w:pPr>
        <w:pStyle w:val="BodyText"/>
      </w:pPr>
    </w:p>
    <w:p w:rsidR="00000000" w:rsidRPr="002D76FF" w:rsidP="00445D8F">
      <w:pPr>
        <w:pStyle w:val="BodyText"/>
      </w:pPr>
      <w:r w:rsidRPr="002D76FF">
        <w:t>Assessors of this unit must satisfy the requirements for assessors in applicable vocational education and training legislation, frameworks and/or standards.</w:t>
      </w:r>
    </w:p>
    <w:p w:rsidR="00000000" w:rsidRPr="002D76FF" w:rsidP="002D76FF">
      <w:pPr>
        <w:pStyle w:val="Heading1"/>
      </w:pPr>
      <w:bookmarkStart w:id="12" w:name="O_766413"/>
      <w:bookmarkEnd w:id="12"/>
      <w:r w:rsidRPr="002D76FF">
        <w:t>Links</w:t>
      </w:r>
    </w:p>
    <w:p w:rsidR="00000000" w:rsidRPr="002D76FF" w:rsidP="00445D8F">
      <w:pPr>
        <w:pStyle w:val="BodyText"/>
      </w:pPr>
      <w:r w:rsidRPr="002D76FF">
        <w:t xml:space="preserve">Companion Volume implementation guides </w:t>
      </w:r>
      <w:r w:rsidRPr="002D76FF">
        <w:t xml:space="preserve">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66FF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D76FF" w:rsidP="002D76FF"/>
    <w:sectPr w:rsidSect="002D76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6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6FF" w:rsidRPr="00445D8F" w:rsidP="00445D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6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D8F" w:rsidP="002D76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45D8F" w:rsidP="002D76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45D8F" w:rsidP="002D76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6FF" w:rsidP="002D76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5D8F">
      <w:t>Approved</w:t>
    </w:r>
    <w:r w:rsidR="00445D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5D8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5D8F">
      <w:rPr>
        <w:noProof/>
      </w:rPr>
      <w:t>5</w:t>
    </w:r>
    <w:r>
      <w:rPr>
        <w:noProof/>
      </w:rPr>
      <w:fldChar w:fldCharType="end"/>
    </w:r>
  </w:p>
  <w:p w:rsidR="002D76FF" w:rsidP="002D76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5D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5D8F">
      <w:t>Future Skills Organisation</w:t>
    </w:r>
    <w:r w:rsidR="00445D8F">
      <w:fldChar w:fldCharType="end"/>
    </w:r>
  </w:p>
  <w:p w:rsidR="002D76FF" w:rsidP="002D76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6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D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76FF" w:rsidRPr="00445D8F" w:rsidP="00445D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6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D8F" w:rsidRPr="002D2AF8" w:rsidP="002D76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ICTTEN502 Design a telecommunications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45D8F" w:rsidP="002D76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6FF" w:rsidRPr="002D2AF8" w:rsidP="002D76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5D8F">
      <w:t>ICTTEN502 Design a telecommunications project</w:t>
    </w:r>
    <w:r w:rsidR="00445D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5D8F">
      <w:rPr>
        <w:noProof/>
      </w:rPr>
      <w:t>2 March 2025</w:t>
    </w:r>
    <w:r>
      <w:fldChar w:fldCharType="end"/>
    </w:r>
  </w:p>
  <w:p w:rsidR="002D76FF" w:rsidP="002D76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4E5F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38A9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6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76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76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76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76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76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76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76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76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76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76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76FF"/>
  </w:style>
  <w:style w:type="character" w:customStyle="1" w:styleId="Heading1Char">
    <w:name w:val="Heading 1 Char"/>
    <w:basedOn w:val="DefaultParagraphFont"/>
    <w:link w:val="Heading1"/>
    <w:rsid w:val="002D76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76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76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76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76FF"/>
    <w:rPr>
      <w:b/>
      <w:spacing w:val="0"/>
    </w:rPr>
  </w:style>
  <w:style w:type="character" w:styleId="Emphasis">
    <w:name w:val="Emphasis"/>
    <w:basedOn w:val="DefaultParagraphFont"/>
    <w:qFormat/>
    <w:rsid w:val="002D76FF"/>
    <w:rPr>
      <w:i/>
    </w:rPr>
  </w:style>
  <w:style w:type="paragraph" w:customStyle="1" w:styleId="SuperHeading">
    <w:name w:val="SuperHeading"/>
    <w:basedOn w:val="Normal"/>
    <w:rsid w:val="002D76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76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76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76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76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7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7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7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7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76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76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76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76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76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76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76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76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76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76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76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76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76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76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76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76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76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76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76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76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76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76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76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76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76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76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76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76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76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76FF"/>
  </w:style>
  <w:style w:type="paragraph" w:styleId="TableofFigures">
    <w:name w:val="table of figures"/>
    <w:basedOn w:val="Normal"/>
    <w:next w:val="Normal"/>
    <w:semiHidden/>
    <w:rsid w:val="002D76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76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76FF"/>
    <w:rPr>
      <w:rFonts w:ascii="Wingdings" w:hAnsi="Wingdings"/>
    </w:rPr>
  </w:style>
  <w:style w:type="paragraph" w:customStyle="1" w:styleId="TableHeading">
    <w:name w:val="Table Heading"/>
    <w:basedOn w:val="HeadingBase"/>
    <w:rsid w:val="002D76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76FF"/>
    <w:rPr>
      <w:color w:val="0033CC"/>
      <w:u w:val="none"/>
    </w:rPr>
  </w:style>
  <w:style w:type="paragraph" w:customStyle="1" w:styleId="BodyTextRight">
    <w:name w:val="Body Text Right"/>
    <w:basedOn w:val="BodyText"/>
    <w:rsid w:val="002D76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76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76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76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76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76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76FF"/>
    <w:rPr>
      <w:sz w:val="32"/>
    </w:rPr>
  </w:style>
  <w:style w:type="paragraph" w:customStyle="1" w:styleId="HeadingProcedure">
    <w:name w:val="Heading Procedure"/>
    <w:basedOn w:val="HeadingBase"/>
    <w:next w:val="Normal"/>
    <w:rsid w:val="002D76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76FF"/>
    <w:pPr>
      <w:spacing w:before="60" w:after="60"/>
    </w:pPr>
  </w:style>
  <w:style w:type="paragraph" w:styleId="ListContinue">
    <w:name w:val="List Continue"/>
    <w:basedOn w:val="List"/>
    <w:rsid w:val="002D76FF"/>
    <w:pPr>
      <w:ind w:firstLine="0"/>
    </w:pPr>
  </w:style>
  <w:style w:type="paragraph" w:customStyle="1" w:styleId="ListNote">
    <w:name w:val="List Note"/>
    <w:basedOn w:val="List"/>
    <w:rsid w:val="002D76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76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76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76FF"/>
    <w:rPr>
      <w:rFonts w:ascii="Courier New" w:hAnsi="Courier New"/>
    </w:rPr>
  </w:style>
  <w:style w:type="paragraph" w:customStyle="1" w:styleId="NoteBullet">
    <w:name w:val="Note Bullet"/>
    <w:basedOn w:val="Note"/>
    <w:rsid w:val="002D76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76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76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76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76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76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76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76FF"/>
    <w:rPr>
      <w:b/>
      <w:smallCaps/>
    </w:rPr>
  </w:style>
  <w:style w:type="paragraph" w:customStyle="1" w:styleId="TableListNumber">
    <w:name w:val="Table List Number"/>
    <w:basedOn w:val="ListNumber"/>
    <w:rsid w:val="002D76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76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76FF"/>
    <w:pPr>
      <w:numPr>
        <w:numId w:val="8"/>
      </w:numPr>
    </w:pPr>
  </w:style>
  <w:style w:type="paragraph" w:customStyle="1" w:styleId="ListAlpha2">
    <w:name w:val="List Alpha 2"/>
    <w:basedOn w:val="List2"/>
    <w:rsid w:val="002D76FF"/>
    <w:pPr>
      <w:numPr>
        <w:numId w:val="7"/>
      </w:numPr>
    </w:pPr>
  </w:style>
  <w:style w:type="paragraph" w:styleId="List2">
    <w:name w:val="List 2"/>
    <w:basedOn w:val="BodyText"/>
    <w:rsid w:val="002D76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76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76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76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76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76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76FF"/>
    <w:pPr>
      <w:numPr>
        <w:numId w:val="3"/>
      </w:numPr>
    </w:pPr>
  </w:style>
  <w:style w:type="paragraph" w:styleId="ListContinue2">
    <w:name w:val="List Continue 2"/>
    <w:basedOn w:val="List2"/>
    <w:rsid w:val="002D76FF"/>
    <w:pPr>
      <w:ind w:firstLine="0"/>
    </w:pPr>
  </w:style>
  <w:style w:type="paragraph" w:styleId="ListContinue3">
    <w:name w:val="List Continue 3"/>
    <w:basedOn w:val="List3"/>
    <w:rsid w:val="002D76FF"/>
    <w:pPr>
      <w:ind w:left="1021" w:firstLine="0"/>
    </w:pPr>
  </w:style>
  <w:style w:type="paragraph" w:styleId="ListContinue4">
    <w:name w:val="List Continue 4"/>
    <w:basedOn w:val="List4"/>
    <w:rsid w:val="002D76FF"/>
    <w:pPr>
      <w:ind w:firstLine="0"/>
    </w:pPr>
  </w:style>
  <w:style w:type="paragraph" w:styleId="ListContinue5">
    <w:name w:val="List Continue 5"/>
    <w:basedOn w:val="List5"/>
    <w:rsid w:val="002D76FF"/>
    <w:pPr>
      <w:ind w:firstLine="0"/>
    </w:pPr>
  </w:style>
  <w:style w:type="paragraph" w:styleId="ListNumber3">
    <w:name w:val="List Number 3"/>
    <w:basedOn w:val="List3"/>
    <w:rsid w:val="002D76FF"/>
    <w:pPr>
      <w:numPr>
        <w:numId w:val="4"/>
      </w:numPr>
    </w:pPr>
  </w:style>
  <w:style w:type="paragraph" w:styleId="ListNumber4">
    <w:name w:val="List Number 4"/>
    <w:basedOn w:val="List4"/>
    <w:rsid w:val="002D76FF"/>
    <w:pPr>
      <w:numPr>
        <w:numId w:val="5"/>
      </w:numPr>
    </w:pPr>
  </w:style>
  <w:style w:type="paragraph" w:styleId="ListNumber5">
    <w:name w:val="List Number 5"/>
    <w:basedOn w:val="List5"/>
    <w:rsid w:val="002D76FF"/>
    <w:pPr>
      <w:numPr>
        <w:numId w:val="6"/>
      </w:numPr>
    </w:pPr>
  </w:style>
  <w:style w:type="paragraph" w:styleId="BlockText">
    <w:name w:val="Block Text"/>
    <w:basedOn w:val="Normal"/>
    <w:rsid w:val="002D76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76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76FF"/>
    <w:rPr>
      <w:sz w:val="16"/>
      <w:vertAlign w:val="superscript"/>
    </w:rPr>
  </w:style>
  <w:style w:type="character" w:customStyle="1" w:styleId="Symbols">
    <w:name w:val="Symbols"/>
    <w:basedOn w:val="DefaultParagraphFont"/>
    <w:rsid w:val="002D76FF"/>
    <w:rPr>
      <w:rFonts w:ascii="Symbol" w:hAnsi="Symbol"/>
    </w:rPr>
  </w:style>
  <w:style w:type="character" w:customStyle="1" w:styleId="MenuOptions">
    <w:name w:val="Menu Options"/>
    <w:basedOn w:val="DefaultParagraphFont"/>
    <w:rsid w:val="002D76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76FF"/>
    <w:rPr>
      <w:b/>
    </w:rPr>
  </w:style>
  <w:style w:type="character" w:customStyle="1" w:styleId="Underlined">
    <w:name w:val="Underlined"/>
    <w:basedOn w:val="DefaultParagraphFont"/>
    <w:rsid w:val="002D76FF"/>
    <w:rPr>
      <w:u w:val="single"/>
    </w:rPr>
  </w:style>
  <w:style w:type="paragraph" w:customStyle="1" w:styleId="TableBodyTextRight">
    <w:name w:val="Table Body Text Right"/>
    <w:basedOn w:val="TableBodyText"/>
    <w:rsid w:val="002D76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76FF"/>
    <w:rPr>
      <w:sz w:val="18"/>
    </w:rPr>
  </w:style>
  <w:style w:type="paragraph" w:customStyle="1" w:styleId="BodySmallRight">
    <w:name w:val="Body Small Right"/>
    <w:basedOn w:val="BodyTextRight"/>
    <w:rsid w:val="002D76FF"/>
    <w:rPr>
      <w:sz w:val="18"/>
      <w:szCs w:val="18"/>
    </w:rPr>
  </w:style>
  <w:style w:type="paragraph" w:customStyle="1" w:styleId="MarginEdition">
    <w:name w:val="Margin Edition"/>
    <w:basedOn w:val="MarginNote"/>
    <w:rsid w:val="002D76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76FF"/>
    <w:rPr>
      <w:sz w:val="2"/>
      <w:szCs w:val="2"/>
    </w:rPr>
  </w:style>
  <w:style w:type="character" w:customStyle="1" w:styleId="Small">
    <w:name w:val="Small"/>
    <w:basedOn w:val="DefaultParagraphFont"/>
    <w:rsid w:val="002D76FF"/>
    <w:rPr>
      <w:sz w:val="16"/>
    </w:rPr>
  </w:style>
  <w:style w:type="paragraph" w:customStyle="1" w:styleId="WideTable">
    <w:name w:val="Wide Table"/>
    <w:basedOn w:val="Normal"/>
    <w:rsid w:val="002D76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76FF"/>
  </w:style>
  <w:style w:type="paragraph" w:styleId="Quote">
    <w:name w:val="Quote"/>
    <w:basedOn w:val="Heading1"/>
    <w:link w:val="QuoteChar"/>
    <w:qFormat/>
    <w:rsid w:val="002D76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76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76FF"/>
    <w:pPr>
      <w:pageBreakBefore/>
    </w:pPr>
  </w:style>
  <w:style w:type="paragraph" w:customStyle="1" w:styleId="Border">
    <w:name w:val="Border"/>
    <w:basedOn w:val="Normal"/>
    <w:qFormat/>
    <w:rsid w:val="002D76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76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6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6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76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76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76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76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76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76FF"/>
    <w:rPr>
      <w:u w:val="single"/>
    </w:rPr>
  </w:style>
  <w:style w:type="character" w:customStyle="1" w:styleId="BoldandItalics">
    <w:name w:val="Bold and Italics"/>
    <w:qFormat/>
    <w:rsid w:val="002D76FF"/>
    <w:rPr>
      <w:b/>
      <w:i/>
      <w:u w:val="none"/>
    </w:rPr>
  </w:style>
  <w:style w:type="paragraph" w:styleId="BalloonText">
    <w:name w:val="Balloon Text"/>
    <w:basedOn w:val="Normal"/>
    <w:link w:val="BalloonTextChar"/>
    <w:rsid w:val="002D76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76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76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76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76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76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76FF"/>
    <w:pPr>
      <w:spacing w:before="0" w:after="0"/>
    </w:pPr>
  </w:style>
  <w:style w:type="paragraph" w:customStyle="1" w:styleId="BodyTextBold">
    <w:name w:val="Body Text Bold"/>
    <w:basedOn w:val="BodyText"/>
    <w:qFormat/>
    <w:rsid w:val="002D76FF"/>
    <w:rPr>
      <w:b/>
    </w:rPr>
  </w:style>
  <w:style w:type="character" w:styleId="Hyperlink">
    <w:name w:val="Hyperlink"/>
    <w:basedOn w:val="DefaultParagraphFont"/>
    <w:uiPriority w:val="99"/>
    <w:unhideWhenUsed/>
    <w:rsid w:val="00445D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1082</Words>
  <Characters>7055</Characters>
  <Application>Microsoft Office Word</Application>
  <DocSecurity>0</DocSecurity>
  <Lines>243</Lines>
  <Paragraphs>137</Paragraphs>
  <ScaleCrop>false</ScaleCrop>
  <Company>Author-it Software Corporation Ltd.</Company>
  <LinksUpToDate>false</LinksUpToDate>
  <CharactersWithSpaces>8000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ICTTEN502 Design a telecommunications project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2025-03-01T13:57:00Z</dcterms:created>
  <dcterms:modified xsi:type="dcterms:W3CDTF">2025-03-01T13:57:00Z</dcterms:modified>
</cp:coreProperties>
</file>