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6F5" w:rsidP="008F76F5">
      <w:pPr>
        <w:pStyle w:val="Title"/>
      </w:pPr>
      <w:r>
        <w:fldChar w:fldCharType="begin"/>
      </w:r>
      <w:r>
        <w:instrText xml:space="preserve"> TITLE   \* MERGEFORMAT </w:instrText>
      </w:r>
      <w:r>
        <w:fldChar w:fldCharType="separate"/>
      </w:r>
      <w:r>
        <w:t>ICTTEN418 Install and test a radio frequency identification system</w:t>
      </w:r>
      <w:r>
        <w:fldChar w:fldCharType="end"/>
      </w:r>
    </w:p>
    <w:p w:rsidR="008F76F5" w:rsidP="008F76F5">
      <w:pPr>
        <w:pStyle w:val="Version"/>
        <w:sectPr w:rsidSect="00406E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EC2" w:rsidP="00406EC2">
      <w:pPr>
        <w:pStyle w:val="SuperHeading"/>
      </w:pPr>
      <w:r w:rsidRPr="00406EC2">
        <w:t>ICTTEN418 Install and test a radio frequency identification system</w:t>
      </w:r>
    </w:p>
    <w:p w:rsidR="00000000" w:rsidRPr="00406EC2" w:rsidP="00406EC2">
      <w:pPr>
        <w:pStyle w:val="Heading1"/>
      </w:pPr>
      <w:bookmarkStart w:id="1" w:name="O_764326"/>
      <w:bookmarkEnd w:id="1"/>
      <w:r w:rsidRPr="00406EC2">
        <w:t>Modification History</w:t>
      </w:r>
    </w:p>
    <w:tbl>
      <w:tblPr>
        <w:tblW w:w="0" w:type="auto"/>
        <w:tblLayout w:type="fixed"/>
        <w:tblCellMar>
          <w:left w:w="62" w:type="dxa"/>
          <w:right w:w="62" w:type="dxa"/>
        </w:tblCellMar>
        <w:tblLook w:val="0000"/>
      </w:tblPr>
      <w:tblGrid>
        <w:gridCol w:w="3091"/>
        <w:gridCol w:w="5873"/>
      </w:tblGrid>
      <w:tr w:rsidTr="00406E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rPr>
                <w:rStyle w:val="SpecialBold"/>
              </w:rPr>
              <w:t>Comments</w:t>
            </w:r>
          </w:p>
        </w:tc>
      </w:tr>
      <w:tr w:rsidTr="00406E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t>This version first released with ICT Information and Communications Technology Training Package Version 2.0.</w:t>
            </w:r>
          </w:p>
        </w:tc>
      </w:tr>
    </w:tbl>
    <w:p w:rsidR="00000000" w:rsidRPr="00406EC2" w:rsidP="00406EC2">
      <w:pPr>
        <w:pStyle w:val="BodyText"/>
      </w:pPr>
    </w:p>
    <w:p w:rsidR="00000000" w:rsidRPr="00406EC2" w:rsidP="00406EC2">
      <w:pPr>
        <w:pStyle w:val="AllowPageBreak"/>
      </w:pPr>
    </w:p>
    <w:p w:rsidR="00000000" w:rsidRPr="00406EC2" w:rsidP="00406EC2">
      <w:pPr>
        <w:pStyle w:val="Heading1"/>
      </w:pPr>
      <w:bookmarkStart w:id="2" w:name="O_764327"/>
      <w:bookmarkEnd w:id="2"/>
      <w:r w:rsidRPr="00406EC2">
        <w:t>Application</w:t>
      </w:r>
    </w:p>
    <w:p w:rsidR="00000000" w:rsidRPr="00406EC2" w:rsidP="008F76F5">
      <w:pPr>
        <w:pStyle w:val="BodyText"/>
      </w:pPr>
      <w:r w:rsidRPr="00406EC2">
        <w:t>This unit describes the skills and knowledge required for installation of either a new logistical or security network or upgrade of an existing system.</w:t>
      </w:r>
    </w:p>
    <w:p w:rsidR="00000000" w:rsidRPr="00406EC2" w:rsidP="008F76F5">
      <w:pPr>
        <w:pStyle w:val="BodyText"/>
      </w:pPr>
      <w:r w:rsidRPr="00406EC2">
        <w:t>It applies to individuals who integrate new and converging functionalities to infor</w:t>
      </w:r>
      <w:r w:rsidRPr="00406EC2">
        <w:t>mation and communications technology (ICT) networks. They are employed by telecommunications and information technology networking provisioning companies specialising in radio frequency identification (RFID) technology.</w:t>
      </w:r>
    </w:p>
    <w:p w:rsidR="00000000" w:rsidRPr="00406EC2" w:rsidP="008F76F5">
      <w:pPr>
        <w:pStyle w:val="BodyText"/>
      </w:pPr>
      <w:r w:rsidRPr="00406EC2">
        <w:t>No licensing, legislative or certif</w:t>
      </w:r>
      <w:r w:rsidRPr="00406EC2">
        <w:t>ication requirements apply to this unit at the time of publication.</w:t>
      </w:r>
    </w:p>
    <w:p w:rsidR="00000000" w:rsidRPr="00406EC2" w:rsidP="00406EC2">
      <w:pPr>
        <w:pStyle w:val="Heading1"/>
      </w:pPr>
      <w:bookmarkStart w:id="3" w:name="O_764330"/>
      <w:bookmarkEnd w:id="3"/>
      <w:r w:rsidRPr="00406EC2">
        <w:t>Unit Sector</w:t>
      </w:r>
    </w:p>
    <w:p w:rsidR="00000000" w:rsidRPr="00406EC2" w:rsidP="008F76F5">
      <w:pPr>
        <w:pStyle w:val="BodyText"/>
      </w:pPr>
      <w:r w:rsidRPr="00406EC2">
        <w:t>Telecommunications – Telecommunications Networks Engineering</w:t>
      </w:r>
    </w:p>
    <w:p w:rsidR="00000000" w:rsidRPr="00406EC2" w:rsidP="00406EC2">
      <w:pPr>
        <w:pStyle w:val="Heading1"/>
      </w:pPr>
      <w:bookmarkStart w:id="4" w:name="O_764331"/>
      <w:bookmarkEnd w:id="4"/>
      <w:r w:rsidRPr="00406EC2">
        <w:t>Elements and Performance Criteria</w:t>
      </w:r>
    </w:p>
    <w:tbl>
      <w:tblPr>
        <w:tblW w:w="9462" w:type="dxa"/>
        <w:tblLayout w:type="fixed"/>
        <w:tblCellMar>
          <w:left w:w="62" w:type="dxa"/>
          <w:right w:w="62" w:type="dxa"/>
        </w:tblCellMar>
        <w:tblLook w:val="0000"/>
      </w:tblPr>
      <w:tblGrid>
        <w:gridCol w:w="2700"/>
        <w:gridCol w:w="6762"/>
      </w:tblGrid>
      <w:tr w:rsidTr="00406EC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6EC2" w:rsidP="00406EC2">
            <w:pPr>
              <w:pStyle w:val="BodyText"/>
            </w:pPr>
            <w:r w:rsidRPr="00406EC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6EC2">
            <w:pPr>
              <w:pStyle w:val="BodyText"/>
              <w:rPr>
                <w:lang w:val="en-NZ"/>
              </w:rPr>
            </w:pPr>
            <w:r w:rsidRPr="00406EC2">
              <w:rPr>
                <w:rStyle w:val="SpecialBold"/>
              </w:rPr>
              <w:t>PERFORMANCE CRITERIA</w:t>
            </w:r>
          </w:p>
        </w:tc>
      </w:tr>
      <w:tr w:rsidTr="00406EC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rPr>
                <w:rStyle w:val="Emphasis"/>
              </w:rPr>
              <w:t>Performance criteria describe the performance needed to demonstrate achievement of the element.</w:t>
            </w:r>
          </w:p>
        </w:tc>
      </w:tr>
      <w:tr w:rsidTr="00406EC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1. Prepare to install specified RFID system</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t>1.1 Prepare for given work according to relevant legislation, work health</w:t>
            </w:r>
            <w:r w:rsidRPr="00406EC2">
              <w:t xml:space="preserve"> and safety (WHS) regulations, codes, and standards</w:t>
            </w:r>
          </w:p>
          <w:p w:rsidR="00000000" w:rsidRPr="00406EC2" w:rsidP="00406EC2">
            <w:pPr>
              <w:pStyle w:val="BodyText"/>
            </w:pPr>
            <w:r w:rsidRPr="00406EC2">
              <w:t>1.2 Arrange site access according to required procedure</w:t>
            </w:r>
          </w:p>
          <w:p w:rsidR="00000000" w:rsidRPr="00406EC2" w:rsidP="00406EC2">
            <w:pPr>
              <w:pStyle w:val="BodyText"/>
            </w:pPr>
            <w:r w:rsidRPr="00406EC2">
              <w:t>1.3 Choose the most suitable RFID system based on specifications and in consultation with appropriate person</w:t>
            </w:r>
          </w:p>
          <w:p w:rsidR="00000000" w:rsidRPr="00406EC2" w:rsidP="00406EC2">
            <w:pPr>
              <w:pStyle w:val="BodyText"/>
            </w:pPr>
            <w:r w:rsidRPr="00406EC2">
              <w:t>1.4 Evaluate options for equipment inst</w:t>
            </w:r>
            <w:r w:rsidRPr="00406EC2">
              <w:t>allation siting and antenna positioning to include effects of electromagnetic interference and shielding</w:t>
            </w:r>
          </w:p>
          <w:p w:rsidR="00000000" w:rsidRPr="00406EC2" w:rsidP="00406EC2">
            <w:pPr>
              <w:pStyle w:val="BodyText"/>
            </w:pPr>
            <w:r w:rsidRPr="00406EC2">
              <w:t>1.5 Investigate causes of interference with RFID systems</w:t>
            </w:r>
          </w:p>
          <w:p w:rsidR="00000000" w:rsidRPr="00406EC2" w:rsidP="00406EC2">
            <w:pPr>
              <w:pStyle w:val="BodyText"/>
            </w:pPr>
            <w:r w:rsidRPr="00406EC2">
              <w:t>1.6 Specify network element requirements for the installation and any training requirements fo</w:t>
            </w:r>
            <w:r w:rsidRPr="00406EC2">
              <w:t>r clients</w:t>
            </w:r>
          </w:p>
          <w:p w:rsidR="00000000" w:rsidRPr="00406EC2" w:rsidP="00406EC2">
            <w:pPr>
              <w:pStyle w:val="BodyText"/>
            </w:pPr>
            <w:r w:rsidRPr="00406EC2">
              <w:t>1.7 Create a deployment plan including down times and advise the user group</w:t>
            </w:r>
          </w:p>
          <w:p w:rsidR="00000000" w:rsidP="00406EC2">
            <w:pPr>
              <w:pStyle w:val="BodyText"/>
              <w:rPr>
                <w:lang w:val="en-NZ"/>
              </w:rPr>
            </w:pPr>
            <w:r w:rsidRPr="00406EC2">
              <w:t>1.8 Obtain all components and devices required for the RFID system</w:t>
            </w:r>
          </w:p>
        </w:tc>
      </w:tr>
      <w:tr w:rsidTr="00406EC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2. Install specified RFID system and resolve any faults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t>2.1 Install interrogators or readers according to given plan</w:t>
            </w:r>
          </w:p>
          <w:p w:rsidR="00000000" w:rsidRPr="00406EC2" w:rsidP="00406EC2">
            <w:pPr>
              <w:pStyle w:val="BodyText"/>
            </w:pPr>
            <w:r w:rsidRPr="00406EC2">
              <w:t>2.2 Install tags and document correct procedures for locating and orienting tags</w:t>
            </w:r>
          </w:p>
          <w:p w:rsidR="00000000" w:rsidRPr="00406EC2" w:rsidP="00406EC2">
            <w:pPr>
              <w:pStyle w:val="BodyText"/>
            </w:pPr>
            <w:r w:rsidRPr="00406EC2">
              <w:t>2.3 Install and undertake network configuration activities using relevant operating system and application upgrade</w:t>
            </w:r>
            <w:r w:rsidRPr="00406EC2">
              <w:t>s to integrate RFID system into the overall network</w:t>
            </w:r>
          </w:p>
          <w:p w:rsidR="00000000" w:rsidP="00406EC2">
            <w:pPr>
              <w:pStyle w:val="BodyText"/>
              <w:rPr>
                <w:lang w:val="en-NZ"/>
              </w:rPr>
            </w:pPr>
            <w:r w:rsidRPr="00406EC2">
              <w:t>2.4 Troubleshoot problems between interrogators or readers, tags and networks, including tuning for optimum performance and rectify any faults</w:t>
            </w:r>
          </w:p>
        </w:tc>
      </w:tr>
      <w:tr w:rsidTr="00406EC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3. Test RFID installation according to specification and sta</w:t>
            </w:r>
            <w:r w:rsidRPr="00406EC2">
              <w:t>ndards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t>3.1 Test system installation according to design specifications and standards including optimum placement of tags, data transmission completeness and record outcomes</w:t>
            </w:r>
          </w:p>
          <w:p w:rsidR="00000000" w:rsidRPr="00406EC2" w:rsidP="00406EC2">
            <w:pPr>
              <w:pStyle w:val="BodyText"/>
            </w:pPr>
            <w:r w:rsidRPr="00406EC2">
              <w:t xml:space="preserve">3.2 Carry out any changes </w:t>
            </w:r>
          </w:p>
          <w:p w:rsidR="00000000" w:rsidRPr="00406EC2" w:rsidP="00406EC2">
            <w:pPr>
              <w:pStyle w:val="BodyText"/>
            </w:pPr>
            <w:r w:rsidRPr="00406EC2">
              <w:t>3.3 Validate changes or additions against specifications</w:t>
            </w:r>
          </w:p>
          <w:p w:rsidR="00000000" w:rsidP="00406EC2">
            <w:pPr>
              <w:pStyle w:val="BodyText"/>
              <w:rPr>
                <w:lang w:val="en-NZ"/>
              </w:rPr>
            </w:pPr>
            <w:r w:rsidRPr="00406EC2">
              <w:t>3.4 Document the test results</w:t>
            </w:r>
          </w:p>
        </w:tc>
      </w:tr>
      <w:tr w:rsidTr="00406EC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4. Complete documentation in compliance with customer requirements and clean worksite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t>4.1 Complete all documentation for users according to the design and customer requirements</w:t>
            </w:r>
          </w:p>
          <w:p w:rsidR="00000000" w:rsidRPr="00406EC2" w:rsidP="00406EC2">
            <w:pPr>
              <w:pStyle w:val="BodyText"/>
            </w:pPr>
            <w:r w:rsidRPr="00406EC2">
              <w:t>4.2 Complete report and notify client of networ</w:t>
            </w:r>
            <w:r w:rsidRPr="00406EC2">
              <w:t>k status and standards applying to the installation</w:t>
            </w:r>
          </w:p>
          <w:p w:rsidR="00000000" w:rsidRPr="00406EC2" w:rsidP="00406EC2">
            <w:pPr>
              <w:pStyle w:val="BodyText"/>
            </w:pPr>
            <w:r w:rsidRPr="00406EC2">
              <w:t>4.3 Clean up and restore worksite to client’s satisfaction</w:t>
            </w:r>
          </w:p>
          <w:p w:rsidR="00000000" w:rsidRPr="00406EC2" w:rsidP="00406EC2">
            <w:pPr>
              <w:pStyle w:val="BodyText"/>
            </w:pPr>
            <w:r w:rsidRPr="00406EC2">
              <w:t>4.4 Secure sign-off from appropriate person</w:t>
            </w:r>
          </w:p>
        </w:tc>
      </w:tr>
    </w:tbl>
    <w:p w:rsidR="00000000" w:rsidRPr="00406EC2" w:rsidP="00406EC2">
      <w:pPr>
        <w:pStyle w:val="BodyText"/>
      </w:pPr>
    </w:p>
    <w:p w:rsidR="00000000" w:rsidRPr="00406EC2" w:rsidP="00406EC2">
      <w:pPr>
        <w:pStyle w:val="AllowPageBreak"/>
      </w:pPr>
    </w:p>
    <w:p w:rsidR="00000000" w:rsidRPr="00406EC2" w:rsidP="00406EC2">
      <w:pPr>
        <w:pStyle w:val="Heading1"/>
      </w:pPr>
      <w:bookmarkStart w:id="5" w:name="O_764332"/>
      <w:bookmarkEnd w:id="5"/>
      <w:r w:rsidRPr="00406EC2">
        <w:t>Foundation Skills</w:t>
      </w:r>
    </w:p>
    <w:p w:rsidR="00000000" w:rsidRPr="008F76F5" w:rsidP="008F76F5">
      <w:pPr>
        <w:pStyle w:val="BodyText"/>
        <w:rPr>
          <w:i/>
        </w:rPr>
      </w:pPr>
      <w:r w:rsidRPr="008F76F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06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rPr>
                <w:rStyle w:val="SpecialBold"/>
              </w:rPr>
              <w:t>Performance</w:t>
            </w:r>
          </w:p>
          <w:p w:rsidR="00000000" w:rsidRPr="00406EC2" w:rsidP="00406EC2">
            <w:pPr>
              <w:pStyle w:val="BodyText"/>
            </w:pPr>
            <w:r w:rsidRPr="00406EC2">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rPr>
                <w:rStyle w:val="SpecialBold"/>
              </w:rPr>
              <w:t>Description</w:t>
            </w:r>
          </w:p>
        </w:tc>
      </w:tr>
      <w:tr w:rsidTr="00406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1.1-1.3, 2.1, 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ListBullet"/>
              <w:rPr>
                <w:lang w:val="en-NZ"/>
              </w:rPr>
            </w:pPr>
            <w:r w:rsidRPr="00406EC2">
              <w:t>Recognises and interpret</w:t>
            </w:r>
            <w:r w:rsidRPr="00406EC2">
              <w:t>s technical, legislative and operational documentation to determine job requirements</w:t>
            </w:r>
          </w:p>
        </w:tc>
      </w:tr>
      <w:tr w:rsidTr="00406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1.6,1.7, 2.2, 3.4, 4.1, 4.2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ListBullet"/>
              <w:rPr>
                <w:lang w:val="en-NZ"/>
              </w:rPr>
            </w:pPr>
            <w:r w:rsidRPr="00406EC2">
              <w:t xml:space="preserve">Uses clear, specific and industry-related terminology to produce and update workplace documentation, </w:t>
            </w:r>
            <w:r w:rsidRPr="00406EC2">
              <w:t>including user and training documentation in required formats</w:t>
            </w:r>
          </w:p>
        </w:tc>
      </w:tr>
      <w:tr w:rsidTr="00406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1.3, 1.6, 1.7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ListBullet"/>
            </w:pPr>
            <w:r w:rsidRPr="00406EC2">
              <w:t>Clearly liaises with internal and external personnel on technical, operational and business related matters</w:t>
            </w:r>
          </w:p>
          <w:p w:rsidR="00000000" w:rsidP="00406EC2">
            <w:pPr>
              <w:pStyle w:val="ListBullet"/>
              <w:rPr>
                <w:lang w:val="en-NZ"/>
              </w:rPr>
            </w:pPr>
            <w:r w:rsidRPr="00406EC2">
              <w:t>Uses listening and questioning skills to confirm un</w:t>
            </w:r>
            <w:r w:rsidRPr="00406EC2">
              <w:t>derstanding for requirements</w:t>
            </w:r>
          </w:p>
        </w:tc>
      </w:tr>
      <w:tr w:rsidTr="00406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ListBullet"/>
              <w:rPr>
                <w:lang w:val="en-NZ"/>
              </w:rPr>
            </w:pPr>
            <w:r w:rsidRPr="00406EC2">
              <w:t>Undertakes test measurements, interprets results and evaluates performance and interoperability of RFID system</w:t>
            </w:r>
          </w:p>
        </w:tc>
      </w:tr>
      <w:tr w:rsidTr="00406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1.1, 4.3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ListBullet"/>
            </w:pPr>
            <w:r w:rsidRPr="00406EC2">
              <w:t xml:space="preserve">Takes personal responsibility for adherence to legal and regulatory responsibilities relevant to own work </w:t>
            </w:r>
          </w:p>
          <w:p w:rsidR="00000000" w:rsidP="00406EC2">
            <w:pPr>
              <w:pStyle w:val="ListBullet"/>
              <w:rPr>
                <w:lang w:val="en-NZ"/>
              </w:rPr>
            </w:pPr>
            <w:r w:rsidRPr="00406EC2">
              <w:t>Recognises and follows explicit and implicit protocols and meets expectations associated with own role</w:t>
            </w:r>
          </w:p>
        </w:tc>
      </w:tr>
      <w:tr w:rsidTr="00406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ListBullet"/>
              <w:rPr>
                <w:lang w:val="en-NZ"/>
              </w:rPr>
            </w:pPr>
            <w:r w:rsidRPr="00406EC2">
              <w:t>Cooperates with oth</w:t>
            </w:r>
            <w:r w:rsidRPr="00406EC2">
              <w:t>ers as part of familiar, routine activities and contributes to specific activities requiring joint responsibility and accountability</w:t>
            </w:r>
          </w:p>
        </w:tc>
      </w:tr>
      <w:tr w:rsidTr="00406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1.2-1.5, 1.8, 2.1-2.4,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ListBullet"/>
            </w:pPr>
            <w:r w:rsidRPr="00406EC2">
              <w:t>Understands key principles and concepts underpinning design and operati</w:t>
            </w:r>
            <w:r w:rsidRPr="00406EC2">
              <w:t>on of digital systems and tools, and applies these as required</w:t>
            </w:r>
          </w:p>
          <w:p w:rsidR="00000000" w:rsidRPr="00406EC2" w:rsidP="00406EC2">
            <w:pPr>
              <w:pStyle w:val="ListBullet"/>
            </w:pPr>
            <w:r w:rsidRPr="00406EC2">
              <w:t>Takes responsibility for own workload, negotiating some key aspects with others</w:t>
            </w:r>
          </w:p>
          <w:p w:rsidR="00000000" w:rsidRPr="00406EC2" w:rsidP="00406EC2">
            <w:pPr>
              <w:pStyle w:val="ListBullet"/>
            </w:pPr>
            <w:r w:rsidRPr="00406EC2">
              <w:t>Implements actions according to a predetermined plan, making adjustments if necessary</w:t>
            </w:r>
          </w:p>
          <w:p w:rsidR="00000000" w:rsidRPr="00406EC2" w:rsidP="00406EC2">
            <w:pPr>
              <w:pStyle w:val="ListBullet"/>
            </w:pPr>
            <w:r w:rsidRPr="00406EC2">
              <w:t>Makes decisions quickly and</w:t>
            </w:r>
            <w:r w:rsidRPr="00406EC2">
              <w:t xml:space="preserve"> intuitively in familiar situations requiring immediate attention, drawing on past experience to identify key variables and determine the best course of action</w:t>
            </w:r>
          </w:p>
          <w:p w:rsidR="00000000" w:rsidRPr="00406EC2" w:rsidP="00406EC2">
            <w:pPr>
              <w:pStyle w:val="ListBullet"/>
            </w:pPr>
            <w:r w:rsidRPr="00406EC2">
              <w:t xml:space="preserve">Recognises and anticipates an increasing range of familiar problems, their symptoms and causes, </w:t>
            </w:r>
            <w:r w:rsidRPr="00406EC2">
              <w:t>depending on differing operational contingencies, risk situations and environments</w:t>
            </w:r>
          </w:p>
        </w:tc>
      </w:tr>
    </w:tbl>
    <w:p w:rsidR="00000000" w:rsidRPr="00406EC2" w:rsidP="00406EC2">
      <w:pPr>
        <w:pStyle w:val="BodyText"/>
      </w:pPr>
    </w:p>
    <w:p w:rsidR="00000000" w:rsidRPr="00406EC2" w:rsidP="00406EC2">
      <w:pPr>
        <w:pStyle w:val="AllowPageBreak"/>
      </w:pPr>
    </w:p>
    <w:p w:rsidR="00000000" w:rsidRPr="00406EC2" w:rsidP="00406EC2">
      <w:pPr>
        <w:pStyle w:val="Heading1"/>
      </w:pPr>
      <w:bookmarkStart w:id="6" w:name="O_764334"/>
      <w:bookmarkEnd w:id="6"/>
      <w:r w:rsidRPr="00406EC2">
        <w:t>Unit Mapping Information</w:t>
      </w:r>
    </w:p>
    <w:tbl>
      <w:tblPr>
        <w:tblW w:w="0" w:type="auto"/>
        <w:tblLayout w:type="fixed"/>
        <w:tblCellMar>
          <w:left w:w="62" w:type="dxa"/>
          <w:right w:w="62" w:type="dxa"/>
        </w:tblCellMar>
        <w:tblLook w:val="0000"/>
      </w:tblPr>
      <w:tblGrid>
        <w:gridCol w:w="1489"/>
        <w:gridCol w:w="1688"/>
        <w:gridCol w:w="1390"/>
        <w:gridCol w:w="1528"/>
      </w:tblGrid>
      <w:tr w:rsidTr="00406EC2">
        <w:tblPrEx>
          <w:tblW w:w="0" w:type="auto"/>
          <w:tblLayout w:type="fixed"/>
          <w:tblCellMar>
            <w:left w:w="62" w:type="dxa"/>
            <w:right w:w="62" w:type="dxa"/>
          </w:tblCellMar>
          <w:tblLook w:val="0000"/>
        </w:tblPrEx>
        <w:trPr>
          <w:trHeight w:val="563"/>
          <w:tblHeader/>
        </w:trPr>
        <w:tc>
          <w:tcPr>
            <w:tcW w:w="1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rPr>
                <w:rStyle w:val="SpecialBold"/>
              </w:rPr>
              <w:t xml:space="preserve">Code and title </w:t>
            </w:r>
          </w:p>
          <w:p w:rsidR="00000000" w:rsidRPr="00406EC2" w:rsidP="00406EC2">
            <w:pPr>
              <w:pStyle w:val="BodyText"/>
            </w:pPr>
            <w:r w:rsidRPr="00406EC2">
              <w:rPr>
                <w:rStyle w:val="SpecialBold"/>
              </w:rPr>
              <w:t>current version</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rPr>
                <w:rStyle w:val="SpecialBold"/>
              </w:rPr>
              <w:t>Code and title</w:t>
            </w:r>
          </w:p>
          <w:p w:rsidR="00000000" w:rsidRPr="00406EC2" w:rsidP="00406EC2">
            <w:pPr>
              <w:pStyle w:val="BodyText"/>
            </w:pPr>
            <w:r w:rsidRPr="00406EC2">
              <w:rPr>
                <w:rStyle w:val="SpecialBold"/>
              </w:rPr>
              <w:t>previous version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rPr>
                <w:rStyle w:val="SpecialBold"/>
              </w:rPr>
              <w:t>Comments</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rPr>
                <w:rStyle w:val="SpecialBold"/>
              </w:rPr>
              <w:t>Equivalence status</w:t>
            </w:r>
          </w:p>
        </w:tc>
      </w:tr>
      <w:tr w:rsidTr="00406EC2">
        <w:tblPrEx>
          <w:tblW w:w="0" w:type="auto"/>
          <w:tblLayout w:type="fixed"/>
          <w:tblCellMar>
            <w:left w:w="62" w:type="dxa"/>
            <w:right w:w="62" w:type="dxa"/>
          </w:tblCellMar>
          <w:tblLook w:val="0000"/>
        </w:tblPrEx>
        <w:trPr>
          <w:trHeight w:val="563"/>
        </w:trPr>
        <w:tc>
          <w:tcPr>
            <w:tcW w:w="1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ICTTEN418 Install and test a radio frequency identification system</w:t>
            </w: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ICTTEN4202A Install and test a radio frequency identification system</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Updated to meet Standards for Training Packages.</w:t>
            </w:r>
          </w:p>
        </w:tc>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t>Equivalent unit</w:t>
            </w:r>
          </w:p>
        </w:tc>
      </w:tr>
    </w:tbl>
    <w:p w:rsidR="00000000" w:rsidRPr="00406EC2" w:rsidP="00406EC2">
      <w:pPr>
        <w:pStyle w:val="BodyText"/>
      </w:pPr>
    </w:p>
    <w:p w:rsidR="00000000" w:rsidRPr="00406EC2" w:rsidP="00406EC2">
      <w:pPr>
        <w:pStyle w:val="AllowPageBreak"/>
      </w:pPr>
    </w:p>
    <w:p w:rsidR="00000000" w:rsidRPr="00406EC2" w:rsidP="00406EC2">
      <w:pPr>
        <w:pStyle w:val="Heading1"/>
      </w:pPr>
      <w:bookmarkStart w:id="7" w:name="O_764341"/>
      <w:bookmarkEnd w:id="7"/>
      <w:r w:rsidRPr="00406EC2">
        <w:t>Links</w:t>
      </w:r>
    </w:p>
    <w:p w:rsidR="00000000" w:rsidRPr="00406EC2" w:rsidP="008F76F5">
      <w:pPr>
        <w:pStyle w:val="BodyText"/>
      </w:pPr>
      <w:r w:rsidRPr="00406EC2">
        <w:t>Companion Volume implementatio</w:t>
      </w:r>
      <w:r w:rsidRPr="00406EC2">
        <w:t xml:space="preserve">n guides are found in VETNet - </w:t>
      </w:r>
      <w:r>
        <w:fldChar w:fldCharType="begin"/>
      </w:r>
      <w:r>
        <w:instrText xml:space="preserve"> HYPERLINK "https://vetnet.gov.au/Pages/TrainingDocs.aspx?q=a53af4e4-b400-484e-b778-71c9e9d6aff2" </w:instrText>
      </w:r>
      <w:r>
        <w:fldChar w:fldCharType="separate"/>
      </w:r>
      <w:r w:rsidRPr="00333DBF">
        <w:rPr>
          <w:rStyle w:val="Hyperlink"/>
        </w:rPr>
        <w:t>https://vetnet.gov.au/Pages/TrainingDocs.aspx?q=a53af4e4-b400-484e-b778-71c9e9d6aff2</w:t>
      </w:r>
      <w:r>
        <w:fldChar w:fldCharType="end"/>
      </w:r>
    </w:p>
    <w:p w:rsidR="00000000" w:rsidRPr="00406EC2" w:rsidP="008F76F5">
      <w:pPr>
        <w:pStyle w:val="BodyText"/>
        <w:sectPr w:rsidSect="00406EC2">
          <w:headerReference w:type="default" r:id="rId10"/>
          <w:footerReference w:type="default" r:id="rId11"/>
          <w:pgSz w:w="11908" w:h="16833"/>
          <w:pgMar w:top="1702" w:right="1418" w:bottom="1702" w:left="1418" w:header="992" w:footer="992" w:gutter="0"/>
          <w:cols w:space="720"/>
          <w:noEndnote/>
          <w:docGrid w:linePitch="299"/>
        </w:sectPr>
      </w:pPr>
    </w:p>
    <w:p w:rsidR="00000000" w:rsidRPr="00406EC2" w:rsidP="00406EC2">
      <w:pPr>
        <w:pStyle w:val="SuperHeading"/>
      </w:pPr>
      <w:r w:rsidRPr="00406EC2">
        <w:t>Assessment Requirements for ICTTEN</w:t>
      </w:r>
      <w:r w:rsidRPr="00406EC2">
        <w:t>418 Install and test a radio frequency identification system</w:t>
      </w:r>
    </w:p>
    <w:p w:rsidR="00000000" w:rsidRPr="00406EC2" w:rsidP="00406EC2">
      <w:pPr>
        <w:pStyle w:val="Heading1"/>
      </w:pPr>
      <w:bookmarkStart w:id="8" w:name="O_764336"/>
      <w:bookmarkEnd w:id="8"/>
      <w:r w:rsidRPr="00406EC2">
        <w:t>Modification History</w:t>
      </w:r>
    </w:p>
    <w:tbl>
      <w:tblPr>
        <w:tblW w:w="0" w:type="auto"/>
        <w:tblLayout w:type="fixed"/>
        <w:tblCellMar>
          <w:left w:w="62" w:type="dxa"/>
          <w:right w:w="62" w:type="dxa"/>
        </w:tblCellMar>
        <w:tblLook w:val="0000"/>
      </w:tblPr>
      <w:tblGrid>
        <w:gridCol w:w="2627"/>
        <w:gridCol w:w="6337"/>
      </w:tblGrid>
      <w:tr w:rsidTr="00406E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rPr>
                <w:rStyle w:val="SpecialBold"/>
              </w:rPr>
              <w:t>Comments</w:t>
            </w:r>
          </w:p>
        </w:tc>
      </w:tr>
      <w:tr w:rsidTr="00406E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C2">
            <w:pPr>
              <w:pStyle w:val="BodyText"/>
              <w:rPr>
                <w:lang w:val="en-NZ"/>
              </w:rPr>
            </w:pPr>
            <w:r w:rsidRPr="00406E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C2" w:rsidP="00406EC2">
            <w:pPr>
              <w:pStyle w:val="BodyText"/>
            </w:pPr>
            <w:r w:rsidRPr="00406EC2">
              <w:t>This version first released with ICT Information and Communications Technology Training Package Version 2.0.</w:t>
            </w:r>
          </w:p>
        </w:tc>
      </w:tr>
    </w:tbl>
    <w:p w:rsidR="00000000" w:rsidRPr="00406EC2" w:rsidP="00406EC2">
      <w:pPr>
        <w:pStyle w:val="BodyText"/>
      </w:pPr>
    </w:p>
    <w:p w:rsidR="00000000" w:rsidRPr="00406EC2" w:rsidP="00406EC2">
      <w:pPr>
        <w:pStyle w:val="AllowPageBreak"/>
      </w:pPr>
    </w:p>
    <w:p w:rsidR="00000000" w:rsidRPr="00406EC2" w:rsidP="00406EC2">
      <w:pPr>
        <w:pStyle w:val="Heading1"/>
      </w:pPr>
      <w:bookmarkStart w:id="9" w:name="O_764337"/>
      <w:bookmarkEnd w:id="9"/>
      <w:r w:rsidRPr="00406EC2">
        <w:t>Performance Evidence</w:t>
      </w:r>
    </w:p>
    <w:p w:rsidR="00000000" w:rsidRPr="00406EC2" w:rsidP="008F76F5">
      <w:pPr>
        <w:pStyle w:val="BodyText"/>
      </w:pPr>
      <w:r w:rsidRPr="00406EC2">
        <w:t>Evidence of ability to:</w:t>
      </w:r>
    </w:p>
    <w:p w:rsidR="00000000" w:rsidRPr="00406EC2" w:rsidP="00406EC2">
      <w:pPr>
        <w:pStyle w:val="ListBullet"/>
      </w:pPr>
      <w:r w:rsidRPr="00406EC2">
        <w:t>plan installation</w:t>
      </w:r>
    </w:p>
    <w:p w:rsidR="00000000" w:rsidRPr="00406EC2" w:rsidP="00406EC2">
      <w:pPr>
        <w:pStyle w:val="ListBullet"/>
      </w:pPr>
      <w:r w:rsidRPr="00406EC2">
        <w:t>use basic research skills for adapting radio frequency identification (RFID) technologies to specified plan and design</w:t>
      </w:r>
    </w:p>
    <w:p w:rsidR="00000000" w:rsidRPr="00406EC2" w:rsidP="00406EC2">
      <w:pPr>
        <w:pStyle w:val="ListBullet"/>
      </w:pPr>
      <w:r w:rsidRPr="00406EC2">
        <w:t>implement and verify RFID operations</w:t>
      </w:r>
    </w:p>
    <w:p w:rsidR="00000000" w:rsidRPr="00406EC2" w:rsidP="00406EC2">
      <w:pPr>
        <w:pStyle w:val="ListBullet"/>
      </w:pPr>
      <w:r w:rsidRPr="00406EC2">
        <w:t>implement RFID architecture across a secure environment</w:t>
      </w:r>
    </w:p>
    <w:p w:rsidR="00000000" w:rsidRPr="00406EC2" w:rsidP="00406EC2">
      <w:pPr>
        <w:pStyle w:val="ListBullet"/>
      </w:pPr>
      <w:r w:rsidRPr="00406EC2">
        <w:t>encode RFID tags and attach to items</w:t>
      </w:r>
    </w:p>
    <w:p w:rsidR="00000000" w:rsidRPr="00406EC2" w:rsidP="00406EC2">
      <w:pPr>
        <w:pStyle w:val="ListBullet"/>
      </w:pPr>
      <w:r w:rsidRPr="00406EC2">
        <w:t>integrate RFID information into business applications</w:t>
      </w:r>
    </w:p>
    <w:p w:rsidR="00000000" w:rsidRPr="00406EC2" w:rsidP="00406EC2">
      <w:pPr>
        <w:pStyle w:val="ListBullet"/>
      </w:pPr>
      <w:r w:rsidRPr="00406EC2">
        <w:t>configure network with IP addressing</w:t>
      </w:r>
    </w:p>
    <w:p w:rsidR="00000000" w:rsidRPr="00406EC2" w:rsidP="00406EC2">
      <w:pPr>
        <w:pStyle w:val="ListBullet"/>
      </w:pPr>
      <w:r w:rsidRPr="00406EC2">
        <w:t>cable and test RFID network</w:t>
      </w:r>
    </w:p>
    <w:p w:rsidR="00000000" w:rsidRPr="00406EC2" w:rsidP="00406EC2">
      <w:pPr>
        <w:pStyle w:val="ListBullet"/>
      </w:pPr>
      <w:r w:rsidRPr="00406EC2">
        <w:t>create technical and user documentation.</w:t>
      </w:r>
    </w:p>
    <w:p w:rsidR="00000000" w:rsidRPr="00406EC2" w:rsidP="00406EC2">
      <w:pPr>
        <w:pStyle w:val="BodyText"/>
      </w:pPr>
    </w:p>
    <w:p w:rsidR="00000000" w:rsidRPr="00406EC2" w:rsidP="008F76F5">
      <w:pPr>
        <w:pStyle w:val="BodyText"/>
      </w:pPr>
      <w:r w:rsidRPr="00406EC2">
        <w:t>No</w:t>
      </w:r>
      <w:r w:rsidRPr="00406EC2">
        <w:t>te: If a specific volume or frequency is not stated, then evidence must be provided at least once.</w:t>
      </w:r>
    </w:p>
    <w:p w:rsidR="00000000" w:rsidRPr="00406EC2" w:rsidP="00406EC2">
      <w:pPr>
        <w:pStyle w:val="Heading1"/>
      </w:pPr>
      <w:bookmarkStart w:id="10" w:name="O_764338"/>
      <w:bookmarkEnd w:id="10"/>
      <w:r w:rsidRPr="00406EC2">
        <w:t>Knowledge Evidence</w:t>
      </w:r>
    </w:p>
    <w:p w:rsidR="00000000" w:rsidRPr="00406EC2" w:rsidP="008F76F5">
      <w:pPr>
        <w:pStyle w:val="BodyText"/>
      </w:pPr>
      <w:r w:rsidRPr="00406EC2">
        <w:t>To complete the unit requirements safely and effectively, the individual must:</w:t>
      </w:r>
    </w:p>
    <w:p w:rsidR="00000000" w:rsidRPr="00406EC2" w:rsidP="00406EC2">
      <w:pPr>
        <w:pStyle w:val="ListBullet"/>
      </w:pPr>
      <w:r w:rsidRPr="00406EC2">
        <w:t>explain the client business domain, busin</w:t>
      </w:r>
      <w:r w:rsidRPr="00406EC2">
        <w:t>ess function and organisation</w:t>
      </w:r>
    </w:p>
    <w:p w:rsidR="00000000" w:rsidRPr="00406EC2" w:rsidP="00406EC2">
      <w:pPr>
        <w:pStyle w:val="ListBullet"/>
      </w:pPr>
      <w:r w:rsidRPr="00406EC2">
        <w:t>describe common network cable types and connectors</w:t>
      </w:r>
    </w:p>
    <w:p w:rsidR="00000000" w:rsidRPr="00406EC2" w:rsidP="00406EC2">
      <w:pPr>
        <w:pStyle w:val="ListBullet"/>
      </w:pPr>
      <w:r w:rsidRPr="00406EC2">
        <w:t>summarise compatibility issues and resolution procedures</w:t>
      </w:r>
    </w:p>
    <w:p w:rsidR="00000000" w:rsidRPr="00406EC2" w:rsidP="00406EC2">
      <w:pPr>
        <w:pStyle w:val="ListBullet"/>
      </w:pPr>
      <w:r w:rsidRPr="00406EC2">
        <w:t>describe configuration of internet protocol (IP) networks</w:t>
      </w:r>
    </w:p>
    <w:p w:rsidR="00000000" w:rsidRPr="00406EC2" w:rsidP="00406EC2">
      <w:pPr>
        <w:pStyle w:val="ListBullet"/>
      </w:pPr>
      <w:r w:rsidRPr="00406EC2">
        <w:t>describe current industry-accepted hardware and software pro</w:t>
      </w:r>
      <w:r w:rsidRPr="00406EC2">
        <w:t>ducts used in RFID systems</w:t>
      </w:r>
    </w:p>
    <w:p w:rsidR="00000000" w:rsidRPr="00406EC2" w:rsidP="00406EC2">
      <w:pPr>
        <w:pStyle w:val="ListBullet"/>
      </w:pPr>
      <w:r w:rsidRPr="00406EC2">
        <w:t>explain desktop applications and operating systems as required</w:t>
      </w:r>
    </w:p>
    <w:p w:rsidR="00000000" w:rsidRPr="00406EC2" w:rsidP="00406EC2">
      <w:pPr>
        <w:pStyle w:val="ListBullet"/>
      </w:pPr>
      <w:r w:rsidRPr="00406EC2">
        <w:t>summarise enterprise communication and training systems in relation to training and advising staff involved in deployment</w:t>
      </w:r>
    </w:p>
    <w:p w:rsidR="00000000" w:rsidRPr="00406EC2" w:rsidP="00406EC2">
      <w:pPr>
        <w:pStyle w:val="ListBullet"/>
      </w:pPr>
      <w:r w:rsidRPr="00406EC2">
        <w:t>summarise network topologies</w:t>
      </w:r>
    </w:p>
    <w:p w:rsidR="00000000" w:rsidRPr="00406EC2" w:rsidP="00406EC2">
      <w:pPr>
        <w:pStyle w:val="ListBullet"/>
      </w:pPr>
      <w:r w:rsidRPr="00406EC2">
        <w:t>outline RFID technologies including:</w:t>
      </w:r>
    </w:p>
    <w:p w:rsidR="00000000" w:rsidRPr="00406EC2" w:rsidP="00406EC2">
      <w:pPr>
        <w:pStyle w:val="ListBullet2"/>
      </w:pPr>
      <w:r w:rsidRPr="00406EC2">
        <w:t>network operating systems</w:t>
      </w:r>
    </w:p>
    <w:p w:rsidR="00000000" w:rsidRPr="00406EC2" w:rsidP="00406EC2">
      <w:pPr>
        <w:pStyle w:val="ListBullet2"/>
      </w:pPr>
      <w:r w:rsidRPr="00406EC2">
        <w:t>protocols</w:t>
      </w:r>
    </w:p>
    <w:p w:rsidR="00000000" w:rsidRPr="00406EC2" w:rsidP="00406EC2">
      <w:pPr>
        <w:pStyle w:val="ListBullet2"/>
      </w:pPr>
      <w:r w:rsidRPr="00406EC2">
        <w:t>interrogators and sensors</w:t>
      </w:r>
    </w:p>
    <w:p w:rsidR="00000000" w:rsidRPr="00406EC2" w:rsidP="00406EC2">
      <w:pPr>
        <w:pStyle w:val="ListBullet2"/>
      </w:pPr>
      <w:r w:rsidRPr="00406EC2">
        <w:t>wireless technologies</w:t>
      </w:r>
    </w:p>
    <w:p w:rsidR="00000000" w:rsidRPr="00406EC2" w:rsidP="00406EC2">
      <w:pPr>
        <w:pStyle w:val="ListBullet2"/>
      </w:pPr>
      <w:r w:rsidRPr="00406EC2">
        <w:t>cabling standards.</w:t>
      </w:r>
    </w:p>
    <w:p w:rsidR="00000000" w:rsidRPr="00406EC2" w:rsidP="00406EC2">
      <w:pPr>
        <w:pStyle w:val="AllowPageBreak"/>
      </w:pPr>
    </w:p>
    <w:p w:rsidR="00000000" w:rsidRPr="00406EC2" w:rsidP="00406EC2">
      <w:pPr>
        <w:pStyle w:val="Heading1"/>
      </w:pPr>
      <w:bookmarkStart w:id="11" w:name="O_764339"/>
      <w:bookmarkEnd w:id="11"/>
      <w:r w:rsidRPr="00406EC2">
        <w:t>Assessment Conditions</w:t>
      </w:r>
    </w:p>
    <w:p w:rsidR="00000000" w:rsidRPr="00406EC2" w:rsidP="008F76F5">
      <w:pPr>
        <w:pStyle w:val="BodyText"/>
      </w:pPr>
      <w:r w:rsidRPr="00406EC2">
        <w:t>Gather evidence to demonstrate consistent performance in conditions that are</w:t>
      </w:r>
      <w:r w:rsidRPr="00406EC2">
        <w:t xml:space="preserve"> safe and replicate the workplace. Noise levels, production flow, interruptions and time variances should be typical of those experienced in the telecommunications networks engineering field of work and include access to:</w:t>
      </w:r>
    </w:p>
    <w:p w:rsidR="00000000" w:rsidRPr="00406EC2" w:rsidP="00406EC2">
      <w:pPr>
        <w:pStyle w:val="ListBullet"/>
      </w:pPr>
      <w:r w:rsidRPr="00406EC2">
        <w:t>a site where RFID installation ma</w:t>
      </w:r>
      <w:r w:rsidRPr="00406EC2">
        <w:t>y be conducted</w:t>
      </w:r>
    </w:p>
    <w:p w:rsidR="00000000" w:rsidRPr="00406EC2" w:rsidP="00406EC2">
      <w:pPr>
        <w:pStyle w:val="ListBullet"/>
      </w:pPr>
      <w:r w:rsidRPr="00406EC2">
        <w:t>field measurement equipment currently used in industry</w:t>
      </w:r>
    </w:p>
    <w:p w:rsidR="00000000" w:rsidRPr="00406EC2" w:rsidP="00406EC2">
      <w:pPr>
        <w:pStyle w:val="ListBullet"/>
      </w:pPr>
      <w:r w:rsidRPr="00406EC2">
        <w:t>relevant network element specifications</w:t>
      </w:r>
    </w:p>
    <w:p w:rsidR="00000000" w:rsidRPr="00406EC2" w:rsidP="00406EC2">
      <w:pPr>
        <w:pStyle w:val="ListBullet"/>
      </w:pPr>
      <w:r w:rsidRPr="00406EC2">
        <w:t>technical requirements for an RFID network</w:t>
      </w:r>
    </w:p>
    <w:p w:rsidR="00000000" w:rsidRPr="00406EC2" w:rsidP="00406EC2">
      <w:pPr>
        <w:pStyle w:val="ListBullet"/>
      </w:pPr>
      <w:r w:rsidRPr="00406EC2">
        <w:t>cabling</w:t>
      </w:r>
    </w:p>
    <w:p w:rsidR="00000000" w:rsidRPr="00406EC2" w:rsidP="00406EC2">
      <w:pPr>
        <w:pStyle w:val="ListBullet"/>
      </w:pPr>
      <w:r w:rsidRPr="00406EC2">
        <w:t>networked (LAN) computers</w:t>
      </w:r>
    </w:p>
    <w:p w:rsidR="00000000" w:rsidRPr="00406EC2" w:rsidP="00406EC2">
      <w:pPr>
        <w:pStyle w:val="ListBullet"/>
      </w:pPr>
      <w:r w:rsidRPr="00406EC2">
        <w:t>workstations</w:t>
      </w:r>
    </w:p>
    <w:p w:rsidR="00000000" w:rsidRPr="00406EC2" w:rsidP="00406EC2">
      <w:pPr>
        <w:pStyle w:val="ListBullet"/>
      </w:pPr>
      <w:r w:rsidRPr="00406EC2">
        <w:t>RFID diagnostic software</w:t>
      </w:r>
    </w:p>
    <w:p w:rsidR="00000000" w:rsidRPr="00406EC2" w:rsidP="00406EC2">
      <w:pPr>
        <w:pStyle w:val="ListBullet"/>
      </w:pPr>
      <w:r w:rsidRPr="00406EC2">
        <w:t xml:space="preserve">wide area network (WAN) service point of presence. </w:t>
      </w:r>
    </w:p>
    <w:p w:rsidR="00000000" w:rsidRPr="00406EC2" w:rsidP="00406EC2">
      <w:pPr>
        <w:pStyle w:val="BodyText"/>
      </w:pPr>
    </w:p>
    <w:p w:rsidR="00000000" w:rsidRPr="00406EC2" w:rsidP="008F76F5">
      <w:pPr>
        <w:pStyle w:val="BodyText"/>
      </w:pPr>
      <w:r w:rsidRPr="00406EC2">
        <w:t>Assessors of this unit must satisfy the requirements for assessors in applicable vocational education and training legislation, frameworks and/or standards.</w:t>
      </w:r>
    </w:p>
    <w:p w:rsidR="00000000" w:rsidRPr="00406EC2" w:rsidP="00406EC2">
      <w:pPr>
        <w:pStyle w:val="Heading1"/>
      </w:pPr>
      <w:bookmarkStart w:id="12" w:name="O_764342"/>
      <w:bookmarkEnd w:id="12"/>
      <w:r w:rsidRPr="00406EC2">
        <w:t>Links</w:t>
      </w:r>
    </w:p>
    <w:p w:rsidR="00000000" w:rsidRPr="00406EC2" w:rsidP="008F76F5">
      <w:pPr>
        <w:pStyle w:val="BodyText"/>
      </w:pPr>
      <w:r w:rsidRPr="00406EC2">
        <w:t>Companion Volume implem</w:t>
      </w:r>
      <w:r w:rsidRPr="00406EC2">
        <w:t xml:space="preserve">entation guides are found in VETNet - </w:t>
      </w:r>
      <w:r>
        <w:fldChar w:fldCharType="begin"/>
      </w:r>
      <w:r>
        <w:instrText xml:space="preserve"> HYPERLINK "https://vetnet.gov.au/Pages/TrainingDocs.aspx?q=a53af4e4-b400-484e-b778-71c9e9d6aff2" </w:instrText>
      </w:r>
      <w:r>
        <w:fldChar w:fldCharType="separate"/>
      </w:r>
      <w:r w:rsidRPr="00333DBF">
        <w:rPr>
          <w:rStyle w:val="Hyperlink"/>
        </w:rPr>
        <w:t>https://vetnet.gov.au/Pages/TrainingDocs.aspx?q=a53af4e4-b400-484e-b778-71c9e9d6aff2</w:t>
      </w:r>
      <w:r>
        <w:fldChar w:fldCharType="end"/>
      </w:r>
    </w:p>
    <w:p w:rsidR="00000000" w:rsidRPr="00406EC2" w:rsidP="00406EC2"/>
    <w:sectPr w:rsidSect="00406E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C2" w:rsidRPr="008F76F5" w:rsidP="008F7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F5" w:rsidP="00406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76F5" w:rsidP="00406E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F76F5" w:rsidP="00406E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C2" w:rsidP="00406EC2">
    <w:pPr>
      <w:pStyle w:val="Footer"/>
      <w:framePr w:wrap="around"/>
    </w:pPr>
    <w:r>
      <w:fldChar w:fldCharType="begin"/>
    </w:r>
    <w:r>
      <w:instrText xml:space="preserve"> DOCPROPERTY  Subject  \* MERGEFORMAT </w:instrText>
    </w:r>
    <w:r>
      <w:fldChar w:fldCharType="separate"/>
    </w:r>
    <w:r w:rsidR="008F76F5">
      <w:t>Approved</w:t>
    </w:r>
    <w:r w:rsidR="008F76F5">
      <w:fldChar w:fldCharType="end"/>
    </w:r>
    <w:r>
      <w:tab/>
      <w:t xml:space="preserve">Page </w:t>
    </w:r>
    <w:r>
      <w:fldChar w:fldCharType="begin"/>
    </w:r>
    <w:r>
      <w:instrText xml:space="preserve"> PAGE  \* Arabic  \* MERGEFORMAT </w:instrText>
    </w:r>
    <w:r>
      <w:fldChar w:fldCharType="separate"/>
    </w:r>
    <w:r w:rsidR="008F76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76F5">
      <w:rPr>
        <w:noProof/>
      </w:rPr>
      <w:t>5</w:t>
    </w:r>
    <w:r>
      <w:rPr>
        <w:noProof/>
      </w:rPr>
      <w:fldChar w:fldCharType="end"/>
    </w:r>
  </w:p>
  <w:p w:rsidR="00406EC2" w:rsidP="00406EC2">
    <w:pPr>
      <w:pStyle w:val="Footer"/>
      <w:framePr w:wrap="around"/>
    </w:pPr>
    <w:r>
      <w:t xml:space="preserve">© Commonwealth of Australia, </w:t>
    </w:r>
    <w:r>
      <w:fldChar w:fldCharType="begin"/>
    </w:r>
    <w:r>
      <w:instrText xml:space="preserve"> DATE  \@ "yyyy"  \* MERGEFORMAT </w:instrText>
    </w:r>
    <w:r>
      <w:fldChar w:fldCharType="separate"/>
    </w:r>
    <w:r w:rsidR="008F76F5">
      <w:rPr>
        <w:noProof/>
      </w:rPr>
      <w:t>2025</w:t>
    </w:r>
    <w:r>
      <w:fldChar w:fldCharType="end"/>
    </w:r>
    <w:r>
      <w:tab/>
    </w:r>
    <w:r>
      <w:fldChar w:fldCharType="begin"/>
    </w:r>
    <w:r>
      <w:instrText xml:space="preserve"> DOCPROPERTY  Author  \* MERGEFORMAT </w:instrText>
    </w:r>
    <w:r>
      <w:fldChar w:fldCharType="separate"/>
    </w:r>
    <w:r w:rsidR="008F76F5">
      <w:t>Future Skills Organisation</w:t>
    </w:r>
    <w:r w:rsidR="008F76F5">
      <w:fldChar w:fldCharType="end"/>
    </w:r>
  </w:p>
  <w:p w:rsidR="00406EC2" w:rsidP="00406E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EC2" w:rsidRPr="008F76F5" w:rsidP="008F76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F5" w:rsidRPr="002D2AF8" w:rsidP="00406EC2">
    <w:pPr>
      <w:pStyle w:val="Header"/>
      <w:framePr w:wrap="around"/>
    </w:pPr>
    <w:r>
      <w:fldChar w:fldCharType="begin"/>
    </w:r>
    <w:r>
      <w:instrText xml:space="preserve"> TITLE   \* MERGEFORMAT </w:instrText>
    </w:r>
    <w:r>
      <w:fldChar w:fldCharType="separate"/>
    </w:r>
    <w:r>
      <w:t>ICTTEN418 Install and test a radio frequency identification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76F5" w:rsidP="00406E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C2" w:rsidRPr="002D2AF8" w:rsidP="00406EC2">
    <w:pPr>
      <w:pStyle w:val="Header"/>
      <w:framePr w:wrap="around"/>
    </w:pPr>
    <w:r>
      <w:fldChar w:fldCharType="begin"/>
    </w:r>
    <w:r>
      <w:instrText xml:space="preserve"> TITLE   \* MERGEFORMAT </w:instrText>
    </w:r>
    <w:r>
      <w:fldChar w:fldCharType="separate"/>
    </w:r>
    <w:r w:rsidR="008F76F5">
      <w:t>ICTTEN418 Install and test a radio frequency identification system</w:t>
    </w:r>
    <w:r w:rsidR="008F76F5">
      <w:fldChar w:fldCharType="end"/>
    </w:r>
    <w:r>
      <w:tab/>
      <w:t xml:space="preserve">Date this document was generated: </w:t>
    </w:r>
    <w:r>
      <w:fldChar w:fldCharType="begin"/>
    </w:r>
    <w:r>
      <w:instrText xml:space="preserve"> CREATEDATE  \@ "d MMMM yyyy"  \* MERGEFORMAT </w:instrText>
    </w:r>
    <w:r>
      <w:fldChar w:fldCharType="separate"/>
    </w:r>
    <w:r w:rsidR="008F76F5">
      <w:rPr>
        <w:noProof/>
      </w:rPr>
      <w:t>2 March 2025</w:t>
    </w:r>
    <w:r>
      <w:fldChar w:fldCharType="end"/>
    </w:r>
  </w:p>
  <w:p w:rsidR="00406EC2" w:rsidP="00406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4E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E7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2D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EC2"/>
    <w:pPr>
      <w:spacing w:before="360" w:after="60"/>
      <w:outlineLvl w:val="0"/>
    </w:pPr>
    <w:rPr>
      <w:sz w:val="32"/>
    </w:rPr>
  </w:style>
  <w:style w:type="paragraph" w:styleId="Heading2">
    <w:name w:val="heading 2"/>
    <w:basedOn w:val="HeadingBase"/>
    <w:next w:val="BodyText"/>
    <w:link w:val="Heading2Char"/>
    <w:qFormat/>
    <w:rsid w:val="00406EC2"/>
    <w:pPr>
      <w:keepLines/>
      <w:spacing w:before="240" w:after="120"/>
      <w:outlineLvl w:val="1"/>
    </w:pPr>
    <w:rPr>
      <w:sz w:val="28"/>
      <w:szCs w:val="40"/>
    </w:rPr>
  </w:style>
  <w:style w:type="paragraph" w:styleId="Heading3">
    <w:name w:val="heading 3"/>
    <w:basedOn w:val="HeadingBase"/>
    <w:next w:val="BodyText"/>
    <w:link w:val="Heading3Char"/>
    <w:qFormat/>
    <w:rsid w:val="00406EC2"/>
    <w:pPr>
      <w:spacing w:before="180" w:after="120"/>
      <w:outlineLvl w:val="2"/>
    </w:pPr>
    <w:rPr>
      <w:spacing w:val="-10"/>
      <w:kern w:val="32"/>
    </w:rPr>
  </w:style>
  <w:style w:type="paragraph" w:styleId="Heading4">
    <w:name w:val="heading 4"/>
    <w:basedOn w:val="HeadingBase"/>
    <w:next w:val="BodyText"/>
    <w:link w:val="Heading4Char"/>
    <w:qFormat/>
    <w:rsid w:val="00406EC2"/>
    <w:pPr>
      <w:spacing w:before="160" w:after="120"/>
      <w:outlineLvl w:val="3"/>
    </w:pPr>
    <w:rPr>
      <w:sz w:val="22"/>
    </w:rPr>
  </w:style>
  <w:style w:type="paragraph" w:styleId="Heading5">
    <w:name w:val="heading 5"/>
    <w:basedOn w:val="HeadingBase"/>
    <w:next w:val="Normal"/>
    <w:link w:val="Heading5Char"/>
    <w:qFormat/>
    <w:rsid w:val="00406EC2"/>
    <w:pPr>
      <w:spacing w:before="80"/>
      <w:outlineLvl w:val="4"/>
    </w:pPr>
    <w:rPr>
      <w:color w:val="918585"/>
      <w:sz w:val="20"/>
    </w:rPr>
  </w:style>
  <w:style w:type="paragraph" w:styleId="Heading6">
    <w:name w:val="heading 6"/>
    <w:basedOn w:val="HeadingBase"/>
    <w:next w:val="Normal"/>
    <w:link w:val="Heading6Char"/>
    <w:qFormat/>
    <w:rsid w:val="00406EC2"/>
    <w:pPr>
      <w:spacing w:before="60"/>
      <w:outlineLvl w:val="5"/>
    </w:pPr>
    <w:rPr>
      <w:color w:val="918585"/>
      <w:sz w:val="20"/>
    </w:rPr>
  </w:style>
  <w:style w:type="paragraph" w:styleId="Heading7">
    <w:name w:val="heading 7"/>
    <w:basedOn w:val="Normal"/>
    <w:next w:val="Normal"/>
    <w:link w:val="Heading7Char"/>
    <w:qFormat/>
    <w:rsid w:val="00406EC2"/>
    <w:pPr>
      <w:ind w:left="720"/>
      <w:outlineLvl w:val="6"/>
    </w:pPr>
    <w:rPr>
      <w:i/>
    </w:rPr>
  </w:style>
  <w:style w:type="paragraph" w:styleId="Heading8">
    <w:name w:val="heading 8"/>
    <w:basedOn w:val="Normal"/>
    <w:next w:val="Normal"/>
    <w:link w:val="Heading8Char"/>
    <w:qFormat/>
    <w:rsid w:val="00406EC2"/>
    <w:pPr>
      <w:ind w:left="720"/>
      <w:outlineLvl w:val="7"/>
    </w:pPr>
    <w:rPr>
      <w:i/>
    </w:rPr>
  </w:style>
  <w:style w:type="paragraph" w:styleId="Heading9">
    <w:name w:val="heading 9"/>
    <w:basedOn w:val="Normal"/>
    <w:next w:val="Normal"/>
    <w:link w:val="Heading9Char"/>
    <w:qFormat/>
    <w:rsid w:val="00406EC2"/>
    <w:pPr>
      <w:ind w:left="720"/>
      <w:outlineLvl w:val="8"/>
    </w:pPr>
    <w:rPr>
      <w:i/>
    </w:rPr>
  </w:style>
  <w:style w:type="character" w:default="1" w:styleId="DefaultParagraphFont">
    <w:name w:val="Default Paragraph Font"/>
    <w:uiPriority w:val="1"/>
    <w:unhideWhenUsed/>
    <w:rsid w:val="00406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EC2"/>
  </w:style>
  <w:style w:type="character" w:customStyle="1" w:styleId="Heading1Char">
    <w:name w:val="Heading 1 Char"/>
    <w:basedOn w:val="DefaultParagraphFont"/>
    <w:link w:val="Heading1"/>
    <w:rsid w:val="00406EC2"/>
    <w:rPr>
      <w:rFonts w:ascii="Times New Roman" w:eastAsia="Times New Roman" w:hAnsi="Times New Roman" w:cs="Times New Roman"/>
      <w:b/>
      <w:sz w:val="32"/>
      <w:szCs w:val="20"/>
      <w:lang w:eastAsia="en-US"/>
    </w:rPr>
  </w:style>
  <w:style w:type="paragraph" w:styleId="BodyText">
    <w:name w:val="Body Text"/>
    <w:basedOn w:val="Normal"/>
    <w:link w:val="BodyTextChar"/>
    <w:rsid w:val="00406E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EC2"/>
    <w:rPr>
      <w:rFonts w:ascii="Times New Roman" w:eastAsia="Times New Roman" w:hAnsi="Times New Roman" w:cs="Times New Roman"/>
      <w:sz w:val="24"/>
      <w:lang w:eastAsia="en-US"/>
    </w:rPr>
  </w:style>
  <w:style w:type="paragraph" w:styleId="ListBullet">
    <w:name w:val="List Bullet"/>
    <w:basedOn w:val="List"/>
    <w:rsid w:val="00406EC2"/>
    <w:pPr>
      <w:numPr>
        <w:numId w:val="12"/>
      </w:numPr>
      <w:tabs>
        <w:tab w:val="clear" w:pos="340"/>
      </w:tabs>
      <w:spacing w:before="40" w:after="40"/>
    </w:pPr>
  </w:style>
  <w:style w:type="character" w:customStyle="1" w:styleId="SpecialBold">
    <w:name w:val="Special Bold"/>
    <w:basedOn w:val="DefaultParagraphFont"/>
    <w:rsid w:val="00406EC2"/>
    <w:rPr>
      <w:b/>
      <w:spacing w:val="0"/>
    </w:rPr>
  </w:style>
  <w:style w:type="paragraph" w:styleId="ListBullet2">
    <w:name w:val="List Bullet 2"/>
    <w:basedOn w:val="List2"/>
    <w:rsid w:val="00406EC2"/>
    <w:pPr>
      <w:numPr>
        <w:numId w:val="13"/>
      </w:numPr>
      <w:tabs>
        <w:tab w:val="clear" w:pos="680"/>
      </w:tabs>
    </w:pPr>
  </w:style>
  <w:style w:type="character" w:styleId="Emphasis">
    <w:name w:val="Emphasis"/>
    <w:basedOn w:val="DefaultParagraphFont"/>
    <w:qFormat/>
    <w:rsid w:val="00406EC2"/>
    <w:rPr>
      <w:i/>
    </w:rPr>
  </w:style>
  <w:style w:type="paragraph" w:customStyle="1" w:styleId="SuperHeading">
    <w:name w:val="SuperHeading"/>
    <w:basedOn w:val="Normal"/>
    <w:rsid w:val="00406EC2"/>
    <w:pPr>
      <w:spacing w:before="240" w:after="120"/>
      <w:outlineLvl w:val="0"/>
    </w:pPr>
    <w:rPr>
      <w:rFonts w:ascii="Times New Roman" w:hAnsi="Times New Roman"/>
      <w:b/>
      <w:sz w:val="32"/>
    </w:rPr>
  </w:style>
  <w:style w:type="paragraph" w:customStyle="1" w:styleId="AllowPageBreak">
    <w:name w:val="AllowPageBreak"/>
    <w:rsid w:val="00406E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6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EC2"/>
    <w:rPr>
      <w:rFonts w:ascii="Courier New" w:eastAsia="Times New Roman" w:hAnsi="Courier New" w:cs="Times New Roman"/>
      <w:i/>
      <w:szCs w:val="20"/>
      <w:lang w:eastAsia="en-US"/>
    </w:rPr>
  </w:style>
  <w:style w:type="paragraph" w:customStyle="1" w:styleId="HeadingBase">
    <w:name w:val="Heading Base"/>
    <w:rsid w:val="00406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EC2"/>
    <w:pPr>
      <w:tabs>
        <w:tab w:val="right" w:leader="dot" w:pos="9072"/>
      </w:tabs>
      <w:ind w:left="567"/>
    </w:pPr>
    <w:rPr>
      <w:szCs w:val="22"/>
    </w:rPr>
  </w:style>
  <w:style w:type="paragraph" w:customStyle="1" w:styleId="TOCBase">
    <w:name w:val="TOC Base"/>
    <w:rsid w:val="00406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EC2"/>
    <w:pPr>
      <w:tabs>
        <w:tab w:val="right" w:leader="dot" w:pos="9072"/>
      </w:tabs>
      <w:spacing w:before="40" w:after="40"/>
      <w:ind w:left="284"/>
    </w:pPr>
    <w:rPr>
      <w:rFonts w:ascii="Times New Roman" w:hAnsi="Times New Roman"/>
    </w:rPr>
  </w:style>
  <w:style w:type="paragraph" w:styleId="TOC1">
    <w:name w:val="toc 1"/>
    <w:basedOn w:val="TOCBase"/>
    <w:next w:val="Normal"/>
    <w:rsid w:val="00406E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EC2"/>
    <w:rPr>
      <w:rFonts w:ascii="Times New Roman" w:eastAsia="Times New Roman" w:hAnsi="Times New Roman" w:cs="Times New Roman"/>
      <w:sz w:val="16"/>
      <w:lang w:eastAsia="en-US"/>
    </w:rPr>
  </w:style>
  <w:style w:type="paragraph" w:styleId="Title">
    <w:name w:val="Title"/>
    <w:basedOn w:val="HeadingBase"/>
    <w:link w:val="TitleChar"/>
    <w:qFormat/>
    <w:rsid w:val="00406EC2"/>
    <w:pPr>
      <w:spacing w:before="5040"/>
      <w:jc w:val="center"/>
    </w:pPr>
    <w:rPr>
      <w:sz w:val="48"/>
      <w:szCs w:val="72"/>
      <w:lang w:val="en-US"/>
    </w:rPr>
  </w:style>
  <w:style w:type="character" w:customStyle="1" w:styleId="TitleChar">
    <w:name w:val="Title Char"/>
    <w:basedOn w:val="DefaultParagraphFont"/>
    <w:link w:val="Title"/>
    <w:rsid w:val="00406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EC2"/>
    <w:pPr>
      <w:tabs>
        <w:tab w:val="left" w:pos="3600"/>
        <w:tab w:val="left" w:pos="3958"/>
      </w:tabs>
    </w:pPr>
  </w:style>
  <w:style w:type="paragraph" w:styleId="List">
    <w:name w:val="List"/>
    <w:basedOn w:val="BodyText"/>
    <w:next w:val="BodyText"/>
    <w:rsid w:val="00406EC2"/>
    <w:pPr>
      <w:tabs>
        <w:tab w:val="left" w:pos="340"/>
      </w:tabs>
      <w:spacing w:before="60" w:after="60"/>
      <w:ind w:left="340" w:hanging="340"/>
    </w:pPr>
  </w:style>
  <w:style w:type="paragraph" w:customStyle="1" w:styleId="Note">
    <w:name w:val="Note"/>
    <w:basedOn w:val="BodyText"/>
    <w:rsid w:val="00406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EC2"/>
    <w:pPr>
      <w:framePr w:wrap="auto" w:hAnchor="text" w:y="6049"/>
    </w:pPr>
    <w:rPr>
      <w:color w:val="000000"/>
      <w:sz w:val="40"/>
    </w:rPr>
  </w:style>
  <w:style w:type="paragraph" w:customStyle="1" w:styleId="TOCTitle">
    <w:name w:val="TOCTitle"/>
    <w:basedOn w:val="Heading1"/>
    <w:rsid w:val="00406EC2"/>
    <w:pPr>
      <w:spacing w:after="240"/>
      <w:jc w:val="center"/>
      <w:outlineLvl w:val="9"/>
    </w:pPr>
    <w:rPr>
      <w:caps/>
    </w:rPr>
  </w:style>
  <w:style w:type="paragraph" w:customStyle="1" w:styleId="Version">
    <w:name w:val="Version"/>
    <w:rsid w:val="00406E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EC2"/>
    <w:pPr>
      <w:keepNext w:val="0"/>
      <w:tabs>
        <w:tab w:val="right" w:pos="4176"/>
      </w:tabs>
      <w:ind w:left="198" w:hanging="198"/>
    </w:pPr>
    <w:rPr>
      <w:rFonts w:ascii="Garamond" w:hAnsi="Garamond"/>
    </w:rPr>
  </w:style>
  <w:style w:type="paragraph" w:styleId="IndexHeading">
    <w:name w:val="index heading"/>
    <w:basedOn w:val="Normal"/>
    <w:next w:val="Index1"/>
    <w:semiHidden/>
    <w:rsid w:val="00406EC2"/>
    <w:pPr>
      <w:spacing w:before="120" w:after="120"/>
    </w:pPr>
    <w:rPr>
      <w:rFonts w:ascii="Arial" w:hAnsi="Arial"/>
      <w:b/>
      <w:color w:val="918585"/>
      <w:sz w:val="24"/>
    </w:rPr>
  </w:style>
  <w:style w:type="paragraph" w:styleId="Header">
    <w:name w:val="header"/>
    <w:basedOn w:val="Normal"/>
    <w:link w:val="HeaderChar"/>
    <w:rsid w:val="00406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EC2"/>
    <w:rPr>
      <w:rFonts w:ascii="Times New Roman" w:eastAsia="Times New Roman" w:hAnsi="Times New Roman" w:cs="Times New Roman"/>
      <w:sz w:val="16"/>
      <w:szCs w:val="20"/>
      <w:lang w:val="en-GB" w:eastAsia="en-US"/>
    </w:rPr>
  </w:style>
  <w:style w:type="paragraph" w:customStyle="1" w:styleId="Chapter">
    <w:name w:val="Chapter"/>
    <w:basedOn w:val="Normal"/>
    <w:rsid w:val="00406EC2"/>
    <w:pPr>
      <w:spacing w:before="240"/>
    </w:pPr>
    <w:rPr>
      <w:rFonts w:ascii="Times New Roman" w:hAnsi="Times New Roman"/>
      <w:smallCaps/>
      <w:spacing w:val="80"/>
      <w:sz w:val="28"/>
    </w:rPr>
  </w:style>
  <w:style w:type="paragraph" w:customStyle="1" w:styleId="InChapter">
    <w:name w:val="InChapter"/>
    <w:basedOn w:val="Heading3"/>
    <w:rsid w:val="00406EC2"/>
    <w:pPr>
      <w:spacing w:after="240"/>
      <w:outlineLvl w:val="9"/>
    </w:pPr>
    <w:rPr>
      <w:noProof/>
    </w:rPr>
  </w:style>
  <w:style w:type="paragraph" w:styleId="Index2">
    <w:name w:val="index 2"/>
    <w:basedOn w:val="Normal"/>
    <w:next w:val="Normal"/>
    <w:semiHidden/>
    <w:rsid w:val="00406EC2"/>
    <w:pPr>
      <w:tabs>
        <w:tab w:val="right" w:pos="4176"/>
      </w:tabs>
      <w:ind w:left="568" w:hanging="284"/>
    </w:pPr>
    <w:rPr>
      <w:rFonts w:ascii="Garamond" w:hAnsi="Garamond"/>
    </w:rPr>
  </w:style>
  <w:style w:type="paragraph" w:customStyle="1" w:styleId="Byline">
    <w:name w:val="Byline"/>
    <w:rsid w:val="00406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EC2"/>
    <w:pPr>
      <w:tabs>
        <w:tab w:val="clear" w:pos="3600"/>
        <w:tab w:val="clear" w:pos="3958"/>
      </w:tabs>
      <w:jc w:val="right"/>
    </w:pPr>
  </w:style>
  <w:style w:type="paragraph" w:styleId="Caption">
    <w:name w:val="caption"/>
    <w:basedOn w:val="BodyText"/>
    <w:next w:val="Normal"/>
    <w:qFormat/>
    <w:rsid w:val="00406EC2"/>
    <w:pPr>
      <w:framePr w:w="2268" w:hSpace="181" w:vSpace="181" w:wrap="around" w:vAnchor="text" w:hAnchor="page" w:x="1135" w:y="285" w:anchorLock="1"/>
    </w:pPr>
    <w:rPr>
      <w:i/>
    </w:rPr>
  </w:style>
  <w:style w:type="paragraph" w:customStyle="1" w:styleId="MiniTOCTitle">
    <w:name w:val="MiniTOCTitle"/>
    <w:basedOn w:val="Heading4"/>
    <w:rsid w:val="00406EC2"/>
    <w:pPr>
      <w:spacing w:before="240"/>
      <w:outlineLvl w:val="9"/>
    </w:pPr>
    <w:rPr>
      <w:noProof/>
      <w:sz w:val="24"/>
    </w:rPr>
  </w:style>
  <w:style w:type="paragraph" w:customStyle="1" w:styleId="MiniTOCItem">
    <w:name w:val="MiniTOCItem"/>
    <w:basedOn w:val="ListBullet"/>
    <w:rsid w:val="00406EC2"/>
    <w:pPr>
      <w:numPr>
        <w:numId w:val="0"/>
      </w:numPr>
      <w:tabs>
        <w:tab w:val="right" w:leader="dot" w:pos="6521"/>
      </w:tabs>
      <w:spacing w:before="0" w:after="0"/>
    </w:pPr>
  </w:style>
  <w:style w:type="paragraph" w:customStyle="1" w:styleId="TOFTitle">
    <w:name w:val="TOFTitle"/>
    <w:basedOn w:val="TOCTitle"/>
    <w:rsid w:val="00406EC2"/>
  </w:style>
  <w:style w:type="paragraph" w:styleId="TableofFigures">
    <w:name w:val="table of figures"/>
    <w:basedOn w:val="Normal"/>
    <w:next w:val="Normal"/>
    <w:semiHidden/>
    <w:rsid w:val="00406EC2"/>
    <w:pPr>
      <w:tabs>
        <w:tab w:val="right" w:leader="dot" w:pos="9072"/>
      </w:tabs>
      <w:ind w:left="970" w:hanging="403"/>
    </w:pPr>
    <w:rPr>
      <w:rFonts w:ascii="Times New Roman" w:hAnsi="Times New Roman"/>
      <w:b/>
    </w:rPr>
  </w:style>
  <w:style w:type="paragraph" w:styleId="ListNumber">
    <w:name w:val="List Number"/>
    <w:basedOn w:val="List"/>
    <w:rsid w:val="00406EC2"/>
    <w:pPr>
      <w:numPr>
        <w:numId w:val="15"/>
      </w:numPr>
      <w:tabs>
        <w:tab w:val="clear" w:pos="340"/>
      </w:tabs>
    </w:pPr>
  </w:style>
  <w:style w:type="character" w:customStyle="1" w:styleId="WingdingSymbols">
    <w:name w:val="Wingding Symbols"/>
    <w:rsid w:val="00406EC2"/>
    <w:rPr>
      <w:rFonts w:ascii="Wingdings" w:hAnsi="Wingdings"/>
    </w:rPr>
  </w:style>
  <w:style w:type="paragraph" w:customStyle="1" w:styleId="TableHeading">
    <w:name w:val="Table Heading"/>
    <w:basedOn w:val="HeadingBase"/>
    <w:rsid w:val="00406EC2"/>
    <w:pPr>
      <w:keepLines/>
      <w:pBdr>
        <w:bottom w:val="single" w:sz="6" w:space="1" w:color="918585"/>
      </w:pBdr>
      <w:spacing w:before="240"/>
    </w:pPr>
  </w:style>
  <w:style w:type="character" w:customStyle="1" w:styleId="HotSpot">
    <w:name w:val="HotSpot"/>
    <w:rsid w:val="00406EC2"/>
    <w:rPr>
      <w:color w:val="0033CC"/>
      <w:u w:val="none"/>
    </w:rPr>
  </w:style>
  <w:style w:type="paragraph" w:customStyle="1" w:styleId="BodyTextRight">
    <w:name w:val="Body Text Right"/>
    <w:basedOn w:val="BodyText"/>
    <w:rsid w:val="00406EC2"/>
    <w:pPr>
      <w:spacing w:before="0" w:after="0"/>
      <w:jc w:val="right"/>
    </w:pPr>
  </w:style>
  <w:style w:type="paragraph" w:styleId="Index3">
    <w:name w:val="index 3"/>
    <w:basedOn w:val="ListNumber2"/>
    <w:next w:val="Normal"/>
    <w:semiHidden/>
    <w:rsid w:val="00406EC2"/>
    <w:pPr>
      <w:numPr>
        <w:numId w:val="0"/>
      </w:numPr>
      <w:tabs>
        <w:tab w:val="right" w:leader="dot" w:pos="4176"/>
      </w:tabs>
    </w:pPr>
  </w:style>
  <w:style w:type="paragraph" w:styleId="ListNumber2">
    <w:name w:val="List Number 2"/>
    <w:basedOn w:val="List2"/>
    <w:rsid w:val="00406EC2"/>
    <w:pPr>
      <w:numPr>
        <w:numId w:val="10"/>
      </w:numPr>
      <w:tabs>
        <w:tab w:val="clear" w:pos="1060"/>
      </w:tabs>
    </w:pPr>
  </w:style>
  <w:style w:type="paragraph" w:customStyle="1" w:styleId="MarginNote">
    <w:name w:val="Margin Note"/>
    <w:basedOn w:val="BodyText"/>
    <w:rsid w:val="00406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EC2"/>
    <w:rPr>
      <w:sz w:val="32"/>
    </w:rPr>
  </w:style>
  <w:style w:type="paragraph" w:customStyle="1" w:styleId="HeadingProcedure">
    <w:name w:val="Heading Procedure"/>
    <w:basedOn w:val="HeadingBase"/>
    <w:next w:val="Normal"/>
    <w:rsid w:val="00406EC2"/>
    <w:pPr>
      <w:tabs>
        <w:tab w:val="left" w:pos="0"/>
      </w:tabs>
      <w:spacing w:before="120" w:after="60"/>
    </w:pPr>
    <w:rPr>
      <w:i/>
      <w:color w:val="918585"/>
      <w:sz w:val="22"/>
    </w:rPr>
  </w:style>
  <w:style w:type="paragraph" w:customStyle="1" w:styleId="TableBodyText">
    <w:name w:val="Table Body Text"/>
    <w:basedOn w:val="BodyText"/>
    <w:rsid w:val="00406EC2"/>
    <w:pPr>
      <w:spacing w:before="60" w:after="60"/>
    </w:pPr>
  </w:style>
  <w:style w:type="paragraph" w:styleId="ListContinue">
    <w:name w:val="List Continue"/>
    <w:basedOn w:val="List"/>
    <w:rsid w:val="00406EC2"/>
    <w:pPr>
      <w:ind w:firstLine="0"/>
    </w:pPr>
  </w:style>
  <w:style w:type="paragraph" w:customStyle="1" w:styleId="ListNote">
    <w:name w:val="List Note"/>
    <w:basedOn w:val="List"/>
    <w:rsid w:val="00406EC2"/>
    <w:pPr>
      <w:pBdr>
        <w:top w:val="single" w:sz="6" w:space="2" w:color="918585"/>
        <w:bottom w:val="single" w:sz="6" w:space="2" w:color="918585"/>
      </w:pBdr>
      <w:tabs>
        <w:tab w:val="left" w:pos="1021"/>
      </w:tabs>
      <w:ind w:firstLine="0"/>
    </w:pPr>
  </w:style>
  <w:style w:type="paragraph" w:customStyle="1" w:styleId="Warning">
    <w:name w:val="Warning"/>
    <w:basedOn w:val="BodyText"/>
    <w:rsid w:val="00406EC2"/>
    <w:pPr>
      <w:shd w:val="clear" w:color="auto" w:fill="D9D9D9"/>
      <w:tabs>
        <w:tab w:val="left" w:pos="992"/>
      </w:tabs>
      <w:ind w:left="119" w:right="119"/>
    </w:pPr>
    <w:rPr>
      <w:sz w:val="20"/>
    </w:rPr>
  </w:style>
  <w:style w:type="paragraph" w:customStyle="1" w:styleId="MarginIcons">
    <w:name w:val="Margin Icons"/>
    <w:basedOn w:val="BodyText"/>
    <w:rsid w:val="00406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EC2"/>
    <w:rPr>
      <w:rFonts w:ascii="Courier New" w:hAnsi="Courier New"/>
    </w:rPr>
  </w:style>
  <w:style w:type="paragraph" w:customStyle="1" w:styleId="NoteBullet">
    <w:name w:val="Note Bullet"/>
    <w:basedOn w:val="Note"/>
    <w:rsid w:val="00406EC2"/>
    <w:pPr>
      <w:tabs>
        <w:tab w:val="clear" w:pos="680"/>
      </w:tabs>
      <w:spacing w:before="60" w:after="60"/>
    </w:pPr>
  </w:style>
  <w:style w:type="paragraph" w:customStyle="1" w:styleId="SubHeading2">
    <w:name w:val="SubHeading2"/>
    <w:basedOn w:val="HeadingBase"/>
    <w:rsid w:val="00406EC2"/>
    <w:pPr>
      <w:spacing w:before="240" w:after="60"/>
    </w:pPr>
    <w:rPr>
      <w:sz w:val="20"/>
    </w:rPr>
  </w:style>
  <w:style w:type="paragraph" w:customStyle="1" w:styleId="SubHeading1">
    <w:name w:val="SubHeading1"/>
    <w:basedOn w:val="HeadingBase"/>
    <w:rsid w:val="00406EC2"/>
    <w:pPr>
      <w:spacing w:before="240" w:after="60"/>
    </w:pPr>
    <w:rPr>
      <w:color w:val="918585"/>
      <w:sz w:val="22"/>
    </w:rPr>
  </w:style>
  <w:style w:type="paragraph" w:customStyle="1" w:styleId="SideHeading">
    <w:name w:val="Side Heading"/>
    <w:basedOn w:val="HeadingBase"/>
    <w:rsid w:val="00406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EC2"/>
    <w:pPr>
      <w:tabs>
        <w:tab w:val="num" w:pos="360"/>
      </w:tabs>
    </w:pPr>
  </w:style>
  <w:style w:type="paragraph" w:styleId="PlainText">
    <w:name w:val="Plain Text"/>
    <w:basedOn w:val="Normal"/>
    <w:link w:val="PlainTextChar"/>
    <w:rsid w:val="00406EC2"/>
    <w:rPr>
      <w:sz w:val="20"/>
    </w:rPr>
  </w:style>
  <w:style w:type="character" w:customStyle="1" w:styleId="PlainTextChar">
    <w:name w:val="Plain Text Char"/>
    <w:basedOn w:val="DefaultParagraphFont"/>
    <w:link w:val="PlainText"/>
    <w:rsid w:val="00406EC2"/>
    <w:rPr>
      <w:rFonts w:ascii="Courier New" w:eastAsia="Times New Roman" w:hAnsi="Courier New" w:cs="Times New Roman"/>
      <w:sz w:val="20"/>
      <w:szCs w:val="20"/>
      <w:lang w:eastAsia="en-US"/>
    </w:rPr>
  </w:style>
  <w:style w:type="character" w:customStyle="1" w:styleId="MenuOption">
    <w:name w:val="Menu Option"/>
    <w:basedOn w:val="DefaultParagraphFont"/>
    <w:rsid w:val="00406EC2"/>
    <w:rPr>
      <w:b/>
      <w:smallCaps/>
    </w:rPr>
  </w:style>
  <w:style w:type="paragraph" w:customStyle="1" w:styleId="TableListNumber">
    <w:name w:val="Table List Number"/>
    <w:basedOn w:val="ListNumber"/>
    <w:rsid w:val="00406EC2"/>
    <w:pPr>
      <w:numPr>
        <w:numId w:val="0"/>
      </w:numPr>
    </w:pPr>
  </w:style>
  <w:style w:type="paragraph" w:styleId="TOC4">
    <w:name w:val="toc 4"/>
    <w:basedOn w:val="TOCBase"/>
    <w:next w:val="Normal"/>
    <w:semiHidden/>
    <w:rsid w:val="00406EC2"/>
    <w:pPr>
      <w:tabs>
        <w:tab w:val="right" w:leader="dot" w:pos="9071"/>
      </w:tabs>
      <w:ind w:left="1701"/>
    </w:pPr>
  </w:style>
  <w:style w:type="paragraph" w:customStyle="1" w:styleId="ListAlpha">
    <w:name w:val="List Alpha"/>
    <w:basedOn w:val="List"/>
    <w:rsid w:val="00406EC2"/>
    <w:pPr>
      <w:numPr>
        <w:numId w:val="9"/>
      </w:numPr>
    </w:pPr>
  </w:style>
  <w:style w:type="paragraph" w:customStyle="1" w:styleId="ListAlpha2">
    <w:name w:val="List Alpha 2"/>
    <w:basedOn w:val="List2"/>
    <w:rsid w:val="00406EC2"/>
    <w:pPr>
      <w:numPr>
        <w:numId w:val="8"/>
      </w:numPr>
    </w:pPr>
  </w:style>
  <w:style w:type="paragraph" w:styleId="List2">
    <w:name w:val="List 2"/>
    <w:basedOn w:val="BodyText"/>
    <w:rsid w:val="00406EC2"/>
    <w:pPr>
      <w:tabs>
        <w:tab w:val="left" w:pos="680"/>
      </w:tabs>
      <w:spacing w:before="60" w:after="60"/>
      <w:ind w:left="680" w:hanging="340"/>
    </w:pPr>
  </w:style>
  <w:style w:type="paragraph" w:styleId="List3">
    <w:name w:val="List 3"/>
    <w:basedOn w:val="BodyText"/>
    <w:rsid w:val="00406EC2"/>
    <w:pPr>
      <w:tabs>
        <w:tab w:val="left" w:pos="1021"/>
      </w:tabs>
      <w:spacing w:before="60" w:after="60"/>
      <w:ind w:left="1020" w:hanging="340"/>
    </w:pPr>
  </w:style>
  <w:style w:type="paragraph" w:styleId="List4">
    <w:name w:val="List 4"/>
    <w:basedOn w:val="BodyText"/>
    <w:rsid w:val="00406EC2"/>
    <w:pPr>
      <w:tabs>
        <w:tab w:val="left" w:pos="1361"/>
      </w:tabs>
      <w:spacing w:before="60" w:after="60"/>
      <w:ind w:left="1361" w:hanging="340"/>
    </w:pPr>
  </w:style>
  <w:style w:type="paragraph" w:styleId="List5">
    <w:name w:val="List 5"/>
    <w:basedOn w:val="BodyText"/>
    <w:rsid w:val="00406EC2"/>
    <w:pPr>
      <w:tabs>
        <w:tab w:val="left" w:pos="1701"/>
      </w:tabs>
      <w:spacing w:before="60" w:after="60"/>
      <w:ind w:left="1701" w:hanging="340"/>
    </w:pPr>
  </w:style>
  <w:style w:type="paragraph" w:styleId="ListBullet3">
    <w:name w:val="List Bullet 3"/>
    <w:basedOn w:val="List3"/>
    <w:rsid w:val="00406EC2"/>
    <w:pPr>
      <w:numPr>
        <w:numId w:val="14"/>
      </w:numPr>
      <w:tabs>
        <w:tab w:val="clear" w:pos="1021"/>
      </w:tabs>
      <w:ind w:left="1037" w:hanging="357"/>
    </w:pPr>
  </w:style>
  <w:style w:type="paragraph" w:styleId="ListBullet4">
    <w:name w:val="List Bullet 4"/>
    <w:basedOn w:val="List4"/>
    <w:rsid w:val="00406EC2"/>
    <w:pPr>
      <w:numPr>
        <w:numId w:val="3"/>
      </w:numPr>
      <w:tabs>
        <w:tab w:val="clear" w:pos="1361"/>
      </w:tabs>
    </w:pPr>
  </w:style>
  <w:style w:type="paragraph" w:styleId="ListBullet5">
    <w:name w:val="List Bullet 5"/>
    <w:basedOn w:val="List5"/>
    <w:rsid w:val="00406EC2"/>
    <w:pPr>
      <w:numPr>
        <w:numId w:val="4"/>
      </w:numPr>
    </w:pPr>
  </w:style>
  <w:style w:type="paragraph" w:styleId="ListContinue2">
    <w:name w:val="List Continue 2"/>
    <w:basedOn w:val="List2"/>
    <w:rsid w:val="00406EC2"/>
    <w:pPr>
      <w:ind w:firstLine="0"/>
    </w:pPr>
  </w:style>
  <w:style w:type="paragraph" w:styleId="ListContinue3">
    <w:name w:val="List Continue 3"/>
    <w:basedOn w:val="List3"/>
    <w:rsid w:val="00406EC2"/>
    <w:pPr>
      <w:ind w:left="1021" w:firstLine="0"/>
    </w:pPr>
  </w:style>
  <w:style w:type="paragraph" w:styleId="ListContinue4">
    <w:name w:val="List Continue 4"/>
    <w:basedOn w:val="List4"/>
    <w:rsid w:val="00406EC2"/>
    <w:pPr>
      <w:ind w:firstLine="0"/>
    </w:pPr>
  </w:style>
  <w:style w:type="paragraph" w:styleId="ListContinue5">
    <w:name w:val="List Continue 5"/>
    <w:basedOn w:val="List5"/>
    <w:rsid w:val="00406EC2"/>
    <w:pPr>
      <w:ind w:firstLine="0"/>
    </w:pPr>
  </w:style>
  <w:style w:type="paragraph" w:styleId="ListNumber3">
    <w:name w:val="List Number 3"/>
    <w:basedOn w:val="List3"/>
    <w:rsid w:val="00406EC2"/>
    <w:pPr>
      <w:numPr>
        <w:numId w:val="5"/>
      </w:numPr>
    </w:pPr>
  </w:style>
  <w:style w:type="paragraph" w:styleId="ListNumber4">
    <w:name w:val="List Number 4"/>
    <w:basedOn w:val="List4"/>
    <w:rsid w:val="00406EC2"/>
    <w:pPr>
      <w:numPr>
        <w:numId w:val="6"/>
      </w:numPr>
    </w:pPr>
  </w:style>
  <w:style w:type="paragraph" w:styleId="ListNumber5">
    <w:name w:val="List Number 5"/>
    <w:basedOn w:val="List5"/>
    <w:rsid w:val="00406EC2"/>
    <w:pPr>
      <w:numPr>
        <w:numId w:val="7"/>
      </w:numPr>
    </w:pPr>
  </w:style>
  <w:style w:type="paragraph" w:styleId="BlockText">
    <w:name w:val="Block Text"/>
    <w:basedOn w:val="Normal"/>
    <w:rsid w:val="00406EC2"/>
    <w:pPr>
      <w:spacing w:after="120"/>
      <w:ind w:left="1440" w:right="1440"/>
    </w:pPr>
  </w:style>
  <w:style w:type="character" w:customStyle="1" w:styleId="Subscript">
    <w:name w:val="Subscript"/>
    <w:basedOn w:val="DefaultParagraphFont"/>
    <w:rsid w:val="00406EC2"/>
    <w:rPr>
      <w:sz w:val="16"/>
      <w:vertAlign w:val="subscript"/>
    </w:rPr>
  </w:style>
  <w:style w:type="character" w:customStyle="1" w:styleId="Superscript">
    <w:name w:val="Superscript"/>
    <w:basedOn w:val="DefaultParagraphFont"/>
    <w:rsid w:val="00406EC2"/>
    <w:rPr>
      <w:sz w:val="16"/>
      <w:vertAlign w:val="superscript"/>
    </w:rPr>
  </w:style>
  <w:style w:type="character" w:customStyle="1" w:styleId="Symbols">
    <w:name w:val="Symbols"/>
    <w:basedOn w:val="DefaultParagraphFont"/>
    <w:rsid w:val="00406EC2"/>
    <w:rPr>
      <w:rFonts w:ascii="Symbol" w:hAnsi="Symbol"/>
    </w:rPr>
  </w:style>
  <w:style w:type="character" w:customStyle="1" w:styleId="MenuOptions">
    <w:name w:val="Menu Options"/>
    <w:basedOn w:val="DefaultParagraphFont"/>
    <w:rsid w:val="00406EC2"/>
    <w:rPr>
      <w:rFonts w:ascii="Arial Narrow" w:hAnsi="Arial Narrow"/>
      <w:smallCaps/>
    </w:rPr>
  </w:style>
  <w:style w:type="character" w:customStyle="1" w:styleId="Buttons">
    <w:name w:val="Buttons"/>
    <w:basedOn w:val="DefaultParagraphFont"/>
    <w:rsid w:val="00406EC2"/>
    <w:rPr>
      <w:b/>
    </w:rPr>
  </w:style>
  <w:style w:type="character" w:customStyle="1" w:styleId="Underlined">
    <w:name w:val="Underlined"/>
    <w:basedOn w:val="DefaultParagraphFont"/>
    <w:rsid w:val="00406EC2"/>
    <w:rPr>
      <w:u w:val="single"/>
    </w:rPr>
  </w:style>
  <w:style w:type="paragraph" w:customStyle="1" w:styleId="TableBodyTextRight">
    <w:name w:val="Table Body Text Right"/>
    <w:basedOn w:val="TableBodyText"/>
    <w:rsid w:val="00406EC2"/>
    <w:pPr>
      <w:widowControl w:val="0"/>
      <w:autoSpaceDE w:val="0"/>
      <w:autoSpaceDN w:val="0"/>
      <w:adjustRightInd w:val="0"/>
      <w:jc w:val="right"/>
    </w:pPr>
    <w:rPr>
      <w:rFonts w:cs="Arial"/>
      <w:szCs w:val="18"/>
    </w:rPr>
  </w:style>
  <w:style w:type="paragraph" w:customStyle="1" w:styleId="CopyrightText">
    <w:name w:val="Copyright Text"/>
    <w:basedOn w:val="BodyText"/>
    <w:rsid w:val="00406EC2"/>
    <w:rPr>
      <w:sz w:val="18"/>
    </w:rPr>
  </w:style>
  <w:style w:type="paragraph" w:customStyle="1" w:styleId="BodySmallRight">
    <w:name w:val="Body Small Right"/>
    <w:basedOn w:val="BodyTextRight"/>
    <w:rsid w:val="00406EC2"/>
    <w:rPr>
      <w:sz w:val="18"/>
      <w:szCs w:val="18"/>
    </w:rPr>
  </w:style>
  <w:style w:type="paragraph" w:customStyle="1" w:styleId="MarginEdition">
    <w:name w:val="Margin Edition"/>
    <w:basedOn w:val="MarginNote"/>
    <w:rsid w:val="00406EC2"/>
    <w:pPr>
      <w:spacing w:before="0" w:after="0"/>
    </w:pPr>
    <w:rPr>
      <w:rFonts w:ascii="Times New Roman" w:hAnsi="Times New Roman"/>
      <w:color w:val="999999"/>
    </w:rPr>
  </w:style>
  <w:style w:type="paragraph" w:customStyle="1" w:styleId="Spacer">
    <w:name w:val="Spacer"/>
    <w:basedOn w:val="Normal"/>
    <w:rsid w:val="00406EC2"/>
    <w:rPr>
      <w:sz w:val="2"/>
      <w:szCs w:val="2"/>
    </w:rPr>
  </w:style>
  <w:style w:type="character" w:customStyle="1" w:styleId="Small">
    <w:name w:val="Small"/>
    <w:basedOn w:val="DefaultParagraphFont"/>
    <w:rsid w:val="00406EC2"/>
    <w:rPr>
      <w:sz w:val="16"/>
    </w:rPr>
  </w:style>
  <w:style w:type="paragraph" w:customStyle="1" w:styleId="WideTable">
    <w:name w:val="Wide Table"/>
    <w:basedOn w:val="Normal"/>
    <w:rsid w:val="00406EC2"/>
    <w:pPr>
      <w:ind w:left="-1418"/>
    </w:pPr>
    <w:rPr>
      <w:sz w:val="2"/>
      <w:szCs w:val="2"/>
    </w:rPr>
  </w:style>
  <w:style w:type="character" w:styleId="PageNumber">
    <w:name w:val="page number"/>
    <w:basedOn w:val="DefaultParagraphFont"/>
    <w:rsid w:val="00406EC2"/>
  </w:style>
  <w:style w:type="paragraph" w:styleId="Quote">
    <w:name w:val="Quote"/>
    <w:basedOn w:val="Heading1"/>
    <w:link w:val="QuoteChar"/>
    <w:qFormat/>
    <w:rsid w:val="00406EC2"/>
    <w:rPr>
      <w:b w:val="0"/>
      <w:sz w:val="72"/>
      <w:szCs w:val="72"/>
      <w:lang w:val="en-NZ"/>
    </w:rPr>
  </w:style>
  <w:style w:type="character" w:customStyle="1" w:styleId="QuoteChar">
    <w:name w:val="Quote Char"/>
    <w:basedOn w:val="DefaultParagraphFont"/>
    <w:link w:val="Quote"/>
    <w:rsid w:val="00406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EC2"/>
    <w:pPr>
      <w:pageBreakBefore/>
    </w:pPr>
  </w:style>
  <w:style w:type="paragraph" w:customStyle="1" w:styleId="Border">
    <w:name w:val="Border"/>
    <w:basedOn w:val="Normal"/>
    <w:qFormat/>
    <w:rsid w:val="00406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EC2"/>
    <w:rPr>
      <w:b/>
      <w:bCs/>
      <w:i/>
      <w:iCs/>
      <w:color w:val="auto"/>
    </w:rPr>
  </w:style>
  <w:style w:type="paragraph" w:styleId="IntenseQuote">
    <w:name w:val="Intense Quote"/>
    <w:basedOn w:val="Normal"/>
    <w:next w:val="Normal"/>
    <w:link w:val="IntenseQuoteChar"/>
    <w:uiPriority w:val="30"/>
    <w:qFormat/>
    <w:rsid w:val="00406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EC2"/>
    <w:rPr>
      <w:smallCaps/>
      <w:color w:val="auto"/>
      <w:u w:val="single"/>
    </w:rPr>
  </w:style>
  <w:style w:type="character" w:styleId="IntenseReference">
    <w:name w:val="Intense Reference"/>
    <w:basedOn w:val="DefaultParagraphFont"/>
    <w:uiPriority w:val="32"/>
    <w:qFormat/>
    <w:rsid w:val="00406EC2"/>
    <w:rPr>
      <w:b/>
      <w:bCs/>
      <w:smallCaps/>
      <w:color w:val="auto"/>
      <w:spacing w:val="5"/>
      <w:u w:val="single"/>
    </w:rPr>
  </w:style>
  <w:style w:type="paragraph" w:customStyle="1" w:styleId="2ColumnHeading">
    <w:name w:val="2Column Heading"/>
    <w:basedOn w:val="BodyText"/>
    <w:qFormat/>
    <w:rsid w:val="00406EC2"/>
    <w:pPr>
      <w:spacing w:after="60"/>
      <w:ind w:left="-2268"/>
    </w:pPr>
    <w:rPr>
      <w:b/>
    </w:rPr>
  </w:style>
  <w:style w:type="paragraph" w:customStyle="1" w:styleId="Heading1TOC">
    <w:name w:val="Heading1 TOC"/>
    <w:basedOn w:val="Normal"/>
    <w:qFormat/>
    <w:rsid w:val="00406EC2"/>
    <w:pPr>
      <w:spacing w:before="240" w:after="120"/>
    </w:pPr>
    <w:rPr>
      <w:rFonts w:ascii="Times New Roman" w:hAnsi="Times New Roman"/>
      <w:b/>
      <w:sz w:val="32"/>
    </w:rPr>
  </w:style>
  <w:style w:type="paragraph" w:customStyle="1" w:styleId="Heading2TOC">
    <w:name w:val="Heading2 TOC"/>
    <w:basedOn w:val="Normal"/>
    <w:qFormat/>
    <w:rsid w:val="00406EC2"/>
    <w:pPr>
      <w:spacing w:before="240" w:after="60"/>
    </w:pPr>
    <w:rPr>
      <w:rFonts w:ascii="Times New Roman" w:hAnsi="Times New Roman"/>
      <w:b/>
      <w:sz w:val="28"/>
    </w:rPr>
  </w:style>
  <w:style w:type="character" w:customStyle="1" w:styleId="Underline">
    <w:name w:val="Underline"/>
    <w:basedOn w:val="DefaultParagraphFont"/>
    <w:qFormat/>
    <w:rsid w:val="00406EC2"/>
    <w:rPr>
      <w:u w:val="single"/>
    </w:rPr>
  </w:style>
  <w:style w:type="character" w:customStyle="1" w:styleId="BoldandItalics">
    <w:name w:val="Bold and Italics"/>
    <w:qFormat/>
    <w:rsid w:val="00406EC2"/>
    <w:rPr>
      <w:b/>
      <w:i/>
      <w:u w:val="none"/>
    </w:rPr>
  </w:style>
  <w:style w:type="paragraph" w:styleId="BalloonText">
    <w:name w:val="Balloon Text"/>
    <w:basedOn w:val="Normal"/>
    <w:link w:val="BalloonTextChar"/>
    <w:rsid w:val="00406EC2"/>
    <w:rPr>
      <w:rFonts w:ascii="Tahoma" w:hAnsi="Tahoma" w:cs="Tahoma"/>
      <w:sz w:val="16"/>
      <w:szCs w:val="16"/>
    </w:rPr>
  </w:style>
  <w:style w:type="character" w:customStyle="1" w:styleId="BalloonTextChar">
    <w:name w:val="Balloon Text Char"/>
    <w:basedOn w:val="DefaultParagraphFont"/>
    <w:link w:val="BalloonText"/>
    <w:rsid w:val="00406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E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EC2"/>
    <w:rPr>
      <w:b/>
      <w:color w:val="660033"/>
      <w:spacing w:val="0"/>
    </w:rPr>
  </w:style>
  <w:style w:type="paragraph" w:customStyle="1" w:styleId="Nameditemlist">
    <w:name w:val="Named item list"/>
    <w:basedOn w:val="BodyText"/>
    <w:qFormat/>
    <w:rsid w:val="00406EC2"/>
    <w:pPr>
      <w:tabs>
        <w:tab w:val="left" w:pos="2835"/>
      </w:tabs>
      <w:ind w:left="2835" w:hanging="2835"/>
    </w:pPr>
  </w:style>
  <w:style w:type="paragraph" w:customStyle="1" w:styleId="BodyTextnopadding">
    <w:name w:val="Body Text no padding"/>
    <w:basedOn w:val="BodyText"/>
    <w:qFormat/>
    <w:rsid w:val="00406EC2"/>
    <w:pPr>
      <w:spacing w:before="0" w:after="0"/>
    </w:pPr>
  </w:style>
  <w:style w:type="paragraph" w:customStyle="1" w:styleId="BodyTextBold">
    <w:name w:val="Body Text Bold"/>
    <w:basedOn w:val="BodyText"/>
    <w:qFormat/>
    <w:rsid w:val="00406EC2"/>
    <w:rPr>
      <w:b/>
    </w:rPr>
  </w:style>
  <w:style w:type="character" w:styleId="Hyperlink">
    <w:name w:val="Hyperlink"/>
    <w:basedOn w:val="DefaultParagraphFont"/>
    <w:uiPriority w:val="99"/>
    <w:unhideWhenUsed/>
    <w:rsid w:val="008F7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7406</Characters>
  <Application>Microsoft Office Word</Application>
  <DocSecurity>0</DocSecurity>
  <Lines>264</Lines>
  <Paragraphs>160</Paragraphs>
  <ScaleCrop>false</ScaleCrop>
  <Company>Author-it Software Corporation Ltd.</Company>
  <LinksUpToDate>false</LinksUpToDate>
  <CharactersWithSpaces>8357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ICTTEN418 Install and test a radio frequency identification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2025-03-01T20:42:00Z</dcterms:created>
  <dcterms:modified xsi:type="dcterms:W3CDTF">2025-03-01T20:42:00Z</dcterms:modified>
</cp:coreProperties>
</file>