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F23" w:rsidP="00546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ICTTEN313 Work on and resolve recurrent network faults</w:t>
      </w:r>
      <w:r>
        <w:fldChar w:fldCharType="end"/>
      </w:r>
    </w:p>
    <w:p w:rsidR="00546F23" w:rsidP="00546F23">
      <w:pPr>
        <w:pStyle w:val="Version"/>
        <w:sectPr w:rsidSect="009D1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73C" w:rsidP="009D173C">
      <w:pPr>
        <w:pStyle w:val="SuperHeading"/>
      </w:pPr>
      <w:r w:rsidRPr="009D173C">
        <w:t>ICTTEN313 Work on and resolve recurrent network faults</w:t>
      </w:r>
    </w:p>
    <w:p w:rsidR="00000000" w:rsidRPr="009D173C" w:rsidP="009D173C">
      <w:pPr>
        <w:pStyle w:val="Heading1"/>
      </w:pPr>
      <w:bookmarkStart w:id="1" w:name="O_1043084"/>
      <w:bookmarkEnd w:id="1"/>
      <w:r w:rsidRPr="009D173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9D17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BodyText"/>
            </w:pPr>
            <w:r w:rsidRPr="009D173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rPr>
                <w:rStyle w:val="SpecialBold"/>
              </w:rPr>
              <w:t>Comments</w:t>
            </w:r>
          </w:p>
        </w:tc>
      </w:tr>
      <w:tr w:rsidTr="009D17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BodyText"/>
            </w:pPr>
            <w:r w:rsidRPr="009D173C">
              <w:t>This version released with ICT Information and Communications Technology Training Package Version 5.0.</w:t>
            </w:r>
          </w:p>
        </w:tc>
      </w:tr>
    </w:tbl>
    <w:p w:rsidR="00546F23" w:rsidP="009D173C">
      <w:pPr>
        <w:pStyle w:val="BodyText"/>
      </w:pPr>
    </w:p>
    <w:p w:rsidR="00546F23" w:rsidP="009D173C">
      <w:pPr>
        <w:pStyle w:val="BodyText"/>
      </w:pPr>
    </w:p>
    <w:p w:rsidR="00000000" w:rsidRPr="009D173C" w:rsidP="009D173C">
      <w:pPr>
        <w:pStyle w:val="Heading1"/>
      </w:pPr>
      <w:bookmarkStart w:id="2" w:name="O_1043085"/>
      <w:bookmarkEnd w:id="2"/>
      <w:r w:rsidRPr="009D173C">
        <w:t>Application</w:t>
      </w:r>
    </w:p>
    <w:p w:rsidR="00000000" w:rsidRPr="009D173C" w:rsidP="00546F23">
      <w:pPr>
        <w:pStyle w:val="BodyText"/>
      </w:pPr>
      <w:r w:rsidRPr="009D173C">
        <w:t>This unit describes the skills and knowledge require</w:t>
      </w:r>
      <w:r w:rsidRPr="009D173C">
        <w:t>d to use systematic and logical fault-finding techniques according to all safety requirements and work practices.</w:t>
      </w:r>
    </w:p>
    <w:p w:rsidR="00000000" w:rsidRPr="009D173C" w:rsidP="00546F23">
      <w:pPr>
        <w:pStyle w:val="BodyText"/>
      </w:pPr>
      <w:r w:rsidRPr="009D173C">
        <w:t>It applies to cablers and technicians who install and maintain a broad range of telecommunications networks.</w:t>
      </w:r>
    </w:p>
    <w:p w:rsidR="00546F23" w:rsidP="00546F23">
      <w:pPr>
        <w:pStyle w:val="BodyText"/>
      </w:pPr>
      <w:r w:rsidRPr="009D173C">
        <w:t>No licensing, legislative or cert</w:t>
      </w:r>
      <w:r w:rsidRPr="009D173C">
        <w:t>ification requirements apply to this unit at the time of publication.</w:t>
      </w:r>
    </w:p>
    <w:p w:rsidR="00000000" w:rsidRPr="009D173C" w:rsidP="009D173C">
      <w:pPr>
        <w:pStyle w:val="Heading1"/>
      </w:pPr>
      <w:bookmarkStart w:id="3" w:name="O_1043088"/>
      <w:bookmarkEnd w:id="3"/>
      <w:r w:rsidRPr="009D173C">
        <w:t>Unit Sector</w:t>
      </w:r>
    </w:p>
    <w:p w:rsidR="00000000" w:rsidRPr="009D173C" w:rsidP="00546F23">
      <w:pPr>
        <w:pStyle w:val="BodyText"/>
      </w:pPr>
      <w:r w:rsidRPr="009D173C">
        <w:t>Telecommunications – Telecommunications Network Engineering</w:t>
      </w:r>
    </w:p>
    <w:p w:rsidR="00000000" w:rsidRPr="009D173C" w:rsidP="009D173C">
      <w:pPr>
        <w:pStyle w:val="Heading1"/>
      </w:pPr>
      <w:bookmarkStart w:id="4" w:name="O_1043089"/>
      <w:bookmarkEnd w:id="4"/>
      <w:r w:rsidRPr="009D173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BodyText"/>
            </w:pPr>
            <w:r w:rsidRPr="009D173C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rPr>
                <w:rStyle w:val="SpecialBold"/>
              </w:rPr>
              <w:t>PERFORMANCE CRITERIA</w:t>
            </w:r>
          </w:p>
        </w:tc>
      </w:tr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BodyText"/>
            </w:pPr>
            <w:r w:rsidRPr="009D173C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1. Prepare for fault-finding activity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BodyText"/>
            </w:pPr>
            <w:r w:rsidRPr="009D173C">
              <w:t>1.1 Prepare for given work according to work health and safety (WHS) and enviro</w:t>
            </w:r>
            <w:r w:rsidRPr="009D173C">
              <w:t>nmental requirements</w:t>
            </w:r>
          </w:p>
          <w:p w:rsidR="00000000" w:rsidRPr="009D173C" w:rsidP="009D173C">
            <w:pPr>
              <w:pStyle w:val="BodyText"/>
            </w:pPr>
            <w:r w:rsidRPr="009D173C">
              <w:t>1.2 Arrange access to site according to required procedure</w:t>
            </w:r>
          </w:p>
          <w:p w:rsidR="00000000" w:rsidRPr="009D173C" w:rsidP="009D173C">
            <w:pPr>
              <w:pStyle w:val="BodyText"/>
            </w:pPr>
            <w:r w:rsidRPr="009D173C">
              <w:t>1.3 Locate existing and potential site hazards and take appropriate action as required</w:t>
            </w:r>
          </w:p>
          <w:p w:rsidR="00000000" w:rsidRPr="009D173C" w:rsidP="009D173C">
            <w:pPr>
              <w:pStyle w:val="BodyText"/>
            </w:pPr>
            <w:r w:rsidRPr="009D173C">
              <w:t>1.4 Gain required information on nature of recurrent fault and network type</w:t>
            </w:r>
          </w:p>
          <w:p w:rsidR="00000000" w:rsidRPr="009D173C" w:rsidP="009D173C">
            <w:pPr>
              <w:pStyle w:val="BodyText"/>
            </w:pPr>
            <w:r w:rsidRPr="009D173C">
              <w:t>1.5 Select ap</w:t>
            </w:r>
            <w:r w:rsidRPr="009D173C">
              <w:t xml:space="preserve">propriate hand and power tools for work to be performed according to industry standards </w:t>
            </w:r>
          </w:p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1.6 Set-up and check tools for use according to industry standards</w:t>
            </w:r>
          </w:p>
        </w:tc>
      </w:tr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2. Conduct activities for recurrent network fault- finding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BodyText"/>
            </w:pPr>
            <w:r w:rsidRPr="009D173C">
              <w:t>2.1 Source and analyse fault information</w:t>
            </w:r>
            <w:r w:rsidRPr="009D173C">
              <w:t xml:space="preserve"> to establish nature of fault</w:t>
            </w:r>
          </w:p>
          <w:p w:rsidR="00000000" w:rsidRPr="009D173C" w:rsidP="009D173C">
            <w:pPr>
              <w:pStyle w:val="BodyText"/>
            </w:pPr>
            <w:r w:rsidRPr="009D173C">
              <w:t>2.2 Select test equipment and conduct appropriate test to identify potential faults ensuring the diagnostic process does not compromise integrity of network element or system</w:t>
            </w:r>
          </w:p>
          <w:p w:rsidR="00000000" w:rsidRPr="009D173C" w:rsidP="009D173C">
            <w:pPr>
              <w:pStyle w:val="BodyText"/>
            </w:pPr>
            <w:r w:rsidRPr="009D173C">
              <w:t>2.3 Evaluate test results to determine relevant symptoms of recurrent fault using appropriate methods and appropriate process</w:t>
            </w:r>
          </w:p>
          <w:p w:rsidR="00000000" w:rsidRPr="009D173C" w:rsidP="009D173C">
            <w:pPr>
              <w:pStyle w:val="BodyText"/>
            </w:pPr>
            <w:r w:rsidRPr="009D173C">
              <w:t>2.4 Locate probable cause, type and location of recurrent fault</w:t>
            </w:r>
          </w:p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2.5 Rectify fault or escalate to appropriate level as required</w:t>
            </w:r>
          </w:p>
        </w:tc>
      </w:tr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3.</w:t>
            </w:r>
            <w:r w:rsidRPr="009D173C">
              <w:t xml:space="preserve"> Report fault-findings and solutions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BodyText"/>
            </w:pPr>
            <w:r w:rsidRPr="009D173C">
              <w:t>3.1 Prepare report on the diagnostic procedure, fault identification and fault clearance, according to industry standards</w:t>
            </w:r>
          </w:p>
          <w:p w:rsidR="00000000" w:rsidRPr="009D173C" w:rsidP="009D173C">
            <w:pPr>
              <w:pStyle w:val="BodyText"/>
            </w:pPr>
            <w:r w:rsidRPr="009D173C">
              <w:t>3.2 Update fault records database</w:t>
            </w:r>
          </w:p>
          <w:p w:rsidR="00000000" w:rsidRPr="009D173C" w:rsidP="009D173C">
            <w:pPr>
              <w:pStyle w:val="BodyText"/>
            </w:pPr>
            <w:r w:rsidRPr="009D173C">
              <w:t>3.3 Restore worksite according to industry standards</w:t>
            </w:r>
          </w:p>
          <w:p w:rsidR="00000000" w:rsidRPr="009D173C" w:rsidP="009D173C">
            <w:pPr>
              <w:pStyle w:val="BodyText"/>
            </w:pPr>
            <w:r w:rsidRPr="009D173C">
              <w:t>3.4 Notify</w:t>
            </w:r>
            <w:r w:rsidRPr="009D173C">
              <w:t xml:space="preserve"> relevant parties of job completion and obtain sign-off</w:t>
            </w:r>
          </w:p>
        </w:tc>
      </w:tr>
    </w:tbl>
    <w:p w:rsidR="00000000" w:rsidRPr="009D173C" w:rsidP="009D173C">
      <w:pPr>
        <w:pStyle w:val="BodyText"/>
      </w:pPr>
    </w:p>
    <w:p w:rsidR="00000000" w:rsidRPr="009D173C" w:rsidP="009D173C">
      <w:pPr>
        <w:pStyle w:val="AllowPageBreak"/>
      </w:pPr>
    </w:p>
    <w:p w:rsidR="00000000" w:rsidRPr="009D173C" w:rsidP="009D173C">
      <w:pPr>
        <w:pStyle w:val="Heading1"/>
      </w:pPr>
      <w:bookmarkStart w:id="5" w:name="O_1043090"/>
      <w:bookmarkEnd w:id="5"/>
      <w:r w:rsidRPr="009D173C">
        <w:t>Foundation Skills</w:t>
      </w:r>
    </w:p>
    <w:p w:rsidR="00000000" w:rsidRPr="00546F23" w:rsidP="00546F23">
      <w:pPr>
        <w:pStyle w:val="BodyText"/>
        <w:rPr>
          <w:i/>
        </w:rPr>
      </w:pPr>
      <w:r w:rsidRPr="00546F23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BodyText"/>
            </w:pPr>
            <w:r w:rsidRPr="009D173C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rPr>
                <w:rStyle w:val="SpecialBold"/>
              </w:rPr>
              <w:t>Description</w:t>
            </w:r>
          </w:p>
        </w:tc>
      </w:tr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ListBullet"/>
              <w:rPr>
                <w:lang w:val="en-NZ"/>
              </w:rPr>
            </w:pPr>
            <w:r w:rsidRPr="009D173C">
              <w:t>Recognises and interprets technical documentation to determine important information</w:t>
            </w:r>
          </w:p>
        </w:tc>
      </w:tr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ListBullet"/>
              <w:rPr>
                <w:lang w:val="en-NZ"/>
              </w:rPr>
            </w:pPr>
            <w:r w:rsidRPr="009D173C">
              <w:t>Uses clear, specific and industry-related terminology to develop basic reports and in all written tasks</w:t>
            </w:r>
          </w:p>
        </w:tc>
      </w:tr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ListBullet"/>
            </w:pPr>
            <w:r w:rsidRPr="009D173C">
              <w:t>Liaises with customers about technical requirements using specific and relevant language</w:t>
            </w:r>
          </w:p>
          <w:p w:rsidR="00000000" w:rsidP="009D173C">
            <w:pPr>
              <w:pStyle w:val="ListBullet"/>
              <w:rPr>
                <w:lang w:val="en-NZ"/>
              </w:rPr>
            </w:pPr>
            <w:r w:rsidRPr="009D173C">
              <w:t>Uses listening and questioning techniques to confirm understanding</w:t>
            </w:r>
          </w:p>
        </w:tc>
      </w:tr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ListBullet"/>
              <w:rPr>
                <w:lang w:val="en-NZ"/>
              </w:rPr>
            </w:pPr>
            <w:r w:rsidRPr="009D173C">
              <w:t>Evaluates and reviews technical data for specifications</w:t>
            </w:r>
          </w:p>
        </w:tc>
      </w:tr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ListBullet"/>
            </w:pPr>
            <w:r w:rsidRPr="009D173C">
              <w:t>Appreciates implications of legal and regulatory responsibilities related to own role</w:t>
            </w:r>
          </w:p>
          <w:p w:rsidR="00000000" w:rsidP="009D173C">
            <w:pPr>
              <w:pStyle w:val="ListBullet"/>
              <w:rPr>
                <w:lang w:val="en-NZ"/>
              </w:rPr>
            </w:pPr>
            <w:r w:rsidRPr="009D173C">
              <w:t>Seeks advice about expectations when preparing for work</w:t>
            </w:r>
          </w:p>
        </w:tc>
      </w:tr>
      <w:tr w:rsidTr="009D1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73C">
            <w:pPr>
              <w:pStyle w:val="BodyText"/>
              <w:rPr>
                <w:lang w:val="en-NZ"/>
              </w:rPr>
            </w:pPr>
            <w:r w:rsidRPr="009D173C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73C" w:rsidP="009D173C">
            <w:pPr>
              <w:pStyle w:val="ListBullet"/>
            </w:pPr>
            <w:r w:rsidRPr="009D173C">
              <w:t xml:space="preserve">Determines job priorities and works logically and systematically to undertake clearly defined </w:t>
            </w:r>
            <w:r w:rsidRPr="009D173C">
              <w:t>and familiar tasks</w:t>
            </w:r>
          </w:p>
          <w:p w:rsidR="00000000" w:rsidRPr="009D173C" w:rsidP="009D173C">
            <w:pPr>
              <w:pStyle w:val="ListBullet"/>
            </w:pPr>
            <w:r w:rsidRPr="009D173C">
              <w:t xml:space="preserve">Implements actions according to established procedures, making slight adjustments if necessary and addressing some unexpected </w:t>
            </w:r>
            <w:r w:rsidRPr="009D173C">
              <w:t>issues</w:t>
            </w:r>
          </w:p>
          <w:p w:rsidR="00000000" w:rsidRPr="009D173C" w:rsidP="009D173C">
            <w:pPr>
              <w:pStyle w:val="ListBullet"/>
            </w:pPr>
            <w:r w:rsidRPr="009D173C">
              <w:t>Takes responsibility for routine decision-making by selecting from a range of predetermined options in r</w:t>
            </w:r>
            <w:r w:rsidRPr="009D173C">
              <w:t>outine situations, identifying and taking some situational factors into account</w:t>
            </w:r>
          </w:p>
          <w:p w:rsidR="00000000" w:rsidRPr="009D173C" w:rsidP="009D173C">
            <w:pPr>
              <w:pStyle w:val="ListBullet"/>
            </w:pPr>
            <w:r w:rsidRPr="009D173C">
              <w:t>Diagnoses and implements standard solutions to for an increasing number of routine problems, seeking assistance from more experienced colleagues when required</w:t>
            </w:r>
          </w:p>
          <w:p w:rsidR="00000000" w:rsidRPr="009D173C" w:rsidP="009D173C">
            <w:pPr>
              <w:pStyle w:val="ListBullet"/>
            </w:pPr>
            <w:r w:rsidRPr="009D173C">
              <w:t>Understands purpo</w:t>
            </w:r>
            <w:r w:rsidRPr="009D173C">
              <w:t>ses and specific functions of common digital systems and uses them effectively to complete routine tasks</w:t>
            </w:r>
          </w:p>
        </w:tc>
      </w:tr>
    </w:tbl>
    <w:p w:rsidR="00000000" w:rsidRPr="009D173C" w:rsidP="009D173C">
      <w:pPr>
        <w:pStyle w:val="BodyText"/>
      </w:pPr>
    </w:p>
    <w:p w:rsidR="00000000" w:rsidRPr="009D173C" w:rsidP="009D173C">
      <w:pPr>
        <w:pStyle w:val="AllowPageBreak"/>
      </w:pPr>
    </w:p>
    <w:p w:rsidR="00000000" w:rsidRPr="009D173C" w:rsidP="009D173C">
      <w:pPr>
        <w:pStyle w:val="Heading1"/>
      </w:pPr>
      <w:bookmarkStart w:id="6" w:name="O_1043092"/>
      <w:bookmarkEnd w:id="6"/>
      <w:r w:rsidRPr="009D173C">
        <w:t>Unit Mapping Information</w:t>
      </w:r>
    </w:p>
    <w:p w:rsidR="00000000" w:rsidRPr="009D173C" w:rsidP="00546F23">
      <w:pPr>
        <w:pStyle w:val="BodyText"/>
      </w:pPr>
      <w:r w:rsidRPr="009D173C">
        <w:t>ICTTEN313 Work on and resolve recurrent network faults supersedes and is equivalent to ICTTEN303 Locate, identify and rectify recurrent network faults.</w:t>
      </w:r>
    </w:p>
    <w:p w:rsidR="00000000" w:rsidRPr="009D173C" w:rsidP="009D173C">
      <w:pPr>
        <w:pStyle w:val="Heading1"/>
      </w:pPr>
      <w:bookmarkStart w:id="7" w:name="O_1043099"/>
      <w:bookmarkEnd w:id="7"/>
      <w:r w:rsidRPr="009D173C">
        <w:t>Links</w:t>
      </w:r>
    </w:p>
    <w:p w:rsidR="00000000" w:rsidRPr="009D173C" w:rsidP="00546F23">
      <w:pPr>
        <w:pStyle w:val="BodyText"/>
      </w:pPr>
      <w:r w:rsidRPr="009D173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D535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D173C" w:rsidP="009D173C"/>
    <w:sectPr w:rsidSect="009D17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73C" w:rsidRPr="00546F23" w:rsidP="00546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23" w:rsidP="009D1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F23" w:rsidP="009D1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6F23" w:rsidP="009D1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73C" w:rsidRPr="00546F23" w:rsidP="00546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23" w:rsidRPr="002D2AF8" w:rsidP="009D1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ICTTEN313 Work on and resolve recurrent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46F23" w:rsidP="009D1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2C8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7C7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73C"/>
  </w:style>
  <w:style w:type="character" w:customStyle="1" w:styleId="Heading1Char">
    <w:name w:val="Heading 1 Char"/>
    <w:basedOn w:val="DefaultParagraphFont"/>
    <w:link w:val="Heading1"/>
    <w:rsid w:val="009D1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7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7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73C"/>
    <w:rPr>
      <w:b/>
      <w:spacing w:val="0"/>
    </w:rPr>
  </w:style>
  <w:style w:type="character" w:styleId="Emphasis">
    <w:name w:val="Emphasis"/>
    <w:basedOn w:val="DefaultParagraphFont"/>
    <w:qFormat/>
    <w:rsid w:val="009D173C"/>
    <w:rPr>
      <w:i/>
    </w:rPr>
  </w:style>
  <w:style w:type="paragraph" w:customStyle="1" w:styleId="SuperHeading">
    <w:name w:val="SuperHeading"/>
    <w:basedOn w:val="Normal"/>
    <w:rsid w:val="009D1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7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7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7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73C"/>
  </w:style>
  <w:style w:type="paragraph" w:styleId="TableofFigures">
    <w:name w:val="table of figures"/>
    <w:basedOn w:val="Normal"/>
    <w:next w:val="Normal"/>
    <w:semiHidden/>
    <w:rsid w:val="009D1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7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73C"/>
    <w:rPr>
      <w:rFonts w:ascii="Wingdings" w:hAnsi="Wingdings"/>
    </w:rPr>
  </w:style>
  <w:style w:type="paragraph" w:customStyle="1" w:styleId="TableHeading">
    <w:name w:val="Table Heading"/>
    <w:basedOn w:val="HeadingBase"/>
    <w:rsid w:val="009D1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73C"/>
    <w:rPr>
      <w:color w:val="0033CC"/>
      <w:u w:val="none"/>
    </w:rPr>
  </w:style>
  <w:style w:type="paragraph" w:customStyle="1" w:styleId="BodyTextRight">
    <w:name w:val="Body Text Right"/>
    <w:basedOn w:val="BodyText"/>
    <w:rsid w:val="009D1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7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73C"/>
    <w:rPr>
      <w:sz w:val="32"/>
    </w:rPr>
  </w:style>
  <w:style w:type="paragraph" w:customStyle="1" w:styleId="HeadingProcedure">
    <w:name w:val="Heading Procedure"/>
    <w:basedOn w:val="HeadingBase"/>
    <w:next w:val="Normal"/>
    <w:rsid w:val="009D1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73C"/>
    <w:pPr>
      <w:spacing w:before="60" w:after="60"/>
    </w:pPr>
  </w:style>
  <w:style w:type="paragraph" w:styleId="ListContinue">
    <w:name w:val="List Continue"/>
    <w:basedOn w:val="List"/>
    <w:rsid w:val="009D173C"/>
    <w:pPr>
      <w:ind w:firstLine="0"/>
    </w:pPr>
  </w:style>
  <w:style w:type="paragraph" w:customStyle="1" w:styleId="ListNote">
    <w:name w:val="List Note"/>
    <w:basedOn w:val="List"/>
    <w:rsid w:val="009D1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73C"/>
    <w:rPr>
      <w:rFonts w:ascii="Courier New" w:hAnsi="Courier New"/>
    </w:rPr>
  </w:style>
  <w:style w:type="paragraph" w:customStyle="1" w:styleId="NoteBullet">
    <w:name w:val="Note Bullet"/>
    <w:basedOn w:val="Note"/>
    <w:rsid w:val="009D1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7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73C"/>
    <w:rPr>
      <w:b/>
      <w:smallCaps/>
    </w:rPr>
  </w:style>
  <w:style w:type="paragraph" w:customStyle="1" w:styleId="TableListNumber">
    <w:name w:val="Table List Number"/>
    <w:basedOn w:val="ListNumber"/>
    <w:rsid w:val="009D1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73C"/>
    <w:pPr>
      <w:numPr>
        <w:numId w:val="8"/>
      </w:numPr>
    </w:pPr>
  </w:style>
  <w:style w:type="paragraph" w:customStyle="1" w:styleId="ListAlpha2">
    <w:name w:val="List Alpha 2"/>
    <w:basedOn w:val="List2"/>
    <w:rsid w:val="009D173C"/>
    <w:pPr>
      <w:numPr>
        <w:numId w:val="7"/>
      </w:numPr>
    </w:pPr>
  </w:style>
  <w:style w:type="paragraph" w:styleId="List2">
    <w:name w:val="List 2"/>
    <w:basedOn w:val="BodyText"/>
    <w:rsid w:val="009D1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7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7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73C"/>
    <w:pPr>
      <w:numPr>
        <w:numId w:val="3"/>
      </w:numPr>
    </w:pPr>
  </w:style>
  <w:style w:type="paragraph" w:styleId="ListContinue2">
    <w:name w:val="List Continue 2"/>
    <w:basedOn w:val="List2"/>
    <w:rsid w:val="009D173C"/>
    <w:pPr>
      <w:ind w:firstLine="0"/>
    </w:pPr>
  </w:style>
  <w:style w:type="paragraph" w:styleId="ListContinue3">
    <w:name w:val="List Continue 3"/>
    <w:basedOn w:val="List3"/>
    <w:rsid w:val="009D173C"/>
    <w:pPr>
      <w:ind w:left="1021" w:firstLine="0"/>
    </w:pPr>
  </w:style>
  <w:style w:type="paragraph" w:styleId="ListContinue4">
    <w:name w:val="List Continue 4"/>
    <w:basedOn w:val="List4"/>
    <w:rsid w:val="009D173C"/>
    <w:pPr>
      <w:ind w:firstLine="0"/>
    </w:pPr>
  </w:style>
  <w:style w:type="paragraph" w:styleId="ListContinue5">
    <w:name w:val="List Continue 5"/>
    <w:basedOn w:val="List5"/>
    <w:rsid w:val="009D173C"/>
    <w:pPr>
      <w:ind w:firstLine="0"/>
    </w:pPr>
  </w:style>
  <w:style w:type="paragraph" w:styleId="ListNumber3">
    <w:name w:val="List Number 3"/>
    <w:basedOn w:val="List3"/>
    <w:rsid w:val="009D173C"/>
    <w:pPr>
      <w:numPr>
        <w:numId w:val="4"/>
      </w:numPr>
    </w:pPr>
  </w:style>
  <w:style w:type="paragraph" w:styleId="ListNumber4">
    <w:name w:val="List Number 4"/>
    <w:basedOn w:val="List4"/>
    <w:rsid w:val="009D173C"/>
    <w:pPr>
      <w:numPr>
        <w:numId w:val="5"/>
      </w:numPr>
    </w:pPr>
  </w:style>
  <w:style w:type="paragraph" w:styleId="ListNumber5">
    <w:name w:val="List Number 5"/>
    <w:basedOn w:val="List5"/>
    <w:rsid w:val="009D173C"/>
    <w:pPr>
      <w:numPr>
        <w:numId w:val="6"/>
      </w:numPr>
    </w:pPr>
  </w:style>
  <w:style w:type="paragraph" w:styleId="BlockText">
    <w:name w:val="Block Text"/>
    <w:basedOn w:val="Normal"/>
    <w:rsid w:val="009D1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73C"/>
    <w:rPr>
      <w:sz w:val="16"/>
      <w:vertAlign w:val="superscript"/>
    </w:rPr>
  </w:style>
  <w:style w:type="character" w:customStyle="1" w:styleId="Symbols">
    <w:name w:val="Symbols"/>
    <w:basedOn w:val="DefaultParagraphFont"/>
    <w:rsid w:val="009D173C"/>
    <w:rPr>
      <w:rFonts w:ascii="Symbol" w:hAnsi="Symbol"/>
    </w:rPr>
  </w:style>
  <w:style w:type="character" w:customStyle="1" w:styleId="MenuOptions">
    <w:name w:val="Menu Options"/>
    <w:basedOn w:val="DefaultParagraphFont"/>
    <w:rsid w:val="009D1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73C"/>
    <w:rPr>
      <w:b/>
    </w:rPr>
  </w:style>
  <w:style w:type="character" w:customStyle="1" w:styleId="Underlined">
    <w:name w:val="Underlined"/>
    <w:basedOn w:val="DefaultParagraphFont"/>
    <w:rsid w:val="009D173C"/>
    <w:rPr>
      <w:u w:val="single"/>
    </w:rPr>
  </w:style>
  <w:style w:type="paragraph" w:customStyle="1" w:styleId="TableBodyTextRight">
    <w:name w:val="Table Body Text Right"/>
    <w:basedOn w:val="TableBodyText"/>
    <w:rsid w:val="009D1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73C"/>
    <w:rPr>
      <w:sz w:val="18"/>
    </w:rPr>
  </w:style>
  <w:style w:type="paragraph" w:customStyle="1" w:styleId="BodySmallRight">
    <w:name w:val="Body Small Right"/>
    <w:basedOn w:val="BodyTextRight"/>
    <w:rsid w:val="009D173C"/>
    <w:rPr>
      <w:sz w:val="18"/>
      <w:szCs w:val="18"/>
    </w:rPr>
  </w:style>
  <w:style w:type="paragraph" w:customStyle="1" w:styleId="MarginEdition">
    <w:name w:val="Margin Edition"/>
    <w:basedOn w:val="MarginNote"/>
    <w:rsid w:val="009D1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73C"/>
    <w:rPr>
      <w:sz w:val="2"/>
      <w:szCs w:val="2"/>
    </w:rPr>
  </w:style>
  <w:style w:type="character" w:customStyle="1" w:styleId="Small">
    <w:name w:val="Small"/>
    <w:basedOn w:val="DefaultParagraphFont"/>
    <w:rsid w:val="009D173C"/>
    <w:rPr>
      <w:sz w:val="16"/>
    </w:rPr>
  </w:style>
  <w:style w:type="paragraph" w:customStyle="1" w:styleId="WideTable">
    <w:name w:val="Wide Table"/>
    <w:basedOn w:val="Normal"/>
    <w:rsid w:val="009D1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73C"/>
  </w:style>
  <w:style w:type="paragraph" w:styleId="Quote">
    <w:name w:val="Quote"/>
    <w:basedOn w:val="Heading1"/>
    <w:link w:val="QuoteChar"/>
    <w:qFormat/>
    <w:rsid w:val="009D1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73C"/>
    <w:pPr>
      <w:pageBreakBefore/>
    </w:pPr>
  </w:style>
  <w:style w:type="paragraph" w:customStyle="1" w:styleId="Border">
    <w:name w:val="Border"/>
    <w:basedOn w:val="Normal"/>
    <w:qFormat/>
    <w:rsid w:val="009D1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73C"/>
    <w:rPr>
      <w:u w:val="single"/>
    </w:rPr>
  </w:style>
  <w:style w:type="character" w:customStyle="1" w:styleId="BoldandItalics">
    <w:name w:val="Bold and Italics"/>
    <w:qFormat/>
    <w:rsid w:val="009D173C"/>
    <w:rPr>
      <w:b/>
      <w:i/>
      <w:u w:val="none"/>
    </w:rPr>
  </w:style>
  <w:style w:type="paragraph" w:styleId="BalloonText">
    <w:name w:val="Balloon Text"/>
    <w:basedOn w:val="Normal"/>
    <w:link w:val="BalloonTextChar"/>
    <w:rsid w:val="009D1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73C"/>
    <w:pPr>
      <w:spacing w:before="0" w:after="0"/>
    </w:pPr>
  </w:style>
  <w:style w:type="paragraph" w:customStyle="1" w:styleId="BodyTextBold">
    <w:name w:val="Body Text Bold"/>
    <w:basedOn w:val="BodyText"/>
    <w:qFormat/>
    <w:rsid w:val="009D173C"/>
    <w:rPr>
      <w:b/>
    </w:rPr>
  </w:style>
  <w:style w:type="character" w:styleId="Hyperlink">
    <w:name w:val="Hyperlink"/>
    <w:basedOn w:val="DefaultParagraphFont"/>
    <w:uiPriority w:val="99"/>
    <w:unhideWhenUsed/>
    <w:rsid w:val="00546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3813</Characters>
  <Application>Microsoft Office Word</Application>
  <DocSecurity>0</DocSecurity>
  <Lines>115</Lines>
  <Paragraphs>74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ICTTEN313 Work on and resolve recurrent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