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013" w:rsidP="00675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ICTTEN207 Install and test internet protocol devices in convergence networks</w:t>
      </w:r>
      <w:r>
        <w:fldChar w:fldCharType="end"/>
      </w:r>
    </w:p>
    <w:p w:rsidR="00675013" w:rsidP="00675013">
      <w:pPr>
        <w:pStyle w:val="Version"/>
        <w:sectPr w:rsidSect="00B92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58E" w:rsidP="00B9258E">
      <w:pPr>
        <w:pStyle w:val="SuperHeading"/>
      </w:pPr>
      <w:r w:rsidRPr="00B9258E">
        <w:t>ICTTEN207 Install and test internet protocol devices in convergence networks</w:t>
      </w:r>
    </w:p>
    <w:p w:rsidR="00000000" w:rsidRPr="00B9258E" w:rsidP="00B9258E">
      <w:pPr>
        <w:pStyle w:val="Heading1"/>
      </w:pPr>
      <w:bookmarkStart w:id="1" w:name="O_763571"/>
      <w:bookmarkEnd w:id="1"/>
      <w:r w:rsidRPr="00B925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rPr>
                <w:rStyle w:val="SpecialBold"/>
              </w:rPr>
              <w:t>Comments</w:t>
            </w:r>
          </w:p>
        </w:tc>
      </w:tr>
      <w:tr w:rsidTr="00B9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t>This version first released with ICT Information and Communications Technology Training Package Version 2.0.</w:t>
            </w:r>
          </w:p>
        </w:tc>
      </w:tr>
    </w:tbl>
    <w:p w:rsidR="00000000" w:rsidRPr="00B9258E" w:rsidP="00B9258E">
      <w:pPr>
        <w:pStyle w:val="BodyText"/>
      </w:pPr>
    </w:p>
    <w:p w:rsidR="00000000" w:rsidRPr="00B9258E" w:rsidP="00B9258E">
      <w:pPr>
        <w:pStyle w:val="AllowPageBreak"/>
      </w:pPr>
    </w:p>
    <w:p w:rsidR="00000000" w:rsidRPr="00B9258E" w:rsidP="00B9258E">
      <w:pPr>
        <w:pStyle w:val="Heading1"/>
      </w:pPr>
      <w:bookmarkStart w:id="2" w:name="O_763572"/>
      <w:bookmarkEnd w:id="2"/>
      <w:r w:rsidRPr="00B9258E">
        <w:t>Application</w:t>
      </w:r>
    </w:p>
    <w:p w:rsidR="00000000" w:rsidRPr="00B9258E" w:rsidP="00675013">
      <w:pPr>
        <w:pStyle w:val="BodyText"/>
      </w:pPr>
      <w:r w:rsidRPr="00B9258E">
        <w:t>This unit describes the skills and knowledge required for entry-level installations and testing for internet protocol (IP) based telecommunications networking, using convergent technologies to deliver services of Next Generation</w:t>
      </w:r>
      <w:r w:rsidRPr="00B9258E">
        <w:t xml:space="preserve"> Networks (NGN).</w:t>
      </w:r>
    </w:p>
    <w:p w:rsidR="00000000" w:rsidRPr="00B9258E" w:rsidP="00675013">
      <w:pPr>
        <w:pStyle w:val="BodyText"/>
      </w:pPr>
      <w:r w:rsidRPr="00B9258E">
        <w:t>It applies to technicians and cable installers who install and maintain IP-based equipment for customer and service providers for NGN services, including internet protocol TV (IPTV), IP security, digital home networks, IP-based cable acce</w:t>
      </w:r>
      <w:r w:rsidRPr="00B9258E">
        <w:t>ss TV (CATV), IP core and access networks, home automation, interactive TV, radio frequency identification (RFID), biometric recognition systems, mesh networks, smart grids and cloud computing.</w:t>
      </w:r>
    </w:p>
    <w:p w:rsidR="00000000" w:rsidRPr="00B9258E" w:rsidP="00675013">
      <w:pPr>
        <w:pStyle w:val="BodyText"/>
      </w:pPr>
      <w:r w:rsidRPr="00B9258E">
        <w:t>No licensing, legislative or certification requirements apply</w:t>
      </w:r>
      <w:r w:rsidRPr="00B9258E">
        <w:t xml:space="preserve"> to this unit at the time of publication.</w:t>
      </w:r>
    </w:p>
    <w:p w:rsidR="00000000" w:rsidRPr="00B9258E" w:rsidP="00B9258E">
      <w:pPr>
        <w:pStyle w:val="Heading1"/>
      </w:pPr>
      <w:bookmarkStart w:id="3" w:name="O_763575"/>
      <w:bookmarkEnd w:id="3"/>
      <w:r w:rsidRPr="00B9258E">
        <w:t>Unit Sector</w:t>
      </w:r>
    </w:p>
    <w:p w:rsidR="00000000" w:rsidRPr="00B9258E" w:rsidP="00675013">
      <w:pPr>
        <w:pStyle w:val="BodyText"/>
      </w:pPr>
      <w:r w:rsidRPr="00B9258E">
        <w:t>Telecommunications – Telecommunications Networks Engineering</w:t>
      </w:r>
    </w:p>
    <w:p w:rsidR="00000000" w:rsidRPr="00B9258E" w:rsidP="00B9258E">
      <w:pPr>
        <w:pStyle w:val="Heading1"/>
      </w:pPr>
      <w:bookmarkStart w:id="4" w:name="O_763576"/>
      <w:bookmarkEnd w:id="4"/>
      <w:r w:rsidRPr="00B9258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92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rPr>
                <w:rStyle w:val="SpecialBold"/>
              </w:rPr>
              <w:t>PERFORMANCE CRITERIA</w:t>
            </w:r>
          </w:p>
        </w:tc>
      </w:tr>
      <w:tr w:rsidTr="00B92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2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1. Gather information to prepare for installation of IP device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t xml:space="preserve">1.1 Obtain work health and safety (WHS) requirements and environmental requirements for a given </w:t>
            </w:r>
            <w:r w:rsidRPr="00B9258E">
              <w:t>work area, and clarify with appropriate personnel</w:t>
            </w:r>
          </w:p>
          <w:p w:rsidR="00000000" w:rsidRPr="00B9258E" w:rsidP="00B9258E">
            <w:pPr>
              <w:pStyle w:val="BodyText"/>
            </w:pPr>
            <w:r w:rsidRPr="00B9258E">
              <w:t>1.2 Identify safety hazards and notify appropriate personnel</w:t>
            </w:r>
          </w:p>
          <w:p w:rsidR="00000000" w:rsidRPr="00B9258E" w:rsidP="00B9258E">
            <w:pPr>
              <w:pStyle w:val="BodyText"/>
            </w:pPr>
            <w:r w:rsidRPr="00B9258E">
              <w:t>1.3 Obtain identified operating instructions, manuals, and hardware and software testing methodologies</w:t>
            </w:r>
          </w:p>
          <w:p w:rsidR="00000000" w:rsidRPr="00B9258E" w:rsidP="00B9258E">
            <w:pPr>
              <w:pStyle w:val="BodyText"/>
            </w:pPr>
            <w:r w:rsidRPr="00B9258E">
              <w:t xml:space="preserve">1.4 Obtain documentation on a range of IP </w:t>
            </w:r>
            <w:r w:rsidRPr="00B9258E">
              <w:t>devices that can be networked according to the open system interconnection (OSI) reference model in networking</w:t>
            </w:r>
          </w:p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 xml:space="preserve">1.5 Obtain the range of required IP devices to be connected to the network and identify the IP-based telecommunications application that will be </w:t>
            </w:r>
            <w:r w:rsidRPr="00B9258E">
              <w:t>provided</w:t>
            </w:r>
          </w:p>
        </w:tc>
      </w:tr>
      <w:tr w:rsidTr="00B92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2. Prepare for installation of IP device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t>2.1 Select IP device for installation that can be integrated into existing network</w:t>
            </w:r>
          </w:p>
          <w:p w:rsidR="00000000" w:rsidRPr="00B9258E" w:rsidP="00B9258E">
            <w:pPr>
              <w:pStyle w:val="BodyText"/>
            </w:pPr>
            <w:r w:rsidRPr="00B9258E">
              <w:t>2.2 Obtain appropriate hardware, software, network protocols, peripheral devices and media types and connectors for configuration process</w:t>
            </w:r>
          </w:p>
          <w:p w:rsidR="00000000" w:rsidRPr="00B9258E" w:rsidP="00B9258E">
            <w:pPr>
              <w:pStyle w:val="BodyText"/>
            </w:pPr>
            <w:r w:rsidRPr="00B9258E">
              <w:t>2.3 Draw physical topology of the device connection to network and seek approval from appropriate personnel</w:t>
            </w:r>
          </w:p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2.4 Obtain</w:t>
            </w:r>
            <w:r w:rsidRPr="00B9258E">
              <w:t xml:space="preserve"> configuration details to start setting up device</w:t>
            </w:r>
          </w:p>
        </w:tc>
      </w:tr>
      <w:tr w:rsidTr="00B92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3. Configure and test IP device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t>3.1 Determine network addressing scheme for mapping network connectivity and verify by calculations</w:t>
            </w:r>
          </w:p>
          <w:p w:rsidR="00000000" w:rsidRPr="00B9258E" w:rsidP="00B9258E">
            <w:pPr>
              <w:pStyle w:val="BodyText"/>
            </w:pPr>
            <w:r w:rsidRPr="00B9258E">
              <w:t>3.2 Assign a valid static IP address to device</w:t>
            </w:r>
          </w:p>
          <w:p w:rsidR="00000000" w:rsidRPr="00B9258E" w:rsidP="00B9258E">
            <w:pPr>
              <w:pStyle w:val="BodyText"/>
            </w:pPr>
            <w:r w:rsidRPr="00B9258E">
              <w:t>3.3 Use network commands t</w:t>
            </w:r>
            <w:r w:rsidRPr="00B9258E">
              <w:t>o determine and verify the media access control (MAC) address, the IP address and network performance of the device</w:t>
            </w:r>
          </w:p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3.4 Determine security threats and initiate security solutions to prevent security breaches according to enterprise procedures</w:t>
            </w:r>
          </w:p>
        </w:tc>
      </w:tr>
      <w:tr w:rsidTr="00B92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 xml:space="preserve">4. Complete </w:t>
            </w:r>
            <w:r w:rsidRPr="00B9258E">
              <w:t>and document network installation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t>4.1 Restore worksite to safe condition according to established safety procedures</w:t>
            </w:r>
          </w:p>
          <w:p w:rsidR="00000000" w:rsidRPr="00B9258E" w:rsidP="00B9258E">
            <w:pPr>
              <w:pStyle w:val="BodyText"/>
            </w:pPr>
            <w:r w:rsidRPr="00B9258E">
              <w:t>4.2 Record and store essential installation information according to enterprise procedures</w:t>
            </w:r>
          </w:p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 xml:space="preserve">4.3 Notify appropriate person of task completion </w:t>
            </w:r>
            <w:r w:rsidRPr="00B9258E">
              <w:t>according to enterprise procedures</w:t>
            </w:r>
          </w:p>
        </w:tc>
      </w:tr>
      <w:tr w:rsidTr="00B925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5. Test wireless link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t>5.1 Select types of wireless connections used in telecommunications</w:t>
            </w:r>
          </w:p>
          <w:p w:rsidR="00000000" w:rsidRPr="00B9258E" w:rsidP="00B9258E">
            <w:pPr>
              <w:pStyle w:val="BodyText"/>
            </w:pPr>
            <w:r w:rsidRPr="00B9258E">
              <w:t>5.2 Set up a wireless link to connect two wireless devices, following safe work practices</w:t>
            </w:r>
          </w:p>
          <w:p w:rsidR="00000000" w:rsidRPr="00B9258E" w:rsidP="00B9258E">
            <w:pPr>
              <w:pStyle w:val="BodyText"/>
            </w:pPr>
            <w:r w:rsidRPr="00B9258E">
              <w:t>5.3 Transmit data over the link and veri</w:t>
            </w:r>
            <w:r w:rsidRPr="00B9258E">
              <w:t>fy accuracy of received data</w:t>
            </w:r>
          </w:p>
        </w:tc>
      </w:tr>
    </w:tbl>
    <w:p w:rsidR="00000000" w:rsidRPr="00B9258E" w:rsidP="00B9258E">
      <w:pPr>
        <w:pStyle w:val="BodyText"/>
      </w:pPr>
    </w:p>
    <w:p w:rsidR="00000000" w:rsidRPr="00B9258E" w:rsidP="00B9258E">
      <w:pPr>
        <w:pStyle w:val="AllowPageBreak"/>
      </w:pPr>
    </w:p>
    <w:p w:rsidR="00000000" w:rsidRPr="00B9258E" w:rsidP="00B9258E">
      <w:pPr>
        <w:pStyle w:val="Heading1"/>
      </w:pPr>
      <w:bookmarkStart w:id="5" w:name="O_763577"/>
      <w:bookmarkEnd w:id="5"/>
      <w:r w:rsidRPr="00B9258E">
        <w:t>Foundation Skills</w:t>
      </w:r>
    </w:p>
    <w:p w:rsidR="00000000" w:rsidRPr="00675013" w:rsidP="00675013">
      <w:pPr>
        <w:pStyle w:val="BodyText"/>
        <w:rPr>
          <w:i/>
        </w:rPr>
      </w:pPr>
      <w:r w:rsidRPr="006750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92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rPr>
                <w:rStyle w:val="SpecialBold"/>
              </w:rPr>
              <w:t>Performance</w:t>
            </w:r>
          </w:p>
          <w:p w:rsidR="00000000" w:rsidRPr="00B9258E" w:rsidP="00B9258E">
            <w:pPr>
              <w:pStyle w:val="BodyText"/>
            </w:pPr>
            <w:r w:rsidRPr="00B9258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rPr>
                <w:rStyle w:val="SpecialBold"/>
              </w:rPr>
              <w:t>Description</w:t>
            </w:r>
          </w:p>
        </w:tc>
      </w:tr>
      <w:tr w:rsidTr="00B92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1.1, 1.3-1.5, 3.3,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ListBullet"/>
              <w:rPr>
                <w:lang w:val="en-NZ"/>
              </w:rPr>
            </w:pPr>
            <w:r w:rsidRPr="00B9258E">
              <w:t>Evaluates information and products from a variety of sources to ensure appropriateness to client needs</w:t>
            </w:r>
          </w:p>
        </w:tc>
      </w:tr>
      <w:tr w:rsidTr="00B92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t>2.3, 3.2, 3.3, 4.2,</w:t>
            </w:r>
          </w:p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4.3, 5.3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ListBullet"/>
            </w:pPr>
            <w:r w:rsidRPr="00B9258E">
              <w:t>Develops accurate and industry specific drawings</w:t>
            </w:r>
          </w:p>
          <w:p w:rsidR="00000000" w:rsidP="00B9258E">
            <w:pPr>
              <w:pStyle w:val="ListBullet"/>
              <w:rPr>
                <w:lang w:val="en-NZ"/>
              </w:rPr>
            </w:pPr>
            <w:r w:rsidRPr="00B9258E">
              <w:t>Writes computer code and commands and records technical data, ensuring correct syntax and accuracy</w:t>
            </w:r>
          </w:p>
        </w:tc>
      </w:tr>
      <w:tr w:rsidTr="00B92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ListBullet"/>
              <w:rPr>
                <w:lang w:val="en-NZ"/>
              </w:rPr>
            </w:pPr>
            <w:r w:rsidRPr="00B9258E">
              <w:t>Uses clear language and concepts, and tone and pace appropriate for audience and purpose</w:t>
            </w:r>
          </w:p>
        </w:tc>
      </w:tr>
      <w:tr w:rsidTr="00B92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ListBullet"/>
              <w:rPr>
                <w:lang w:val="en-NZ"/>
              </w:rPr>
            </w:pPr>
            <w:r w:rsidRPr="00B9258E">
              <w:t xml:space="preserve">Performs basic mathematical </w:t>
            </w:r>
            <w:r w:rsidRPr="00B9258E">
              <w:t>calculations to compare and verify connectivity</w:t>
            </w:r>
          </w:p>
        </w:tc>
      </w:tr>
      <w:tr w:rsidTr="00B92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1.1, 3.4, 4.1-4.3,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ListBullet"/>
            </w:pPr>
            <w:r w:rsidRPr="00B9258E">
              <w:t>Understands roles and responsibilities for task and makes basic decisions on work and completion parameters</w:t>
            </w:r>
          </w:p>
          <w:p w:rsidR="00000000" w:rsidRPr="00B9258E" w:rsidP="00B9258E">
            <w:pPr>
              <w:pStyle w:val="ListBullet"/>
            </w:pPr>
            <w:r w:rsidRPr="00B9258E">
              <w:t>Ensures knowledge of WHS requirements</w:t>
            </w:r>
          </w:p>
          <w:p w:rsidR="00000000" w:rsidRPr="00B9258E" w:rsidP="00B9258E">
            <w:pPr>
              <w:pStyle w:val="ListBullet"/>
            </w:pPr>
            <w:r w:rsidRPr="00B9258E">
              <w:t>Recognises organisational expectations and follows explicit protocols and procedures</w:t>
            </w:r>
          </w:p>
          <w:p w:rsidR="00000000" w:rsidP="00B9258E">
            <w:pPr>
              <w:pStyle w:val="ListBullet"/>
              <w:rPr>
                <w:lang w:val="en-NZ"/>
              </w:rPr>
            </w:pPr>
            <w:r w:rsidRPr="00B9258E">
              <w:t>Seeks clarification when required</w:t>
            </w:r>
          </w:p>
        </w:tc>
      </w:tr>
      <w:tr w:rsidTr="00B92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1.1, 1.2, 2.4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ListBullet"/>
            </w:pPr>
            <w:r w:rsidRPr="00B9258E">
              <w:t>Follows instructions regarding what and how to communicate, following predetermined scripts</w:t>
            </w:r>
          </w:p>
          <w:p w:rsidR="00000000" w:rsidP="00B9258E">
            <w:pPr>
              <w:pStyle w:val="ListBullet"/>
              <w:rPr>
                <w:lang w:val="en-NZ"/>
              </w:rPr>
            </w:pPr>
            <w:r w:rsidRPr="00B9258E">
              <w:t>Initiate</w:t>
            </w:r>
            <w:r w:rsidRPr="00B9258E">
              <w:t>s a connection with others through verbal, or nonverbal communication responding as appropriate</w:t>
            </w:r>
          </w:p>
        </w:tc>
      </w:tr>
      <w:tr w:rsidTr="00B92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1.2-1.5, 2.1-2.4, 3.1-3.4, 4.1,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ListBullet"/>
            </w:pPr>
            <w:r w:rsidRPr="00B9258E">
              <w:t xml:space="preserve">Plans and implements routine tasks and workload, making limited decisions on sequencing, timing </w:t>
            </w:r>
            <w:r w:rsidRPr="00B9258E">
              <w:t>and collaboration, and seeks assistance in setting priorities</w:t>
            </w:r>
          </w:p>
          <w:p w:rsidR="00000000" w:rsidRPr="00B9258E" w:rsidP="00B9258E">
            <w:pPr>
              <w:pStyle w:val="ListBullet"/>
            </w:pPr>
            <w:r w:rsidRPr="00B9258E">
              <w:t xml:space="preserve">Makes low-impact decisions within familiar situations, based on a range of predefined or routine solutions and evaluates outcome effectiveness </w:t>
            </w:r>
          </w:p>
          <w:p w:rsidR="00000000" w:rsidRPr="00B9258E" w:rsidP="00B9258E">
            <w:pPr>
              <w:pStyle w:val="ListBullet"/>
            </w:pPr>
            <w:r w:rsidRPr="00B9258E">
              <w:t>Responds to predictable routine problems and imple</w:t>
            </w:r>
            <w:r w:rsidRPr="00B9258E">
              <w:t>ments standard or logical solutions</w:t>
            </w:r>
          </w:p>
          <w:p w:rsidR="00000000" w:rsidRPr="00B9258E" w:rsidP="00B9258E">
            <w:pPr>
              <w:pStyle w:val="ListBullet"/>
            </w:pPr>
            <w:r w:rsidRPr="00B9258E">
              <w:t>Uses digital technology for basic reading, recording and searching information, and for communications following routine procedures and security requirements</w:t>
            </w:r>
          </w:p>
        </w:tc>
      </w:tr>
    </w:tbl>
    <w:p w:rsidR="00000000" w:rsidRPr="00B9258E" w:rsidP="00B9258E">
      <w:pPr>
        <w:pStyle w:val="BodyText"/>
      </w:pPr>
    </w:p>
    <w:p w:rsidR="00000000" w:rsidRPr="00B9258E" w:rsidP="00B9258E">
      <w:pPr>
        <w:pStyle w:val="AllowPageBreak"/>
      </w:pPr>
    </w:p>
    <w:p w:rsidR="00000000" w:rsidRPr="00B9258E" w:rsidP="00B9258E">
      <w:pPr>
        <w:pStyle w:val="Heading1"/>
      </w:pPr>
      <w:bookmarkStart w:id="6" w:name="O_763579"/>
      <w:bookmarkEnd w:id="6"/>
      <w:r w:rsidRPr="00B925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9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rPr>
                <w:rStyle w:val="SpecialBold"/>
              </w:rPr>
              <w:t xml:space="preserve">Code and title </w:t>
            </w:r>
          </w:p>
          <w:p w:rsidR="00000000" w:rsidRPr="00B9258E" w:rsidP="00B9258E">
            <w:pPr>
              <w:pStyle w:val="BodyText"/>
            </w:pPr>
            <w:r w:rsidRPr="00B9258E">
              <w:rPr>
                <w:rStyle w:val="SpecialBold"/>
              </w:rPr>
              <w:t>cu</w:t>
            </w:r>
            <w:r w:rsidRPr="00B9258E">
              <w:rPr>
                <w:rStyle w:val="SpecialBold"/>
              </w:rPr>
              <w:t>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rPr>
                <w:rStyle w:val="SpecialBold"/>
              </w:rPr>
              <w:t>Code and title</w:t>
            </w:r>
          </w:p>
          <w:p w:rsidR="00000000" w:rsidRPr="00B9258E" w:rsidP="00B9258E">
            <w:pPr>
              <w:pStyle w:val="BodyText"/>
            </w:pPr>
            <w:r w:rsidRPr="00B9258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rPr>
                <w:rStyle w:val="SpecialBold"/>
              </w:rPr>
              <w:t>Equivalence status</w:t>
            </w:r>
          </w:p>
        </w:tc>
      </w:tr>
      <w:tr w:rsidTr="00B9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8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ICTTEN207 Install and test internet protocol devices in convergence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ICTTEN2219A Install and test internet protocol devices in convergence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Updated to meet Stand</w:t>
            </w:r>
            <w:r w:rsidRPr="00B9258E">
              <w:t>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t>Equivalent unit</w:t>
            </w:r>
          </w:p>
        </w:tc>
      </w:tr>
    </w:tbl>
    <w:p w:rsidR="00000000" w:rsidRPr="00B9258E" w:rsidP="00B9258E">
      <w:pPr>
        <w:pStyle w:val="BodyText"/>
      </w:pPr>
    </w:p>
    <w:p w:rsidR="00000000" w:rsidRPr="00B9258E" w:rsidP="00B9258E">
      <w:pPr>
        <w:pStyle w:val="AllowPageBreak"/>
      </w:pPr>
    </w:p>
    <w:p w:rsidR="00000000" w:rsidRPr="00B9258E" w:rsidP="00B9258E">
      <w:pPr>
        <w:pStyle w:val="Heading1"/>
      </w:pPr>
      <w:bookmarkStart w:id="7" w:name="O_763586"/>
      <w:bookmarkEnd w:id="7"/>
      <w:r w:rsidRPr="00B9258E">
        <w:t>Links</w:t>
      </w:r>
    </w:p>
    <w:p w:rsidR="00000000" w:rsidRPr="00B9258E" w:rsidP="00675013">
      <w:pPr>
        <w:pStyle w:val="BodyText"/>
      </w:pPr>
      <w:r w:rsidRPr="00B925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53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258E" w:rsidP="00675013">
      <w:pPr>
        <w:pStyle w:val="BodyText"/>
        <w:sectPr w:rsidSect="00B925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258E" w:rsidP="00B9258E">
      <w:pPr>
        <w:pStyle w:val="SuperHeading"/>
      </w:pPr>
      <w:r w:rsidRPr="00B9258E">
        <w:t>Assessment Requirements for ICTTEN207 Install and test internet protocol devices in convergence networks</w:t>
      </w:r>
    </w:p>
    <w:p w:rsidR="00000000" w:rsidRPr="00B9258E" w:rsidP="00B9258E">
      <w:pPr>
        <w:pStyle w:val="Heading1"/>
      </w:pPr>
      <w:bookmarkStart w:id="8" w:name="O_763581"/>
      <w:bookmarkEnd w:id="8"/>
      <w:r w:rsidRPr="00B925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rPr>
                <w:rStyle w:val="SpecialBold"/>
              </w:rPr>
              <w:t>Comments</w:t>
            </w:r>
          </w:p>
        </w:tc>
      </w:tr>
      <w:tr w:rsidTr="00B9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8E">
            <w:pPr>
              <w:pStyle w:val="BodyText"/>
              <w:rPr>
                <w:lang w:val="en-NZ"/>
              </w:rPr>
            </w:pPr>
            <w:r w:rsidRPr="00B925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8E" w:rsidP="00B9258E">
            <w:pPr>
              <w:pStyle w:val="BodyText"/>
            </w:pPr>
            <w:r w:rsidRPr="00B9258E">
              <w:t>This version first released with ICT Information and Communications Technolo</w:t>
            </w:r>
            <w:r w:rsidRPr="00B9258E">
              <w:t>gy Training Package Version 2.0.</w:t>
            </w:r>
          </w:p>
        </w:tc>
      </w:tr>
    </w:tbl>
    <w:p w:rsidR="00000000" w:rsidRPr="00B9258E" w:rsidP="00B9258E">
      <w:pPr>
        <w:pStyle w:val="BodyText"/>
      </w:pPr>
    </w:p>
    <w:p w:rsidR="00000000" w:rsidRPr="00B9258E" w:rsidP="00B9258E">
      <w:pPr>
        <w:pStyle w:val="AllowPageBreak"/>
      </w:pPr>
    </w:p>
    <w:p w:rsidR="00000000" w:rsidRPr="00B9258E" w:rsidP="00B9258E">
      <w:pPr>
        <w:pStyle w:val="Heading1"/>
      </w:pPr>
      <w:bookmarkStart w:id="9" w:name="O_763582"/>
      <w:bookmarkEnd w:id="9"/>
      <w:r w:rsidRPr="00B9258E">
        <w:t>Performance Evidence</w:t>
      </w:r>
    </w:p>
    <w:p w:rsidR="00000000" w:rsidRPr="00B9258E" w:rsidP="00675013">
      <w:pPr>
        <w:pStyle w:val="BodyText"/>
      </w:pPr>
      <w:r w:rsidRPr="00B9258E">
        <w:t>Evidence of ability to:</w:t>
      </w:r>
    </w:p>
    <w:p w:rsidR="00000000" w:rsidRPr="00B9258E" w:rsidP="00B9258E">
      <w:pPr>
        <w:pStyle w:val="ListBullet"/>
      </w:pPr>
      <w:r w:rsidRPr="00B9258E">
        <w:t>prepare for installation of internet protocol (IP) device connected to a network</w:t>
      </w:r>
    </w:p>
    <w:p w:rsidR="00000000" w:rsidRPr="00B9258E" w:rsidP="00B9258E">
      <w:pPr>
        <w:pStyle w:val="ListBullet"/>
      </w:pPr>
      <w:r w:rsidRPr="00B9258E">
        <w:t>set up and configure IP device with simple addressing schemes</w:t>
      </w:r>
    </w:p>
    <w:p w:rsidR="00000000" w:rsidRPr="00B9258E" w:rsidP="00B9258E">
      <w:pPr>
        <w:pStyle w:val="ListBullet"/>
      </w:pPr>
      <w:r w:rsidRPr="00B9258E">
        <w:t>test and secure device against security threats</w:t>
      </w:r>
    </w:p>
    <w:p w:rsidR="00000000" w:rsidRPr="00B9258E" w:rsidP="00B9258E">
      <w:pPr>
        <w:pStyle w:val="ListBullet"/>
      </w:pPr>
      <w:r w:rsidRPr="00B9258E">
        <w:t>produce essential installation information</w:t>
      </w:r>
    </w:p>
    <w:p w:rsidR="00000000" w:rsidRPr="00B9258E" w:rsidP="00B9258E">
      <w:pPr>
        <w:pStyle w:val="ListBullet"/>
      </w:pPr>
      <w:r w:rsidRPr="00B9258E">
        <w:t>follow work health and safety (WHS) workplace procedures and practices</w:t>
      </w:r>
    </w:p>
    <w:p w:rsidR="00000000" w:rsidRPr="00B9258E" w:rsidP="00B9258E">
      <w:pPr>
        <w:pStyle w:val="ListBullet"/>
      </w:pPr>
      <w:r w:rsidRPr="00B9258E">
        <w:t>test wireless link.</w:t>
      </w:r>
    </w:p>
    <w:p w:rsidR="00000000" w:rsidRPr="00B9258E" w:rsidP="00B9258E">
      <w:pPr>
        <w:pStyle w:val="BodyText"/>
      </w:pPr>
    </w:p>
    <w:p w:rsidR="00000000" w:rsidRPr="00B9258E" w:rsidP="00675013">
      <w:pPr>
        <w:pStyle w:val="BodyText"/>
      </w:pPr>
      <w:r w:rsidRPr="00B9258E">
        <w:t>Note: If a specific volume or frequency is not stated, then evidence must</w:t>
      </w:r>
      <w:r w:rsidRPr="00B9258E">
        <w:t xml:space="preserve"> be provided at least once.</w:t>
      </w:r>
    </w:p>
    <w:p w:rsidR="00000000" w:rsidRPr="00B9258E" w:rsidP="00B9258E">
      <w:pPr>
        <w:pStyle w:val="Heading1"/>
      </w:pPr>
      <w:bookmarkStart w:id="10" w:name="O_763583"/>
      <w:bookmarkEnd w:id="10"/>
      <w:r w:rsidRPr="00B9258E">
        <w:t>Knowledge Evidence</w:t>
      </w:r>
    </w:p>
    <w:p w:rsidR="00000000" w:rsidRPr="00B9258E" w:rsidP="00675013">
      <w:pPr>
        <w:pStyle w:val="BodyText"/>
      </w:pPr>
      <w:r w:rsidRPr="00B9258E">
        <w:t>To complete the unit requirements safely and effectively, the individual must:</w:t>
      </w:r>
    </w:p>
    <w:p w:rsidR="00000000" w:rsidRPr="00B9258E" w:rsidP="00B9258E">
      <w:pPr>
        <w:pStyle w:val="ListBullet"/>
      </w:pPr>
      <w:r w:rsidRPr="00B9258E">
        <w:t>describe principles of computer networking and identify common types and protocols used</w:t>
      </w:r>
    </w:p>
    <w:p w:rsidR="00000000" w:rsidRPr="00B9258E" w:rsidP="00B9258E">
      <w:pPr>
        <w:pStyle w:val="ListBullet"/>
      </w:pPr>
      <w:r w:rsidRPr="00B9258E">
        <w:t>describe IP-based teleco</w:t>
      </w:r>
      <w:r w:rsidRPr="00B9258E">
        <w:t>mmunications and importance of network configuration including:</w:t>
      </w:r>
    </w:p>
    <w:p w:rsidR="00000000" w:rsidRPr="00B9258E" w:rsidP="00B9258E">
      <w:pPr>
        <w:pStyle w:val="ListBullet2"/>
      </w:pPr>
      <w:r w:rsidRPr="00B9258E">
        <w:t>IP addressing</w:t>
      </w:r>
    </w:p>
    <w:p w:rsidR="00000000" w:rsidRPr="00B9258E" w:rsidP="00B9258E">
      <w:pPr>
        <w:pStyle w:val="ListBullet2"/>
      </w:pPr>
      <w:r w:rsidRPr="00B9258E">
        <w:t>IP devices</w:t>
      </w:r>
    </w:p>
    <w:p w:rsidR="00000000" w:rsidRPr="00B9258E" w:rsidP="00B9258E">
      <w:pPr>
        <w:pStyle w:val="ListBullet"/>
      </w:pPr>
      <w:r w:rsidRPr="00B9258E">
        <w:t>identify and describe the purpose of common hardware and software used in IP communications</w:t>
      </w:r>
    </w:p>
    <w:p w:rsidR="00000000" w:rsidRPr="00B9258E" w:rsidP="00B9258E">
      <w:pPr>
        <w:pStyle w:val="ListBullet"/>
      </w:pPr>
      <w:r w:rsidRPr="00B9258E">
        <w:t>identify and summarise organisational policies and procedures relating to installation and testing of internet protocol devices</w:t>
      </w:r>
    </w:p>
    <w:p w:rsidR="00000000" w:rsidRPr="00B9258E" w:rsidP="00B9258E">
      <w:pPr>
        <w:pStyle w:val="ListBullet"/>
      </w:pPr>
      <w:r w:rsidRPr="00B9258E">
        <w:t>describe common procedures for basic testing and troubleshooting an IP device</w:t>
      </w:r>
    </w:p>
    <w:p w:rsidR="00000000" w:rsidRPr="00B9258E" w:rsidP="00B9258E">
      <w:pPr>
        <w:pStyle w:val="ListBullet"/>
      </w:pPr>
      <w:r w:rsidRPr="00B9258E">
        <w:t>describe procedures for assigning networking proto</w:t>
      </w:r>
      <w:r w:rsidRPr="00B9258E">
        <w:t>cols</w:t>
      </w:r>
    </w:p>
    <w:p w:rsidR="00000000" w:rsidRPr="00B9258E" w:rsidP="00B9258E">
      <w:pPr>
        <w:pStyle w:val="ListBullet"/>
      </w:pPr>
      <w:r w:rsidRPr="00B9258E">
        <w:t>explain the purpose for internet security and describe common configurations</w:t>
      </w:r>
    </w:p>
    <w:p w:rsidR="00000000" w:rsidRPr="00B9258E" w:rsidP="00B9258E">
      <w:pPr>
        <w:pStyle w:val="ListBullet"/>
      </w:pPr>
      <w:r w:rsidRPr="00B9258E">
        <w:t>describe various basic wireless technologies and their application in communications</w:t>
      </w:r>
    </w:p>
    <w:p w:rsidR="00000000" w:rsidRPr="00B9258E" w:rsidP="00B9258E">
      <w:pPr>
        <w:pStyle w:val="ListBullet"/>
      </w:pPr>
      <w:r w:rsidRPr="00B9258E">
        <w:t>describe environmental factors requiring management on telecommunications equipment</w:t>
      </w:r>
    </w:p>
    <w:p w:rsidR="00000000" w:rsidRPr="00B9258E" w:rsidP="00B9258E">
      <w:pPr>
        <w:pStyle w:val="ListBullet"/>
      </w:pPr>
      <w:r w:rsidRPr="00B9258E">
        <w:t>ident</w:t>
      </w:r>
      <w:r w:rsidRPr="00B9258E">
        <w:t>ify and describe WHS requirements and personal safety issues relating to installation and testing of internet protocol devices</w:t>
      </w:r>
    </w:p>
    <w:p w:rsidR="00000000" w:rsidRPr="00B9258E" w:rsidP="00B9258E">
      <w:pPr>
        <w:pStyle w:val="ListBullet"/>
      </w:pPr>
      <w:r w:rsidRPr="00B9258E">
        <w:t>define open system interconnection (OSI) and explain various levels involved</w:t>
      </w:r>
    </w:p>
    <w:p w:rsidR="00000000" w:rsidRPr="00B9258E" w:rsidP="00B9258E">
      <w:pPr>
        <w:pStyle w:val="ListBullet"/>
      </w:pPr>
      <w:r w:rsidRPr="00B9258E">
        <w:t xml:space="preserve">identify common types of peripheral devices used in </w:t>
      </w:r>
      <w:r w:rsidRPr="00B9258E">
        <w:t>network communications systems</w:t>
      </w:r>
    </w:p>
    <w:p w:rsidR="00000000" w:rsidRPr="00B9258E" w:rsidP="00B9258E">
      <w:pPr>
        <w:pStyle w:val="ListBullet"/>
      </w:pPr>
      <w:r w:rsidRPr="00B9258E">
        <w:t xml:space="preserve">calculate using the binary system </w:t>
      </w:r>
    </w:p>
    <w:p w:rsidR="00000000" w:rsidRPr="00B9258E" w:rsidP="00B9258E">
      <w:pPr>
        <w:pStyle w:val="ListBullet"/>
      </w:pPr>
      <w:r w:rsidRPr="00B9258E">
        <w:t>describe common computer commands used to verify and manage IP and network performance</w:t>
      </w:r>
    </w:p>
    <w:p w:rsidR="00000000" w:rsidRPr="00B9258E" w:rsidP="00B9258E">
      <w:pPr>
        <w:pStyle w:val="ListBullet"/>
      </w:pPr>
      <w:r w:rsidRPr="00B9258E">
        <w:t>identify common security threats attributed to networks and specify solutions to combat these threats</w:t>
      </w:r>
    </w:p>
    <w:p w:rsidR="00000000" w:rsidRPr="00B9258E" w:rsidP="00B9258E">
      <w:pPr>
        <w:pStyle w:val="ListBullet"/>
      </w:pPr>
      <w:r w:rsidRPr="00B9258E">
        <w:t>identify common wireless technologies used in communications.</w:t>
      </w:r>
    </w:p>
    <w:p w:rsidR="00000000" w:rsidRPr="00B9258E" w:rsidP="00B9258E">
      <w:pPr>
        <w:pStyle w:val="AllowPageBreak"/>
      </w:pPr>
    </w:p>
    <w:p w:rsidR="00000000" w:rsidRPr="00B9258E" w:rsidP="00B9258E">
      <w:pPr>
        <w:pStyle w:val="Heading1"/>
      </w:pPr>
      <w:bookmarkStart w:id="11" w:name="O_763584"/>
      <w:bookmarkEnd w:id="11"/>
      <w:r w:rsidRPr="00B9258E">
        <w:t>Assessment Conditions</w:t>
      </w:r>
    </w:p>
    <w:p w:rsidR="00000000" w:rsidRPr="00B9258E" w:rsidP="00675013">
      <w:pPr>
        <w:pStyle w:val="BodyText"/>
      </w:pPr>
      <w:r w:rsidRPr="00B9258E">
        <w:t>Gather evidence to demonstrate consistent performance in conditions that are safe and replicate the workplace. Noise levels, production flow, interruptions</w:t>
      </w:r>
      <w:r w:rsidRPr="00B9258E">
        <w:t xml:space="preserve"> and time variances must be typical of those experienced in the telecommunications network engineering field of work and include access to:</w:t>
      </w:r>
    </w:p>
    <w:p w:rsidR="00000000" w:rsidRPr="00B9258E" w:rsidP="00B9258E">
      <w:pPr>
        <w:pStyle w:val="ListBullet"/>
      </w:pPr>
      <w:r w:rsidRPr="00B9258E">
        <w:t>a small network with IP devices</w:t>
      </w:r>
    </w:p>
    <w:p w:rsidR="00000000" w:rsidRPr="00B9258E" w:rsidP="00B9258E">
      <w:pPr>
        <w:pStyle w:val="ListBullet"/>
      </w:pPr>
      <w:r w:rsidRPr="00B9258E">
        <w:t>tools, equipment, materials and documentation required for installing and testing I</w:t>
      </w:r>
      <w:r w:rsidRPr="00B9258E">
        <w:t>P devices</w:t>
      </w:r>
    </w:p>
    <w:p w:rsidR="00000000" w:rsidRPr="00B9258E" w:rsidP="00B9258E">
      <w:pPr>
        <w:pStyle w:val="ListBullet"/>
      </w:pPr>
      <w:r w:rsidRPr="00B9258E">
        <w:t>relevant workplace procedures, product and manufacturing specifications, codes, standards, manuals and reference materials.</w:t>
      </w:r>
    </w:p>
    <w:p w:rsidR="00000000" w:rsidRPr="00B9258E" w:rsidP="00B9258E">
      <w:pPr>
        <w:pStyle w:val="BodyText"/>
      </w:pPr>
    </w:p>
    <w:p w:rsidR="00000000" w:rsidRPr="00B9258E" w:rsidP="00675013">
      <w:pPr>
        <w:pStyle w:val="BodyText"/>
      </w:pPr>
      <w:r w:rsidRPr="00B9258E">
        <w:t>Assessors of this unit must satisfy the requirements for assessors in applicable vocational education and training legisl</w:t>
      </w:r>
      <w:r w:rsidRPr="00B9258E">
        <w:t>ation, frameworks and/or standards.</w:t>
      </w:r>
    </w:p>
    <w:p w:rsidR="00000000" w:rsidRPr="00B9258E" w:rsidP="00B9258E">
      <w:pPr>
        <w:pStyle w:val="Heading1"/>
      </w:pPr>
      <w:bookmarkStart w:id="12" w:name="O_763587"/>
      <w:bookmarkEnd w:id="12"/>
      <w:r w:rsidRPr="00B9258E">
        <w:t>Links</w:t>
      </w:r>
    </w:p>
    <w:p w:rsidR="00000000" w:rsidRPr="00B9258E" w:rsidP="00675013">
      <w:pPr>
        <w:pStyle w:val="BodyText"/>
      </w:pPr>
      <w:r w:rsidRPr="00B925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53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258E" w:rsidP="00B9258E"/>
    <w:sectPr w:rsidSect="00B925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8E" w:rsidRPr="00675013" w:rsidP="00675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13" w:rsidP="00B92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5013" w:rsidP="00B92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5013" w:rsidP="00B925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8E" w:rsidP="00B92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5013">
      <w:t>Approved</w:t>
    </w:r>
    <w:r w:rsidR="006750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50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5013">
      <w:rPr>
        <w:noProof/>
      </w:rPr>
      <w:t>5</w:t>
    </w:r>
    <w:r>
      <w:rPr>
        <w:noProof/>
      </w:rPr>
      <w:fldChar w:fldCharType="end"/>
    </w:r>
  </w:p>
  <w:p w:rsidR="00B9258E" w:rsidP="00B92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50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5013">
      <w:t>Future Skills Organisation</w:t>
    </w:r>
    <w:r w:rsidR="00675013">
      <w:fldChar w:fldCharType="end"/>
    </w:r>
  </w:p>
  <w:p w:rsidR="00B9258E" w:rsidP="00B92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58E" w:rsidRPr="00675013" w:rsidP="00675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13" w:rsidRPr="002D2AF8" w:rsidP="00B92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ICTTEN207 Install and test internet protocol devices in convergence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5013" w:rsidP="00B925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8E" w:rsidRPr="002D2AF8" w:rsidP="00B92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5013">
      <w:t>ICTTEN207 Install and test internet protocol devices in convergence networks</w:t>
    </w:r>
    <w:r w:rsidR="006750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5013">
      <w:rPr>
        <w:noProof/>
      </w:rPr>
      <w:t>2 March 2025</w:t>
    </w:r>
    <w:r>
      <w:fldChar w:fldCharType="end"/>
    </w:r>
  </w:p>
  <w:p w:rsidR="00B9258E" w:rsidP="00B92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FC3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E06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5AC5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58E"/>
  </w:style>
  <w:style w:type="character" w:customStyle="1" w:styleId="Heading1Char">
    <w:name w:val="Heading 1 Char"/>
    <w:basedOn w:val="DefaultParagraphFont"/>
    <w:link w:val="Heading1"/>
    <w:rsid w:val="00B92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5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5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58E"/>
    <w:rPr>
      <w:b/>
      <w:spacing w:val="0"/>
    </w:rPr>
  </w:style>
  <w:style w:type="paragraph" w:styleId="ListBullet2">
    <w:name w:val="List Bullet 2"/>
    <w:basedOn w:val="List2"/>
    <w:rsid w:val="00B925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258E"/>
    <w:rPr>
      <w:i/>
    </w:rPr>
  </w:style>
  <w:style w:type="paragraph" w:customStyle="1" w:styleId="SuperHeading">
    <w:name w:val="SuperHeading"/>
    <w:basedOn w:val="Normal"/>
    <w:rsid w:val="00B92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5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58E"/>
  </w:style>
  <w:style w:type="paragraph" w:styleId="TableofFigures">
    <w:name w:val="table of figures"/>
    <w:basedOn w:val="Normal"/>
    <w:next w:val="Normal"/>
    <w:semiHidden/>
    <w:rsid w:val="00B92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5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58E"/>
    <w:rPr>
      <w:rFonts w:ascii="Wingdings" w:hAnsi="Wingdings"/>
    </w:rPr>
  </w:style>
  <w:style w:type="paragraph" w:customStyle="1" w:styleId="TableHeading">
    <w:name w:val="Table Heading"/>
    <w:basedOn w:val="HeadingBase"/>
    <w:rsid w:val="00B92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58E"/>
    <w:rPr>
      <w:color w:val="0033CC"/>
      <w:u w:val="none"/>
    </w:rPr>
  </w:style>
  <w:style w:type="paragraph" w:customStyle="1" w:styleId="BodyTextRight">
    <w:name w:val="Body Text Right"/>
    <w:basedOn w:val="BodyText"/>
    <w:rsid w:val="00B92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5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58E"/>
    <w:rPr>
      <w:sz w:val="32"/>
    </w:rPr>
  </w:style>
  <w:style w:type="paragraph" w:customStyle="1" w:styleId="HeadingProcedure">
    <w:name w:val="Heading Procedure"/>
    <w:basedOn w:val="HeadingBase"/>
    <w:next w:val="Normal"/>
    <w:rsid w:val="00B92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58E"/>
    <w:pPr>
      <w:spacing w:before="60" w:after="60"/>
    </w:pPr>
  </w:style>
  <w:style w:type="paragraph" w:styleId="ListContinue">
    <w:name w:val="List Continue"/>
    <w:basedOn w:val="List"/>
    <w:rsid w:val="00B9258E"/>
    <w:pPr>
      <w:ind w:firstLine="0"/>
    </w:pPr>
  </w:style>
  <w:style w:type="paragraph" w:customStyle="1" w:styleId="ListNote">
    <w:name w:val="List Note"/>
    <w:basedOn w:val="List"/>
    <w:rsid w:val="00B92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58E"/>
    <w:rPr>
      <w:rFonts w:ascii="Courier New" w:hAnsi="Courier New"/>
    </w:rPr>
  </w:style>
  <w:style w:type="paragraph" w:customStyle="1" w:styleId="NoteBullet">
    <w:name w:val="Note Bullet"/>
    <w:basedOn w:val="Note"/>
    <w:rsid w:val="00B92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5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58E"/>
    <w:rPr>
      <w:b/>
      <w:smallCaps/>
    </w:rPr>
  </w:style>
  <w:style w:type="paragraph" w:customStyle="1" w:styleId="TableListNumber">
    <w:name w:val="Table List Number"/>
    <w:basedOn w:val="ListNumber"/>
    <w:rsid w:val="00B92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58E"/>
    <w:pPr>
      <w:numPr>
        <w:numId w:val="9"/>
      </w:numPr>
    </w:pPr>
  </w:style>
  <w:style w:type="paragraph" w:customStyle="1" w:styleId="ListAlpha2">
    <w:name w:val="List Alpha 2"/>
    <w:basedOn w:val="List2"/>
    <w:rsid w:val="00B9258E"/>
    <w:pPr>
      <w:numPr>
        <w:numId w:val="8"/>
      </w:numPr>
    </w:pPr>
  </w:style>
  <w:style w:type="paragraph" w:styleId="List2">
    <w:name w:val="List 2"/>
    <w:basedOn w:val="BodyText"/>
    <w:rsid w:val="00B92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5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5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58E"/>
    <w:pPr>
      <w:numPr>
        <w:numId w:val="4"/>
      </w:numPr>
    </w:pPr>
  </w:style>
  <w:style w:type="paragraph" w:styleId="ListContinue2">
    <w:name w:val="List Continue 2"/>
    <w:basedOn w:val="List2"/>
    <w:rsid w:val="00B9258E"/>
    <w:pPr>
      <w:ind w:firstLine="0"/>
    </w:pPr>
  </w:style>
  <w:style w:type="paragraph" w:styleId="ListContinue3">
    <w:name w:val="List Continue 3"/>
    <w:basedOn w:val="List3"/>
    <w:rsid w:val="00B9258E"/>
    <w:pPr>
      <w:ind w:left="1021" w:firstLine="0"/>
    </w:pPr>
  </w:style>
  <w:style w:type="paragraph" w:styleId="ListContinue4">
    <w:name w:val="List Continue 4"/>
    <w:basedOn w:val="List4"/>
    <w:rsid w:val="00B9258E"/>
    <w:pPr>
      <w:ind w:firstLine="0"/>
    </w:pPr>
  </w:style>
  <w:style w:type="paragraph" w:styleId="ListContinue5">
    <w:name w:val="List Continue 5"/>
    <w:basedOn w:val="List5"/>
    <w:rsid w:val="00B9258E"/>
    <w:pPr>
      <w:ind w:firstLine="0"/>
    </w:pPr>
  </w:style>
  <w:style w:type="paragraph" w:styleId="ListNumber3">
    <w:name w:val="List Number 3"/>
    <w:basedOn w:val="List3"/>
    <w:rsid w:val="00B9258E"/>
    <w:pPr>
      <w:numPr>
        <w:numId w:val="5"/>
      </w:numPr>
    </w:pPr>
  </w:style>
  <w:style w:type="paragraph" w:styleId="ListNumber4">
    <w:name w:val="List Number 4"/>
    <w:basedOn w:val="List4"/>
    <w:rsid w:val="00B9258E"/>
    <w:pPr>
      <w:numPr>
        <w:numId w:val="6"/>
      </w:numPr>
    </w:pPr>
  </w:style>
  <w:style w:type="paragraph" w:styleId="ListNumber5">
    <w:name w:val="List Number 5"/>
    <w:basedOn w:val="List5"/>
    <w:rsid w:val="00B9258E"/>
    <w:pPr>
      <w:numPr>
        <w:numId w:val="7"/>
      </w:numPr>
    </w:pPr>
  </w:style>
  <w:style w:type="paragraph" w:styleId="BlockText">
    <w:name w:val="Block Text"/>
    <w:basedOn w:val="Normal"/>
    <w:rsid w:val="00B92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58E"/>
    <w:rPr>
      <w:sz w:val="16"/>
      <w:vertAlign w:val="superscript"/>
    </w:rPr>
  </w:style>
  <w:style w:type="character" w:customStyle="1" w:styleId="Symbols">
    <w:name w:val="Symbols"/>
    <w:basedOn w:val="DefaultParagraphFont"/>
    <w:rsid w:val="00B9258E"/>
    <w:rPr>
      <w:rFonts w:ascii="Symbol" w:hAnsi="Symbol"/>
    </w:rPr>
  </w:style>
  <w:style w:type="character" w:customStyle="1" w:styleId="MenuOptions">
    <w:name w:val="Menu Options"/>
    <w:basedOn w:val="DefaultParagraphFont"/>
    <w:rsid w:val="00B92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58E"/>
    <w:rPr>
      <w:b/>
    </w:rPr>
  </w:style>
  <w:style w:type="character" w:customStyle="1" w:styleId="Underlined">
    <w:name w:val="Underlined"/>
    <w:basedOn w:val="DefaultParagraphFont"/>
    <w:rsid w:val="00B9258E"/>
    <w:rPr>
      <w:u w:val="single"/>
    </w:rPr>
  </w:style>
  <w:style w:type="paragraph" w:customStyle="1" w:styleId="TableBodyTextRight">
    <w:name w:val="Table Body Text Right"/>
    <w:basedOn w:val="TableBodyText"/>
    <w:rsid w:val="00B92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58E"/>
    <w:rPr>
      <w:sz w:val="18"/>
    </w:rPr>
  </w:style>
  <w:style w:type="paragraph" w:customStyle="1" w:styleId="BodySmallRight">
    <w:name w:val="Body Small Right"/>
    <w:basedOn w:val="BodyTextRight"/>
    <w:rsid w:val="00B9258E"/>
    <w:rPr>
      <w:sz w:val="18"/>
      <w:szCs w:val="18"/>
    </w:rPr>
  </w:style>
  <w:style w:type="paragraph" w:customStyle="1" w:styleId="MarginEdition">
    <w:name w:val="Margin Edition"/>
    <w:basedOn w:val="MarginNote"/>
    <w:rsid w:val="00B92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58E"/>
    <w:rPr>
      <w:sz w:val="2"/>
      <w:szCs w:val="2"/>
    </w:rPr>
  </w:style>
  <w:style w:type="character" w:customStyle="1" w:styleId="Small">
    <w:name w:val="Small"/>
    <w:basedOn w:val="DefaultParagraphFont"/>
    <w:rsid w:val="00B9258E"/>
    <w:rPr>
      <w:sz w:val="16"/>
    </w:rPr>
  </w:style>
  <w:style w:type="paragraph" w:customStyle="1" w:styleId="WideTable">
    <w:name w:val="Wide Table"/>
    <w:basedOn w:val="Normal"/>
    <w:rsid w:val="00B92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58E"/>
  </w:style>
  <w:style w:type="paragraph" w:styleId="Quote">
    <w:name w:val="Quote"/>
    <w:basedOn w:val="Heading1"/>
    <w:link w:val="QuoteChar"/>
    <w:qFormat/>
    <w:rsid w:val="00B92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58E"/>
    <w:pPr>
      <w:pageBreakBefore/>
    </w:pPr>
  </w:style>
  <w:style w:type="paragraph" w:customStyle="1" w:styleId="Border">
    <w:name w:val="Border"/>
    <w:basedOn w:val="Normal"/>
    <w:qFormat/>
    <w:rsid w:val="00B92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58E"/>
    <w:rPr>
      <w:u w:val="single"/>
    </w:rPr>
  </w:style>
  <w:style w:type="character" w:customStyle="1" w:styleId="BoldandItalics">
    <w:name w:val="Bold and Italics"/>
    <w:qFormat/>
    <w:rsid w:val="00B9258E"/>
    <w:rPr>
      <w:b/>
      <w:i/>
      <w:u w:val="none"/>
    </w:rPr>
  </w:style>
  <w:style w:type="paragraph" w:styleId="BalloonText">
    <w:name w:val="Balloon Text"/>
    <w:basedOn w:val="Normal"/>
    <w:link w:val="BalloonTextChar"/>
    <w:rsid w:val="00B92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5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5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58E"/>
    <w:pPr>
      <w:spacing w:before="0" w:after="0"/>
    </w:pPr>
  </w:style>
  <w:style w:type="paragraph" w:customStyle="1" w:styleId="BodyTextBold">
    <w:name w:val="Body Text Bold"/>
    <w:basedOn w:val="BodyText"/>
    <w:qFormat/>
    <w:rsid w:val="00B9258E"/>
    <w:rPr>
      <w:b/>
    </w:rPr>
  </w:style>
  <w:style w:type="character" w:styleId="Hyperlink">
    <w:name w:val="Hyperlink"/>
    <w:basedOn w:val="DefaultParagraphFont"/>
    <w:uiPriority w:val="99"/>
    <w:unhideWhenUsed/>
    <w:rsid w:val="00675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1228</Words>
  <Characters>8038</Characters>
  <Application>Microsoft Office Word</Application>
  <DocSecurity>0</DocSecurity>
  <Lines>259</Lines>
  <Paragraphs>159</Paragraphs>
  <ScaleCrop>false</ScaleCrop>
  <Company>Author-it Software Corporation Ltd.</Company>
  <LinksUpToDate>false</LinksUpToDate>
  <CharactersWithSpaces>9107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ICTTEN207 Install and test internet protocol devices in convergence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