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767E" w:rsidP="00C2767E">
      <w:pPr>
        <w:pStyle w:val="Title"/>
      </w:pPr>
      <w:r>
        <w:fldChar w:fldCharType="begin"/>
      </w:r>
      <w:r>
        <w:instrText xml:space="preserve"> TITLE   \* MERGEFORMAT </w:instrText>
      </w:r>
      <w:r>
        <w:fldChar w:fldCharType="separate"/>
      </w:r>
      <w:r>
        <w:t>Assessment Requirements for ICTTEN206 Operate new media software packages</w:t>
      </w:r>
      <w:r>
        <w:fldChar w:fldCharType="end"/>
      </w:r>
    </w:p>
    <w:p w:rsidR="00C2767E" w:rsidP="00C2767E">
      <w:pPr>
        <w:pStyle w:val="Version"/>
        <w:sectPr w:rsidSect="00B76E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6ECA" w:rsidP="00B76ECA">
      <w:pPr>
        <w:pStyle w:val="SuperHeading"/>
      </w:pPr>
      <w:r w:rsidRPr="00B76ECA">
        <w:t>Assessment Requirements for ICTTEN206 Operate new media software packages</w:t>
      </w:r>
    </w:p>
    <w:p w:rsidR="00000000" w:rsidRPr="00B76ECA" w:rsidP="00B76ECA">
      <w:pPr>
        <w:pStyle w:val="Heading1"/>
      </w:pPr>
      <w:bookmarkStart w:id="1" w:name="O_763543"/>
      <w:bookmarkEnd w:id="1"/>
      <w:r w:rsidRPr="00B76ECA">
        <w:t>Modification History</w:t>
      </w:r>
    </w:p>
    <w:tbl>
      <w:tblPr>
        <w:tblW w:w="0" w:type="auto"/>
        <w:tblLayout w:type="fixed"/>
        <w:tblCellMar>
          <w:left w:w="62" w:type="dxa"/>
          <w:right w:w="62" w:type="dxa"/>
        </w:tblCellMar>
        <w:tblLook w:val="0000"/>
      </w:tblPr>
      <w:tblGrid>
        <w:gridCol w:w="2627"/>
        <w:gridCol w:w="6337"/>
      </w:tblGrid>
      <w:tr w:rsidTr="00B76EC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ECA" w:rsidP="00B76ECA">
            <w:pPr>
              <w:pStyle w:val="BodyText"/>
            </w:pPr>
            <w:r w:rsidRPr="00B76EC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ECA">
            <w:pPr>
              <w:pStyle w:val="BodyText"/>
              <w:rPr>
                <w:lang w:val="en-NZ"/>
              </w:rPr>
            </w:pPr>
            <w:r w:rsidRPr="00B76ECA">
              <w:rPr>
                <w:rStyle w:val="SpecialBold"/>
              </w:rPr>
              <w:t>Comments</w:t>
            </w:r>
          </w:p>
        </w:tc>
      </w:tr>
      <w:tr w:rsidTr="00B76EC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ECA">
            <w:pPr>
              <w:pStyle w:val="BodyText"/>
              <w:rPr>
                <w:lang w:val="en-NZ"/>
              </w:rPr>
            </w:pPr>
            <w:r w:rsidRPr="00B76EC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ECA" w:rsidP="00B76ECA">
            <w:pPr>
              <w:pStyle w:val="BodyText"/>
            </w:pPr>
            <w:r w:rsidRPr="00B76ECA">
              <w:t>This version first released with ICT Information and Communications Technology Training Package Version 2.0.</w:t>
            </w:r>
          </w:p>
        </w:tc>
      </w:tr>
    </w:tbl>
    <w:p w:rsidR="00000000" w:rsidRPr="00B76ECA" w:rsidP="00B76ECA">
      <w:pPr>
        <w:pStyle w:val="BodyText"/>
      </w:pPr>
    </w:p>
    <w:p w:rsidR="00000000" w:rsidRPr="00B76ECA" w:rsidP="00B76ECA">
      <w:pPr>
        <w:pStyle w:val="AllowPageBreak"/>
      </w:pPr>
    </w:p>
    <w:p w:rsidR="00000000" w:rsidRPr="00B76ECA" w:rsidP="00B76ECA">
      <w:pPr>
        <w:pStyle w:val="Heading1"/>
      </w:pPr>
      <w:bookmarkStart w:id="2" w:name="O_763544"/>
      <w:bookmarkEnd w:id="2"/>
      <w:r w:rsidRPr="00B76ECA">
        <w:t>Performance Evidence</w:t>
      </w:r>
    </w:p>
    <w:p w:rsidR="00000000" w:rsidRPr="00B76ECA" w:rsidP="00C2767E">
      <w:pPr>
        <w:pStyle w:val="BodyText"/>
      </w:pPr>
      <w:r w:rsidRPr="00B76ECA">
        <w:t>Evidence of ability to:</w:t>
      </w:r>
    </w:p>
    <w:p w:rsidR="00000000" w:rsidRPr="00B76ECA" w:rsidP="00B76ECA">
      <w:pPr>
        <w:pStyle w:val="ListBullet"/>
      </w:pPr>
      <w:r w:rsidRPr="00B76ECA">
        <w:t>evaluate new media software</w:t>
      </w:r>
    </w:p>
    <w:p w:rsidR="00000000" w:rsidRPr="00B76ECA" w:rsidP="00B76ECA">
      <w:pPr>
        <w:pStyle w:val="ListBullet"/>
      </w:pPr>
      <w:r w:rsidRPr="00B76ECA">
        <w:t>manipulate files effectively</w:t>
      </w:r>
    </w:p>
    <w:p w:rsidR="00000000" w:rsidRPr="00B76ECA" w:rsidP="00B76ECA">
      <w:pPr>
        <w:pStyle w:val="ListBullet"/>
      </w:pPr>
      <w:r w:rsidRPr="00B76ECA">
        <w:t>produce an effective media design using two new media software packages</w:t>
      </w:r>
    </w:p>
    <w:p w:rsidR="00000000" w:rsidRPr="00B76ECA" w:rsidP="00B76ECA">
      <w:pPr>
        <w:pStyle w:val="ListBullet"/>
      </w:pPr>
      <w:r w:rsidRPr="00B76ECA">
        <w:t>evaluate a design</w:t>
      </w:r>
    </w:p>
    <w:p w:rsidR="00000000" w:rsidRPr="00B76ECA" w:rsidP="00B76ECA">
      <w:pPr>
        <w:pStyle w:val="ListBullet"/>
      </w:pPr>
      <w:r w:rsidRPr="00B76ECA">
        <w:t>test and run a design.</w:t>
      </w:r>
    </w:p>
    <w:p w:rsidR="00000000" w:rsidRPr="00B76ECA" w:rsidP="00B76ECA">
      <w:pPr>
        <w:pStyle w:val="BodyText"/>
      </w:pPr>
    </w:p>
    <w:p w:rsidR="00000000" w:rsidRPr="00B76ECA" w:rsidP="00C2767E">
      <w:pPr>
        <w:pStyle w:val="BodyText"/>
      </w:pPr>
      <w:r w:rsidRPr="00B76ECA">
        <w:t>Note: If a specific volume or frequency is not stated, then evidence must be provided at least once.</w:t>
      </w:r>
    </w:p>
    <w:p w:rsidR="00000000" w:rsidRPr="00B76ECA" w:rsidP="00B76ECA">
      <w:pPr>
        <w:pStyle w:val="Heading1"/>
      </w:pPr>
      <w:bookmarkStart w:id="3" w:name="O_763545"/>
      <w:bookmarkEnd w:id="3"/>
      <w:r w:rsidRPr="00B76ECA">
        <w:t>Knowledge Evidence</w:t>
      </w:r>
    </w:p>
    <w:p w:rsidR="00000000" w:rsidRPr="00B76ECA" w:rsidP="00C2767E">
      <w:pPr>
        <w:pStyle w:val="BodyText"/>
      </w:pPr>
      <w:r w:rsidRPr="00B76ECA">
        <w:t>To complete the unit requirements safely and effectively, the individual must:</w:t>
      </w:r>
    </w:p>
    <w:p w:rsidR="00000000" w:rsidRPr="00B76ECA" w:rsidP="00B76ECA">
      <w:pPr>
        <w:pStyle w:val="ListBullet"/>
      </w:pPr>
      <w:r w:rsidRPr="00B76ECA">
        <w:t>explain functions and features of two n</w:t>
      </w:r>
      <w:r w:rsidRPr="00B76ECA">
        <w:t>ew media applications</w:t>
      </w:r>
    </w:p>
    <w:p w:rsidR="00000000" w:rsidRPr="00B76ECA" w:rsidP="00B76ECA">
      <w:pPr>
        <w:pStyle w:val="ListBullet"/>
      </w:pPr>
      <w:r w:rsidRPr="00B76ECA">
        <w:t>define graphic design and stylistic language conventions</w:t>
      </w:r>
    </w:p>
    <w:p w:rsidR="00000000" w:rsidRPr="00B76ECA" w:rsidP="00B76ECA">
      <w:pPr>
        <w:pStyle w:val="ListBullet"/>
      </w:pPr>
      <w:r w:rsidRPr="00B76ECA">
        <w:t>identify software tools to develop, edit and test design</w:t>
      </w:r>
    </w:p>
    <w:p w:rsidR="00000000" w:rsidRPr="00B76ECA" w:rsidP="00B76ECA">
      <w:pPr>
        <w:pStyle w:val="ListBullet"/>
      </w:pPr>
      <w:r w:rsidRPr="00B76ECA">
        <w:t>outline principles of:</w:t>
      </w:r>
    </w:p>
    <w:p w:rsidR="00000000" w:rsidRPr="00B76ECA" w:rsidP="00B76ECA">
      <w:pPr>
        <w:pStyle w:val="ListBullet2"/>
      </w:pPr>
      <w:r w:rsidRPr="00B76ECA">
        <w:t>digital imaging and file formats</w:t>
      </w:r>
    </w:p>
    <w:p w:rsidR="00000000" w:rsidRPr="00B76ECA" w:rsidP="00B76ECA">
      <w:pPr>
        <w:pStyle w:val="ListBullet2"/>
      </w:pPr>
      <w:r w:rsidRPr="00B76ECA">
        <w:t xml:space="preserve">file management </w:t>
      </w:r>
    </w:p>
    <w:p w:rsidR="00000000" w:rsidRPr="00B76ECA" w:rsidP="00B76ECA">
      <w:pPr>
        <w:pStyle w:val="ListBullet2"/>
      </w:pPr>
      <w:r w:rsidRPr="00B76ECA">
        <w:t>transfer systems</w:t>
      </w:r>
    </w:p>
    <w:p w:rsidR="00000000" w:rsidRPr="00B76ECA" w:rsidP="00B76ECA">
      <w:pPr>
        <w:pStyle w:val="ListBullet2"/>
      </w:pPr>
      <w:r w:rsidRPr="00B76ECA">
        <w:t>video and sound file formats</w:t>
      </w:r>
    </w:p>
    <w:p w:rsidR="00000000" w:rsidRPr="00B76ECA" w:rsidP="00B76ECA">
      <w:pPr>
        <w:pStyle w:val="ListBullet2"/>
      </w:pPr>
      <w:r w:rsidRPr="00B76ECA">
        <w:t>visual design principles</w:t>
      </w:r>
    </w:p>
    <w:p w:rsidR="00000000" w:rsidRPr="00B76ECA" w:rsidP="00B76ECA">
      <w:pPr>
        <w:pStyle w:val="ListBullet"/>
      </w:pPr>
      <w:r w:rsidRPr="00B76ECA">
        <w:t>outline vendor product directions in new media hardware and software</w:t>
      </w:r>
    </w:p>
    <w:p w:rsidR="00000000" w:rsidRPr="00B76ECA" w:rsidP="00B76ECA">
      <w:pPr>
        <w:pStyle w:val="ListBullet"/>
      </w:pPr>
      <w:r w:rsidRPr="00B76ECA">
        <w:t>describe visualisation and interpreting creative information, scripts (text) and images.</w:t>
      </w:r>
    </w:p>
    <w:p w:rsidR="00000000" w:rsidRPr="00B76ECA" w:rsidP="00B76ECA">
      <w:pPr>
        <w:pStyle w:val="AllowPageBreak"/>
      </w:pPr>
    </w:p>
    <w:p w:rsidR="00000000" w:rsidRPr="00B76ECA" w:rsidP="00B76ECA">
      <w:pPr>
        <w:pStyle w:val="Heading1"/>
      </w:pPr>
      <w:bookmarkStart w:id="4" w:name="O_763546"/>
      <w:bookmarkEnd w:id="4"/>
      <w:r w:rsidRPr="00B76ECA">
        <w:t>Assessment Conditions</w:t>
      </w:r>
    </w:p>
    <w:p w:rsidR="00000000" w:rsidRPr="00B76ECA" w:rsidP="00C2767E">
      <w:pPr>
        <w:pStyle w:val="BodyText"/>
      </w:pPr>
      <w:r w:rsidRPr="00B76ECA">
        <w:t>Gather evidence to demonstrate co</w:t>
      </w:r>
      <w:r w:rsidRPr="00B76ECA">
        <w:t>nsistent performance in conditions that are safe and replicate the workplace. Noise levels, production flow, interruptions and time variances should be typical of those experienced in the telecommunications network engineering field of work and include acc</w:t>
      </w:r>
      <w:r w:rsidRPr="00B76ECA">
        <w:t>ess to:</w:t>
      </w:r>
    </w:p>
    <w:p w:rsidR="00000000" w:rsidRPr="00B76ECA" w:rsidP="00B76ECA">
      <w:pPr>
        <w:pStyle w:val="ListBullet"/>
      </w:pPr>
      <w:r w:rsidRPr="00B76ECA">
        <w:t>work stations with appropriate software tools</w:t>
      </w:r>
    </w:p>
    <w:p w:rsidR="00000000" w:rsidRPr="00B76ECA" w:rsidP="00B76ECA">
      <w:pPr>
        <w:pStyle w:val="ListBullet"/>
      </w:pPr>
      <w:r w:rsidRPr="00B76ECA">
        <w:t>media capable PCs</w:t>
      </w:r>
    </w:p>
    <w:p w:rsidR="00000000" w:rsidRPr="00B76ECA" w:rsidP="00B76ECA">
      <w:pPr>
        <w:pStyle w:val="ListBullet"/>
      </w:pPr>
      <w:r w:rsidRPr="00B76ECA">
        <w:t>peripheral media equipment with HD capability</w:t>
      </w:r>
    </w:p>
    <w:p w:rsidR="00000000" w:rsidRPr="00B76ECA" w:rsidP="00B76ECA">
      <w:pPr>
        <w:pStyle w:val="ListBullet"/>
      </w:pPr>
      <w:r w:rsidRPr="00B76ECA">
        <w:t>LAN with media server</w:t>
      </w:r>
    </w:p>
    <w:p w:rsidR="00000000" w:rsidRPr="00B76ECA" w:rsidP="00B76ECA">
      <w:pPr>
        <w:pStyle w:val="ListBullet"/>
      </w:pPr>
      <w:r w:rsidRPr="00B76ECA">
        <w:t>internet access.</w:t>
      </w:r>
    </w:p>
    <w:p w:rsidR="00000000" w:rsidRPr="00B76ECA" w:rsidP="00B76ECA">
      <w:pPr>
        <w:pStyle w:val="BodyText"/>
      </w:pPr>
    </w:p>
    <w:p w:rsidR="00000000" w:rsidRPr="00B76ECA" w:rsidP="00C2767E">
      <w:pPr>
        <w:pStyle w:val="BodyText"/>
      </w:pPr>
      <w:r w:rsidRPr="00B76ECA">
        <w:t>Assessors of this unit must satisfy the requirements for assessors in applicable vocational educa</w:t>
      </w:r>
      <w:r w:rsidRPr="00B76ECA">
        <w:t>tion and training legislation, frameworks and/or standards.</w:t>
      </w:r>
    </w:p>
    <w:p w:rsidR="00000000" w:rsidRPr="00B76ECA" w:rsidP="00B76ECA">
      <w:pPr>
        <w:pStyle w:val="Heading1"/>
      </w:pPr>
      <w:bookmarkStart w:id="5" w:name="O_763549"/>
      <w:bookmarkEnd w:id="5"/>
      <w:r w:rsidRPr="00B76ECA">
        <w:t>Links</w:t>
      </w:r>
    </w:p>
    <w:p w:rsidR="00000000" w:rsidRPr="00B76ECA" w:rsidP="00C2767E">
      <w:pPr>
        <w:pStyle w:val="BodyText"/>
      </w:pPr>
      <w:r w:rsidRPr="00B76EC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507E1">
        <w:rPr>
          <w:rStyle w:val="Hyperlink"/>
        </w:rPr>
        <w:t>https://vetnet.gov.au/Pages/TrainingDocs.aspx?q=a53af4e4-b400-484e-b778-71c9e9d6aff2</w:t>
      </w:r>
      <w:r>
        <w:fldChar w:fldCharType="end"/>
      </w:r>
    </w:p>
    <w:p w:rsidR="00000000" w:rsidRPr="00B76ECA" w:rsidP="00B76ECA"/>
    <w:sectPr w:rsidSect="00B76E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E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ECA" w:rsidRPr="00C2767E" w:rsidP="00C276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E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67E" w:rsidP="00B76E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2767E" w:rsidP="00B76EC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C2767E" w:rsidP="00B76E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E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6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6ECA" w:rsidRPr="00C2767E" w:rsidP="00C276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E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67E" w:rsidRPr="002D2AF8" w:rsidP="00B76ECA">
    <w:pPr>
      <w:pStyle w:val="Header"/>
      <w:framePr w:wrap="around"/>
    </w:pPr>
    <w:r>
      <w:fldChar w:fldCharType="begin"/>
    </w:r>
    <w:r>
      <w:instrText xml:space="preserve"> TITLE   \* MERGEFORMAT </w:instrText>
    </w:r>
    <w:r>
      <w:fldChar w:fldCharType="separate"/>
    </w:r>
    <w:r>
      <w:t>Assessment Requirements for ICTTEN206 Operate new media software packages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C2767E" w:rsidP="00B76E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FC2C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0A11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5C37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E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6ECA"/>
    <w:pPr>
      <w:spacing w:before="360" w:after="60"/>
      <w:outlineLvl w:val="0"/>
    </w:pPr>
    <w:rPr>
      <w:sz w:val="32"/>
    </w:rPr>
  </w:style>
  <w:style w:type="paragraph" w:styleId="Heading2">
    <w:name w:val="heading 2"/>
    <w:basedOn w:val="HeadingBase"/>
    <w:next w:val="BodyText"/>
    <w:link w:val="Heading2Char"/>
    <w:qFormat/>
    <w:rsid w:val="00B76ECA"/>
    <w:pPr>
      <w:keepLines/>
      <w:spacing w:before="240" w:after="120"/>
      <w:outlineLvl w:val="1"/>
    </w:pPr>
    <w:rPr>
      <w:sz w:val="28"/>
      <w:szCs w:val="40"/>
    </w:rPr>
  </w:style>
  <w:style w:type="paragraph" w:styleId="Heading3">
    <w:name w:val="heading 3"/>
    <w:basedOn w:val="HeadingBase"/>
    <w:next w:val="BodyText"/>
    <w:link w:val="Heading3Char"/>
    <w:qFormat/>
    <w:rsid w:val="00B76ECA"/>
    <w:pPr>
      <w:spacing w:before="180" w:after="120"/>
      <w:outlineLvl w:val="2"/>
    </w:pPr>
    <w:rPr>
      <w:spacing w:val="-10"/>
      <w:kern w:val="32"/>
    </w:rPr>
  </w:style>
  <w:style w:type="paragraph" w:styleId="Heading4">
    <w:name w:val="heading 4"/>
    <w:basedOn w:val="HeadingBase"/>
    <w:next w:val="BodyText"/>
    <w:link w:val="Heading4Char"/>
    <w:qFormat/>
    <w:rsid w:val="00B76ECA"/>
    <w:pPr>
      <w:spacing w:before="160" w:after="120"/>
      <w:outlineLvl w:val="3"/>
    </w:pPr>
    <w:rPr>
      <w:sz w:val="22"/>
    </w:rPr>
  </w:style>
  <w:style w:type="paragraph" w:styleId="Heading5">
    <w:name w:val="heading 5"/>
    <w:basedOn w:val="HeadingBase"/>
    <w:next w:val="Normal"/>
    <w:link w:val="Heading5Char"/>
    <w:qFormat/>
    <w:rsid w:val="00B76ECA"/>
    <w:pPr>
      <w:spacing w:before="80"/>
      <w:outlineLvl w:val="4"/>
    </w:pPr>
    <w:rPr>
      <w:color w:val="918585"/>
      <w:sz w:val="20"/>
    </w:rPr>
  </w:style>
  <w:style w:type="paragraph" w:styleId="Heading6">
    <w:name w:val="heading 6"/>
    <w:basedOn w:val="HeadingBase"/>
    <w:next w:val="Normal"/>
    <w:link w:val="Heading6Char"/>
    <w:qFormat/>
    <w:rsid w:val="00B76ECA"/>
    <w:pPr>
      <w:spacing w:before="60"/>
      <w:outlineLvl w:val="5"/>
    </w:pPr>
    <w:rPr>
      <w:color w:val="918585"/>
      <w:sz w:val="20"/>
    </w:rPr>
  </w:style>
  <w:style w:type="paragraph" w:styleId="Heading7">
    <w:name w:val="heading 7"/>
    <w:basedOn w:val="Normal"/>
    <w:next w:val="Normal"/>
    <w:link w:val="Heading7Char"/>
    <w:qFormat/>
    <w:rsid w:val="00B76ECA"/>
    <w:pPr>
      <w:ind w:left="720"/>
      <w:outlineLvl w:val="6"/>
    </w:pPr>
    <w:rPr>
      <w:i/>
    </w:rPr>
  </w:style>
  <w:style w:type="paragraph" w:styleId="Heading8">
    <w:name w:val="heading 8"/>
    <w:basedOn w:val="Normal"/>
    <w:next w:val="Normal"/>
    <w:link w:val="Heading8Char"/>
    <w:qFormat/>
    <w:rsid w:val="00B76ECA"/>
    <w:pPr>
      <w:ind w:left="720"/>
      <w:outlineLvl w:val="7"/>
    </w:pPr>
    <w:rPr>
      <w:i/>
    </w:rPr>
  </w:style>
  <w:style w:type="paragraph" w:styleId="Heading9">
    <w:name w:val="heading 9"/>
    <w:basedOn w:val="Normal"/>
    <w:next w:val="Normal"/>
    <w:link w:val="Heading9Char"/>
    <w:qFormat/>
    <w:rsid w:val="00B76ECA"/>
    <w:pPr>
      <w:ind w:left="720"/>
      <w:outlineLvl w:val="8"/>
    </w:pPr>
    <w:rPr>
      <w:i/>
    </w:rPr>
  </w:style>
  <w:style w:type="character" w:default="1" w:styleId="DefaultParagraphFont">
    <w:name w:val="Default Paragraph Font"/>
    <w:uiPriority w:val="1"/>
    <w:unhideWhenUsed/>
    <w:rsid w:val="00B76E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6ECA"/>
  </w:style>
  <w:style w:type="character" w:customStyle="1" w:styleId="Heading1Char">
    <w:name w:val="Heading 1 Char"/>
    <w:basedOn w:val="DefaultParagraphFont"/>
    <w:link w:val="Heading1"/>
    <w:rsid w:val="00B76ECA"/>
    <w:rPr>
      <w:rFonts w:ascii="Times New Roman" w:eastAsia="Times New Roman" w:hAnsi="Times New Roman" w:cs="Times New Roman"/>
      <w:b/>
      <w:sz w:val="32"/>
      <w:szCs w:val="20"/>
      <w:lang w:eastAsia="en-US"/>
    </w:rPr>
  </w:style>
  <w:style w:type="paragraph" w:styleId="BodyText">
    <w:name w:val="Body Text"/>
    <w:basedOn w:val="Normal"/>
    <w:link w:val="BodyTextChar"/>
    <w:rsid w:val="00B76E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6ECA"/>
    <w:rPr>
      <w:rFonts w:ascii="Times New Roman" w:eastAsia="Times New Roman" w:hAnsi="Times New Roman" w:cs="Times New Roman"/>
      <w:sz w:val="24"/>
      <w:lang w:eastAsia="en-US"/>
    </w:rPr>
  </w:style>
  <w:style w:type="paragraph" w:styleId="ListBullet">
    <w:name w:val="List Bullet"/>
    <w:basedOn w:val="List"/>
    <w:rsid w:val="00B76ECA"/>
    <w:pPr>
      <w:numPr>
        <w:numId w:val="12"/>
      </w:numPr>
      <w:tabs>
        <w:tab w:val="clear" w:pos="340"/>
      </w:tabs>
      <w:spacing w:before="40" w:after="40"/>
    </w:pPr>
  </w:style>
  <w:style w:type="character" w:customStyle="1" w:styleId="SpecialBold">
    <w:name w:val="Special Bold"/>
    <w:basedOn w:val="DefaultParagraphFont"/>
    <w:rsid w:val="00B76ECA"/>
    <w:rPr>
      <w:b/>
      <w:spacing w:val="0"/>
    </w:rPr>
  </w:style>
  <w:style w:type="paragraph" w:styleId="ListBullet2">
    <w:name w:val="List Bullet 2"/>
    <w:basedOn w:val="List2"/>
    <w:rsid w:val="00B76ECA"/>
    <w:pPr>
      <w:numPr>
        <w:numId w:val="13"/>
      </w:numPr>
      <w:tabs>
        <w:tab w:val="clear" w:pos="680"/>
      </w:tabs>
    </w:pPr>
  </w:style>
  <w:style w:type="paragraph" w:customStyle="1" w:styleId="SuperHeading">
    <w:name w:val="SuperHeading"/>
    <w:basedOn w:val="Normal"/>
    <w:rsid w:val="00B76ECA"/>
    <w:pPr>
      <w:spacing w:before="240" w:after="120"/>
      <w:outlineLvl w:val="0"/>
    </w:pPr>
    <w:rPr>
      <w:rFonts w:ascii="Times New Roman" w:hAnsi="Times New Roman"/>
      <w:b/>
      <w:sz w:val="32"/>
    </w:rPr>
  </w:style>
  <w:style w:type="paragraph" w:customStyle="1" w:styleId="AllowPageBreak">
    <w:name w:val="AllowPageBreak"/>
    <w:rsid w:val="00B76E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6E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6E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6E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6E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6E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6E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6E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6ECA"/>
    <w:rPr>
      <w:rFonts w:ascii="Courier New" w:eastAsia="Times New Roman" w:hAnsi="Courier New" w:cs="Times New Roman"/>
      <w:i/>
      <w:szCs w:val="20"/>
      <w:lang w:eastAsia="en-US"/>
    </w:rPr>
  </w:style>
  <w:style w:type="paragraph" w:customStyle="1" w:styleId="HeadingBase">
    <w:name w:val="Heading Base"/>
    <w:rsid w:val="00B76E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6ECA"/>
    <w:pPr>
      <w:tabs>
        <w:tab w:val="right" w:leader="dot" w:pos="9072"/>
      </w:tabs>
      <w:ind w:left="567"/>
    </w:pPr>
    <w:rPr>
      <w:szCs w:val="22"/>
    </w:rPr>
  </w:style>
  <w:style w:type="paragraph" w:customStyle="1" w:styleId="TOCBase">
    <w:name w:val="TOC Base"/>
    <w:rsid w:val="00B76E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6ECA"/>
    <w:pPr>
      <w:tabs>
        <w:tab w:val="right" w:leader="dot" w:pos="9072"/>
      </w:tabs>
      <w:spacing w:before="40" w:after="40"/>
      <w:ind w:left="284"/>
    </w:pPr>
    <w:rPr>
      <w:rFonts w:ascii="Times New Roman" w:hAnsi="Times New Roman"/>
    </w:rPr>
  </w:style>
  <w:style w:type="paragraph" w:styleId="TOC1">
    <w:name w:val="toc 1"/>
    <w:basedOn w:val="TOCBase"/>
    <w:next w:val="Normal"/>
    <w:rsid w:val="00B76E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6E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6ECA"/>
    <w:rPr>
      <w:rFonts w:ascii="Times New Roman" w:eastAsia="Times New Roman" w:hAnsi="Times New Roman" w:cs="Times New Roman"/>
      <w:sz w:val="16"/>
      <w:lang w:eastAsia="en-US"/>
    </w:rPr>
  </w:style>
  <w:style w:type="paragraph" w:styleId="Title">
    <w:name w:val="Title"/>
    <w:basedOn w:val="HeadingBase"/>
    <w:link w:val="TitleChar"/>
    <w:qFormat/>
    <w:rsid w:val="00B76ECA"/>
    <w:pPr>
      <w:spacing w:before="5040"/>
      <w:jc w:val="center"/>
    </w:pPr>
    <w:rPr>
      <w:sz w:val="48"/>
      <w:szCs w:val="72"/>
      <w:lang w:val="en-US"/>
    </w:rPr>
  </w:style>
  <w:style w:type="character" w:customStyle="1" w:styleId="TitleChar">
    <w:name w:val="Title Char"/>
    <w:basedOn w:val="DefaultParagraphFont"/>
    <w:link w:val="Title"/>
    <w:rsid w:val="00B76E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6ECA"/>
    <w:pPr>
      <w:tabs>
        <w:tab w:val="left" w:pos="3600"/>
        <w:tab w:val="left" w:pos="3958"/>
      </w:tabs>
    </w:pPr>
  </w:style>
  <w:style w:type="paragraph" w:styleId="List">
    <w:name w:val="List"/>
    <w:basedOn w:val="BodyText"/>
    <w:next w:val="BodyText"/>
    <w:rsid w:val="00B76ECA"/>
    <w:pPr>
      <w:tabs>
        <w:tab w:val="left" w:pos="340"/>
      </w:tabs>
      <w:spacing w:before="60" w:after="60"/>
      <w:ind w:left="340" w:hanging="340"/>
    </w:pPr>
  </w:style>
  <w:style w:type="paragraph" w:customStyle="1" w:styleId="Note">
    <w:name w:val="Note"/>
    <w:basedOn w:val="BodyText"/>
    <w:rsid w:val="00B76E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6ECA"/>
    <w:pPr>
      <w:framePr w:wrap="auto" w:hAnchor="text" w:y="6049"/>
    </w:pPr>
    <w:rPr>
      <w:color w:val="000000"/>
      <w:sz w:val="40"/>
    </w:rPr>
  </w:style>
  <w:style w:type="paragraph" w:customStyle="1" w:styleId="TOCTitle">
    <w:name w:val="TOCTitle"/>
    <w:basedOn w:val="Heading1"/>
    <w:rsid w:val="00B76ECA"/>
    <w:pPr>
      <w:spacing w:after="240"/>
      <w:jc w:val="center"/>
      <w:outlineLvl w:val="9"/>
    </w:pPr>
    <w:rPr>
      <w:caps/>
    </w:rPr>
  </w:style>
  <w:style w:type="paragraph" w:customStyle="1" w:styleId="Version">
    <w:name w:val="Version"/>
    <w:rsid w:val="00B76E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6ECA"/>
    <w:pPr>
      <w:keepNext w:val="0"/>
      <w:tabs>
        <w:tab w:val="right" w:pos="4176"/>
      </w:tabs>
      <w:ind w:left="198" w:hanging="198"/>
    </w:pPr>
    <w:rPr>
      <w:rFonts w:ascii="Garamond" w:hAnsi="Garamond"/>
    </w:rPr>
  </w:style>
  <w:style w:type="paragraph" w:styleId="IndexHeading">
    <w:name w:val="index heading"/>
    <w:basedOn w:val="Normal"/>
    <w:next w:val="Index1"/>
    <w:semiHidden/>
    <w:rsid w:val="00B76ECA"/>
    <w:pPr>
      <w:spacing w:before="120" w:after="120"/>
    </w:pPr>
    <w:rPr>
      <w:rFonts w:ascii="Arial" w:hAnsi="Arial"/>
      <w:b/>
      <w:color w:val="918585"/>
      <w:sz w:val="24"/>
    </w:rPr>
  </w:style>
  <w:style w:type="paragraph" w:styleId="Header">
    <w:name w:val="header"/>
    <w:basedOn w:val="Normal"/>
    <w:link w:val="HeaderChar"/>
    <w:rsid w:val="00B76E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6ECA"/>
    <w:rPr>
      <w:rFonts w:ascii="Times New Roman" w:eastAsia="Times New Roman" w:hAnsi="Times New Roman" w:cs="Times New Roman"/>
      <w:sz w:val="16"/>
      <w:szCs w:val="20"/>
      <w:lang w:val="en-GB" w:eastAsia="en-US"/>
    </w:rPr>
  </w:style>
  <w:style w:type="paragraph" w:customStyle="1" w:styleId="Chapter">
    <w:name w:val="Chapter"/>
    <w:basedOn w:val="Normal"/>
    <w:rsid w:val="00B76ECA"/>
    <w:pPr>
      <w:spacing w:before="240"/>
    </w:pPr>
    <w:rPr>
      <w:rFonts w:ascii="Times New Roman" w:hAnsi="Times New Roman"/>
      <w:smallCaps/>
      <w:spacing w:val="80"/>
      <w:sz w:val="28"/>
    </w:rPr>
  </w:style>
  <w:style w:type="paragraph" w:customStyle="1" w:styleId="InChapter">
    <w:name w:val="InChapter"/>
    <w:basedOn w:val="Heading3"/>
    <w:rsid w:val="00B76ECA"/>
    <w:pPr>
      <w:spacing w:after="240"/>
      <w:outlineLvl w:val="9"/>
    </w:pPr>
    <w:rPr>
      <w:noProof/>
    </w:rPr>
  </w:style>
  <w:style w:type="paragraph" w:styleId="Index2">
    <w:name w:val="index 2"/>
    <w:basedOn w:val="Normal"/>
    <w:next w:val="Normal"/>
    <w:semiHidden/>
    <w:rsid w:val="00B76ECA"/>
    <w:pPr>
      <w:tabs>
        <w:tab w:val="right" w:pos="4176"/>
      </w:tabs>
      <w:ind w:left="568" w:hanging="284"/>
    </w:pPr>
    <w:rPr>
      <w:rFonts w:ascii="Garamond" w:hAnsi="Garamond"/>
    </w:rPr>
  </w:style>
  <w:style w:type="paragraph" w:customStyle="1" w:styleId="Byline">
    <w:name w:val="Byline"/>
    <w:rsid w:val="00B76E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6ECA"/>
    <w:pPr>
      <w:tabs>
        <w:tab w:val="clear" w:pos="3600"/>
        <w:tab w:val="clear" w:pos="3958"/>
      </w:tabs>
      <w:jc w:val="right"/>
    </w:pPr>
  </w:style>
  <w:style w:type="character" w:styleId="Emphasis">
    <w:name w:val="Emphasis"/>
    <w:basedOn w:val="DefaultParagraphFont"/>
    <w:qFormat/>
    <w:rsid w:val="00B76ECA"/>
    <w:rPr>
      <w:i/>
    </w:rPr>
  </w:style>
  <w:style w:type="paragraph" w:styleId="Caption">
    <w:name w:val="caption"/>
    <w:basedOn w:val="BodyText"/>
    <w:next w:val="Normal"/>
    <w:qFormat/>
    <w:rsid w:val="00B76ECA"/>
    <w:pPr>
      <w:framePr w:w="2268" w:hSpace="181" w:vSpace="181" w:wrap="around" w:vAnchor="text" w:hAnchor="page" w:x="1135" w:y="285" w:anchorLock="1"/>
    </w:pPr>
    <w:rPr>
      <w:i/>
    </w:rPr>
  </w:style>
  <w:style w:type="paragraph" w:customStyle="1" w:styleId="MiniTOCTitle">
    <w:name w:val="MiniTOCTitle"/>
    <w:basedOn w:val="Heading4"/>
    <w:rsid w:val="00B76ECA"/>
    <w:pPr>
      <w:spacing w:before="240"/>
      <w:outlineLvl w:val="9"/>
    </w:pPr>
    <w:rPr>
      <w:noProof/>
      <w:sz w:val="24"/>
    </w:rPr>
  </w:style>
  <w:style w:type="paragraph" w:customStyle="1" w:styleId="MiniTOCItem">
    <w:name w:val="MiniTOCItem"/>
    <w:basedOn w:val="ListBullet"/>
    <w:rsid w:val="00B76ECA"/>
    <w:pPr>
      <w:numPr>
        <w:numId w:val="0"/>
      </w:numPr>
      <w:tabs>
        <w:tab w:val="right" w:leader="dot" w:pos="6521"/>
      </w:tabs>
      <w:spacing w:before="0" w:after="0"/>
    </w:pPr>
  </w:style>
  <w:style w:type="paragraph" w:customStyle="1" w:styleId="TOFTitle">
    <w:name w:val="TOFTitle"/>
    <w:basedOn w:val="TOCTitle"/>
    <w:rsid w:val="00B76ECA"/>
  </w:style>
  <w:style w:type="paragraph" w:styleId="TableofFigures">
    <w:name w:val="table of figures"/>
    <w:basedOn w:val="Normal"/>
    <w:next w:val="Normal"/>
    <w:semiHidden/>
    <w:rsid w:val="00B76ECA"/>
    <w:pPr>
      <w:tabs>
        <w:tab w:val="right" w:leader="dot" w:pos="9072"/>
      </w:tabs>
      <w:ind w:left="970" w:hanging="403"/>
    </w:pPr>
    <w:rPr>
      <w:rFonts w:ascii="Times New Roman" w:hAnsi="Times New Roman"/>
      <w:b/>
    </w:rPr>
  </w:style>
  <w:style w:type="paragraph" w:styleId="ListNumber">
    <w:name w:val="List Number"/>
    <w:basedOn w:val="List"/>
    <w:rsid w:val="00B76ECA"/>
    <w:pPr>
      <w:numPr>
        <w:numId w:val="15"/>
      </w:numPr>
      <w:tabs>
        <w:tab w:val="clear" w:pos="340"/>
      </w:tabs>
    </w:pPr>
  </w:style>
  <w:style w:type="character" w:customStyle="1" w:styleId="WingdingSymbols">
    <w:name w:val="Wingding Symbols"/>
    <w:rsid w:val="00B76ECA"/>
    <w:rPr>
      <w:rFonts w:ascii="Wingdings" w:hAnsi="Wingdings"/>
    </w:rPr>
  </w:style>
  <w:style w:type="paragraph" w:customStyle="1" w:styleId="TableHeading">
    <w:name w:val="Table Heading"/>
    <w:basedOn w:val="HeadingBase"/>
    <w:rsid w:val="00B76ECA"/>
    <w:pPr>
      <w:keepLines/>
      <w:pBdr>
        <w:bottom w:val="single" w:sz="6" w:space="1" w:color="918585"/>
      </w:pBdr>
      <w:spacing w:before="240"/>
    </w:pPr>
  </w:style>
  <w:style w:type="character" w:customStyle="1" w:styleId="HotSpot">
    <w:name w:val="HotSpot"/>
    <w:rsid w:val="00B76ECA"/>
    <w:rPr>
      <w:color w:val="0033CC"/>
      <w:u w:val="none"/>
    </w:rPr>
  </w:style>
  <w:style w:type="paragraph" w:customStyle="1" w:styleId="BodyTextRight">
    <w:name w:val="Body Text Right"/>
    <w:basedOn w:val="BodyText"/>
    <w:rsid w:val="00B76ECA"/>
    <w:pPr>
      <w:spacing w:before="0" w:after="0"/>
      <w:jc w:val="right"/>
    </w:pPr>
  </w:style>
  <w:style w:type="paragraph" w:styleId="Index3">
    <w:name w:val="index 3"/>
    <w:basedOn w:val="ListNumber2"/>
    <w:next w:val="Normal"/>
    <w:semiHidden/>
    <w:rsid w:val="00B76ECA"/>
    <w:pPr>
      <w:numPr>
        <w:numId w:val="0"/>
      </w:numPr>
      <w:tabs>
        <w:tab w:val="right" w:leader="dot" w:pos="4176"/>
      </w:tabs>
    </w:pPr>
  </w:style>
  <w:style w:type="paragraph" w:styleId="ListNumber2">
    <w:name w:val="List Number 2"/>
    <w:basedOn w:val="List2"/>
    <w:rsid w:val="00B76ECA"/>
    <w:pPr>
      <w:numPr>
        <w:numId w:val="10"/>
      </w:numPr>
      <w:tabs>
        <w:tab w:val="clear" w:pos="1060"/>
      </w:tabs>
    </w:pPr>
  </w:style>
  <w:style w:type="paragraph" w:customStyle="1" w:styleId="MarginNote">
    <w:name w:val="Margin Note"/>
    <w:basedOn w:val="BodyText"/>
    <w:rsid w:val="00B76E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6E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6E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6ECA"/>
    <w:rPr>
      <w:sz w:val="32"/>
    </w:rPr>
  </w:style>
  <w:style w:type="paragraph" w:customStyle="1" w:styleId="HeadingProcedure">
    <w:name w:val="Heading Procedure"/>
    <w:basedOn w:val="HeadingBase"/>
    <w:next w:val="Normal"/>
    <w:rsid w:val="00B76ECA"/>
    <w:pPr>
      <w:tabs>
        <w:tab w:val="left" w:pos="0"/>
      </w:tabs>
      <w:spacing w:before="120" w:after="60"/>
    </w:pPr>
    <w:rPr>
      <w:i/>
      <w:color w:val="918585"/>
      <w:sz w:val="22"/>
    </w:rPr>
  </w:style>
  <w:style w:type="paragraph" w:customStyle="1" w:styleId="TableBodyText">
    <w:name w:val="Table Body Text"/>
    <w:basedOn w:val="BodyText"/>
    <w:rsid w:val="00B76ECA"/>
    <w:pPr>
      <w:spacing w:before="60" w:after="60"/>
    </w:pPr>
  </w:style>
  <w:style w:type="paragraph" w:styleId="ListContinue">
    <w:name w:val="List Continue"/>
    <w:basedOn w:val="List"/>
    <w:rsid w:val="00B76ECA"/>
    <w:pPr>
      <w:ind w:firstLine="0"/>
    </w:pPr>
  </w:style>
  <w:style w:type="paragraph" w:customStyle="1" w:styleId="ListNote">
    <w:name w:val="List Note"/>
    <w:basedOn w:val="List"/>
    <w:rsid w:val="00B76ECA"/>
    <w:pPr>
      <w:pBdr>
        <w:top w:val="single" w:sz="6" w:space="2" w:color="918585"/>
        <w:bottom w:val="single" w:sz="6" w:space="2" w:color="918585"/>
      </w:pBdr>
      <w:tabs>
        <w:tab w:val="left" w:pos="1021"/>
      </w:tabs>
      <w:ind w:firstLine="0"/>
    </w:pPr>
  </w:style>
  <w:style w:type="paragraph" w:customStyle="1" w:styleId="Warning">
    <w:name w:val="Warning"/>
    <w:basedOn w:val="BodyText"/>
    <w:rsid w:val="00B76ECA"/>
    <w:pPr>
      <w:shd w:val="clear" w:color="auto" w:fill="D9D9D9"/>
      <w:tabs>
        <w:tab w:val="left" w:pos="992"/>
      </w:tabs>
      <w:ind w:left="119" w:right="119"/>
    </w:pPr>
    <w:rPr>
      <w:sz w:val="20"/>
    </w:rPr>
  </w:style>
  <w:style w:type="paragraph" w:customStyle="1" w:styleId="MarginIcons">
    <w:name w:val="Margin Icons"/>
    <w:basedOn w:val="BodyText"/>
    <w:rsid w:val="00B76E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6ECA"/>
    <w:rPr>
      <w:rFonts w:ascii="Courier New" w:hAnsi="Courier New"/>
    </w:rPr>
  </w:style>
  <w:style w:type="paragraph" w:customStyle="1" w:styleId="NoteBullet">
    <w:name w:val="Note Bullet"/>
    <w:basedOn w:val="Note"/>
    <w:rsid w:val="00B76ECA"/>
    <w:pPr>
      <w:tabs>
        <w:tab w:val="clear" w:pos="680"/>
      </w:tabs>
      <w:spacing w:before="60" w:after="60"/>
    </w:pPr>
  </w:style>
  <w:style w:type="paragraph" w:customStyle="1" w:styleId="SubHeading2">
    <w:name w:val="SubHeading2"/>
    <w:basedOn w:val="HeadingBase"/>
    <w:rsid w:val="00B76ECA"/>
    <w:pPr>
      <w:spacing w:before="240" w:after="60"/>
    </w:pPr>
    <w:rPr>
      <w:sz w:val="20"/>
    </w:rPr>
  </w:style>
  <w:style w:type="paragraph" w:customStyle="1" w:styleId="SubHeading1">
    <w:name w:val="SubHeading1"/>
    <w:basedOn w:val="HeadingBase"/>
    <w:rsid w:val="00B76ECA"/>
    <w:pPr>
      <w:spacing w:before="240" w:after="60"/>
    </w:pPr>
    <w:rPr>
      <w:color w:val="918585"/>
      <w:sz w:val="22"/>
    </w:rPr>
  </w:style>
  <w:style w:type="paragraph" w:customStyle="1" w:styleId="SideHeading">
    <w:name w:val="Side Heading"/>
    <w:basedOn w:val="HeadingBase"/>
    <w:rsid w:val="00B76E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6ECA"/>
    <w:pPr>
      <w:tabs>
        <w:tab w:val="num" w:pos="360"/>
      </w:tabs>
    </w:pPr>
  </w:style>
  <w:style w:type="paragraph" w:styleId="PlainText">
    <w:name w:val="Plain Text"/>
    <w:basedOn w:val="Normal"/>
    <w:link w:val="PlainTextChar"/>
    <w:rsid w:val="00B76ECA"/>
    <w:rPr>
      <w:sz w:val="20"/>
    </w:rPr>
  </w:style>
  <w:style w:type="character" w:customStyle="1" w:styleId="PlainTextChar">
    <w:name w:val="Plain Text Char"/>
    <w:basedOn w:val="DefaultParagraphFont"/>
    <w:link w:val="PlainText"/>
    <w:rsid w:val="00B76ECA"/>
    <w:rPr>
      <w:rFonts w:ascii="Courier New" w:eastAsia="Times New Roman" w:hAnsi="Courier New" w:cs="Times New Roman"/>
      <w:sz w:val="20"/>
      <w:szCs w:val="20"/>
      <w:lang w:eastAsia="en-US"/>
    </w:rPr>
  </w:style>
  <w:style w:type="character" w:customStyle="1" w:styleId="MenuOption">
    <w:name w:val="Menu Option"/>
    <w:basedOn w:val="DefaultParagraphFont"/>
    <w:rsid w:val="00B76ECA"/>
    <w:rPr>
      <w:b/>
      <w:smallCaps/>
    </w:rPr>
  </w:style>
  <w:style w:type="paragraph" w:customStyle="1" w:styleId="TableListNumber">
    <w:name w:val="Table List Number"/>
    <w:basedOn w:val="ListNumber"/>
    <w:rsid w:val="00B76ECA"/>
    <w:pPr>
      <w:numPr>
        <w:numId w:val="0"/>
      </w:numPr>
    </w:pPr>
  </w:style>
  <w:style w:type="paragraph" w:styleId="TOC4">
    <w:name w:val="toc 4"/>
    <w:basedOn w:val="TOCBase"/>
    <w:next w:val="Normal"/>
    <w:semiHidden/>
    <w:rsid w:val="00B76ECA"/>
    <w:pPr>
      <w:tabs>
        <w:tab w:val="right" w:leader="dot" w:pos="9071"/>
      </w:tabs>
      <w:ind w:left="1701"/>
    </w:pPr>
  </w:style>
  <w:style w:type="paragraph" w:customStyle="1" w:styleId="ListAlpha">
    <w:name w:val="List Alpha"/>
    <w:basedOn w:val="List"/>
    <w:rsid w:val="00B76ECA"/>
    <w:pPr>
      <w:numPr>
        <w:numId w:val="9"/>
      </w:numPr>
    </w:pPr>
  </w:style>
  <w:style w:type="paragraph" w:customStyle="1" w:styleId="ListAlpha2">
    <w:name w:val="List Alpha 2"/>
    <w:basedOn w:val="List2"/>
    <w:rsid w:val="00B76ECA"/>
    <w:pPr>
      <w:numPr>
        <w:numId w:val="8"/>
      </w:numPr>
    </w:pPr>
  </w:style>
  <w:style w:type="paragraph" w:styleId="List2">
    <w:name w:val="List 2"/>
    <w:basedOn w:val="BodyText"/>
    <w:rsid w:val="00B76ECA"/>
    <w:pPr>
      <w:tabs>
        <w:tab w:val="left" w:pos="680"/>
      </w:tabs>
      <w:spacing w:before="60" w:after="60"/>
      <w:ind w:left="680" w:hanging="340"/>
    </w:pPr>
  </w:style>
  <w:style w:type="paragraph" w:styleId="List3">
    <w:name w:val="List 3"/>
    <w:basedOn w:val="BodyText"/>
    <w:rsid w:val="00B76ECA"/>
    <w:pPr>
      <w:tabs>
        <w:tab w:val="left" w:pos="1021"/>
      </w:tabs>
      <w:spacing w:before="60" w:after="60"/>
      <w:ind w:left="1020" w:hanging="340"/>
    </w:pPr>
  </w:style>
  <w:style w:type="paragraph" w:styleId="List4">
    <w:name w:val="List 4"/>
    <w:basedOn w:val="BodyText"/>
    <w:rsid w:val="00B76ECA"/>
    <w:pPr>
      <w:tabs>
        <w:tab w:val="left" w:pos="1361"/>
      </w:tabs>
      <w:spacing w:before="60" w:after="60"/>
      <w:ind w:left="1361" w:hanging="340"/>
    </w:pPr>
  </w:style>
  <w:style w:type="paragraph" w:styleId="List5">
    <w:name w:val="List 5"/>
    <w:basedOn w:val="BodyText"/>
    <w:rsid w:val="00B76ECA"/>
    <w:pPr>
      <w:tabs>
        <w:tab w:val="left" w:pos="1701"/>
      </w:tabs>
      <w:spacing w:before="60" w:after="60"/>
      <w:ind w:left="1701" w:hanging="340"/>
    </w:pPr>
  </w:style>
  <w:style w:type="paragraph" w:styleId="ListBullet3">
    <w:name w:val="List Bullet 3"/>
    <w:basedOn w:val="List3"/>
    <w:rsid w:val="00B76ECA"/>
    <w:pPr>
      <w:numPr>
        <w:numId w:val="14"/>
      </w:numPr>
      <w:tabs>
        <w:tab w:val="clear" w:pos="1021"/>
      </w:tabs>
      <w:ind w:left="1037" w:hanging="357"/>
    </w:pPr>
  </w:style>
  <w:style w:type="paragraph" w:styleId="ListBullet4">
    <w:name w:val="List Bullet 4"/>
    <w:basedOn w:val="List4"/>
    <w:rsid w:val="00B76ECA"/>
    <w:pPr>
      <w:numPr>
        <w:numId w:val="3"/>
      </w:numPr>
      <w:tabs>
        <w:tab w:val="clear" w:pos="1361"/>
      </w:tabs>
    </w:pPr>
  </w:style>
  <w:style w:type="paragraph" w:styleId="ListBullet5">
    <w:name w:val="List Bullet 5"/>
    <w:basedOn w:val="List5"/>
    <w:rsid w:val="00B76ECA"/>
    <w:pPr>
      <w:numPr>
        <w:numId w:val="4"/>
      </w:numPr>
    </w:pPr>
  </w:style>
  <w:style w:type="paragraph" w:styleId="ListContinue2">
    <w:name w:val="List Continue 2"/>
    <w:basedOn w:val="List2"/>
    <w:rsid w:val="00B76ECA"/>
    <w:pPr>
      <w:ind w:firstLine="0"/>
    </w:pPr>
  </w:style>
  <w:style w:type="paragraph" w:styleId="ListContinue3">
    <w:name w:val="List Continue 3"/>
    <w:basedOn w:val="List3"/>
    <w:rsid w:val="00B76ECA"/>
    <w:pPr>
      <w:ind w:left="1021" w:firstLine="0"/>
    </w:pPr>
  </w:style>
  <w:style w:type="paragraph" w:styleId="ListContinue4">
    <w:name w:val="List Continue 4"/>
    <w:basedOn w:val="List4"/>
    <w:rsid w:val="00B76ECA"/>
    <w:pPr>
      <w:ind w:firstLine="0"/>
    </w:pPr>
  </w:style>
  <w:style w:type="paragraph" w:styleId="ListContinue5">
    <w:name w:val="List Continue 5"/>
    <w:basedOn w:val="List5"/>
    <w:rsid w:val="00B76ECA"/>
    <w:pPr>
      <w:ind w:firstLine="0"/>
    </w:pPr>
  </w:style>
  <w:style w:type="paragraph" w:styleId="ListNumber3">
    <w:name w:val="List Number 3"/>
    <w:basedOn w:val="List3"/>
    <w:rsid w:val="00B76ECA"/>
    <w:pPr>
      <w:numPr>
        <w:numId w:val="5"/>
      </w:numPr>
    </w:pPr>
  </w:style>
  <w:style w:type="paragraph" w:styleId="ListNumber4">
    <w:name w:val="List Number 4"/>
    <w:basedOn w:val="List4"/>
    <w:rsid w:val="00B76ECA"/>
    <w:pPr>
      <w:numPr>
        <w:numId w:val="6"/>
      </w:numPr>
    </w:pPr>
  </w:style>
  <w:style w:type="paragraph" w:styleId="ListNumber5">
    <w:name w:val="List Number 5"/>
    <w:basedOn w:val="List5"/>
    <w:rsid w:val="00B76ECA"/>
    <w:pPr>
      <w:numPr>
        <w:numId w:val="7"/>
      </w:numPr>
    </w:pPr>
  </w:style>
  <w:style w:type="paragraph" w:styleId="BlockText">
    <w:name w:val="Block Text"/>
    <w:basedOn w:val="Normal"/>
    <w:rsid w:val="00B76ECA"/>
    <w:pPr>
      <w:spacing w:after="120"/>
      <w:ind w:left="1440" w:right="1440"/>
    </w:pPr>
  </w:style>
  <w:style w:type="character" w:customStyle="1" w:styleId="Subscript">
    <w:name w:val="Subscript"/>
    <w:basedOn w:val="DefaultParagraphFont"/>
    <w:rsid w:val="00B76ECA"/>
    <w:rPr>
      <w:sz w:val="16"/>
      <w:vertAlign w:val="subscript"/>
    </w:rPr>
  </w:style>
  <w:style w:type="character" w:customStyle="1" w:styleId="Superscript">
    <w:name w:val="Superscript"/>
    <w:basedOn w:val="DefaultParagraphFont"/>
    <w:rsid w:val="00B76ECA"/>
    <w:rPr>
      <w:sz w:val="16"/>
      <w:vertAlign w:val="superscript"/>
    </w:rPr>
  </w:style>
  <w:style w:type="character" w:customStyle="1" w:styleId="Symbols">
    <w:name w:val="Symbols"/>
    <w:basedOn w:val="DefaultParagraphFont"/>
    <w:rsid w:val="00B76ECA"/>
    <w:rPr>
      <w:rFonts w:ascii="Symbol" w:hAnsi="Symbol"/>
    </w:rPr>
  </w:style>
  <w:style w:type="character" w:customStyle="1" w:styleId="MenuOptions">
    <w:name w:val="Menu Options"/>
    <w:basedOn w:val="DefaultParagraphFont"/>
    <w:rsid w:val="00B76ECA"/>
    <w:rPr>
      <w:rFonts w:ascii="Arial Narrow" w:hAnsi="Arial Narrow"/>
      <w:smallCaps/>
    </w:rPr>
  </w:style>
  <w:style w:type="character" w:customStyle="1" w:styleId="Buttons">
    <w:name w:val="Buttons"/>
    <w:basedOn w:val="DefaultParagraphFont"/>
    <w:rsid w:val="00B76ECA"/>
    <w:rPr>
      <w:b/>
    </w:rPr>
  </w:style>
  <w:style w:type="character" w:customStyle="1" w:styleId="Underlined">
    <w:name w:val="Underlined"/>
    <w:basedOn w:val="DefaultParagraphFont"/>
    <w:rsid w:val="00B76ECA"/>
    <w:rPr>
      <w:u w:val="single"/>
    </w:rPr>
  </w:style>
  <w:style w:type="paragraph" w:customStyle="1" w:styleId="TableBodyTextRight">
    <w:name w:val="Table Body Text Right"/>
    <w:basedOn w:val="TableBodyText"/>
    <w:rsid w:val="00B76ECA"/>
    <w:pPr>
      <w:widowControl w:val="0"/>
      <w:autoSpaceDE w:val="0"/>
      <w:autoSpaceDN w:val="0"/>
      <w:adjustRightInd w:val="0"/>
      <w:jc w:val="right"/>
    </w:pPr>
    <w:rPr>
      <w:rFonts w:cs="Arial"/>
      <w:szCs w:val="18"/>
    </w:rPr>
  </w:style>
  <w:style w:type="paragraph" w:customStyle="1" w:styleId="CopyrightText">
    <w:name w:val="Copyright Text"/>
    <w:basedOn w:val="BodyText"/>
    <w:rsid w:val="00B76ECA"/>
    <w:rPr>
      <w:sz w:val="18"/>
    </w:rPr>
  </w:style>
  <w:style w:type="paragraph" w:customStyle="1" w:styleId="BodySmallRight">
    <w:name w:val="Body Small Right"/>
    <w:basedOn w:val="BodyTextRight"/>
    <w:rsid w:val="00B76ECA"/>
    <w:rPr>
      <w:sz w:val="18"/>
      <w:szCs w:val="18"/>
    </w:rPr>
  </w:style>
  <w:style w:type="paragraph" w:customStyle="1" w:styleId="MarginEdition">
    <w:name w:val="Margin Edition"/>
    <w:basedOn w:val="MarginNote"/>
    <w:rsid w:val="00B76ECA"/>
    <w:pPr>
      <w:spacing w:before="0" w:after="0"/>
    </w:pPr>
    <w:rPr>
      <w:rFonts w:ascii="Times New Roman" w:hAnsi="Times New Roman"/>
      <w:color w:val="999999"/>
    </w:rPr>
  </w:style>
  <w:style w:type="paragraph" w:customStyle="1" w:styleId="Spacer">
    <w:name w:val="Spacer"/>
    <w:basedOn w:val="Normal"/>
    <w:rsid w:val="00B76ECA"/>
    <w:rPr>
      <w:sz w:val="2"/>
      <w:szCs w:val="2"/>
    </w:rPr>
  </w:style>
  <w:style w:type="character" w:customStyle="1" w:styleId="Small">
    <w:name w:val="Small"/>
    <w:basedOn w:val="DefaultParagraphFont"/>
    <w:rsid w:val="00B76ECA"/>
    <w:rPr>
      <w:sz w:val="16"/>
    </w:rPr>
  </w:style>
  <w:style w:type="paragraph" w:customStyle="1" w:styleId="WideTable">
    <w:name w:val="Wide Table"/>
    <w:basedOn w:val="Normal"/>
    <w:rsid w:val="00B76ECA"/>
    <w:pPr>
      <w:ind w:left="-1418"/>
    </w:pPr>
    <w:rPr>
      <w:sz w:val="2"/>
      <w:szCs w:val="2"/>
    </w:rPr>
  </w:style>
  <w:style w:type="character" w:styleId="PageNumber">
    <w:name w:val="page number"/>
    <w:basedOn w:val="DefaultParagraphFont"/>
    <w:rsid w:val="00B76ECA"/>
  </w:style>
  <w:style w:type="paragraph" w:styleId="Quote">
    <w:name w:val="Quote"/>
    <w:basedOn w:val="Heading1"/>
    <w:link w:val="QuoteChar"/>
    <w:qFormat/>
    <w:rsid w:val="00B76ECA"/>
    <w:rPr>
      <w:b w:val="0"/>
      <w:sz w:val="72"/>
      <w:szCs w:val="72"/>
      <w:lang w:val="en-NZ"/>
    </w:rPr>
  </w:style>
  <w:style w:type="character" w:customStyle="1" w:styleId="QuoteChar">
    <w:name w:val="Quote Char"/>
    <w:basedOn w:val="DefaultParagraphFont"/>
    <w:link w:val="Quote"/>
    <w:rsid w:val="00B76E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6ECA"/>
    <w:pPr>
      <w:pageBreakBefore/>
    </w:pPr>
  </w:style>
  <w:style w:type="paragraph" w:customStyle="1" w:styleId="Border">
    <w:name w:val="Border"/>
    <w:basedOn w:val="Normal"/>
    <w:qFormat/>
    <w:rsid w:val="00B76E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6ECA"/>
    <w:rPr>
      <w:b/>
      <w:bCs/>
      <w:i/>
      <w:iCs/>
      <w:color w:val="auto"/>
    </w:rPr>
  </w:style>
  <w:style w:type="paragraph" w:styleId="IntenseQuote">
    <w:name w:val="Intense Quote"/>
    <w:basedOn w:val="Normal"/>
    <w:next w:val="Normal"/>
    <w:link w:val="IntenseQuoteChar"/>
    <w:uiPriority w:val="30"/>
    <w:qFormat/>
    <w:rsid w:val="00B76E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6E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6ECA"/>
    <w:rPr>
      <w:smallCaps/>
      <w:color w:val="auto"/>
      <w:u w:val="single"/>
    </w:rPr>
  </w:style>
  <w:style w:type="character" w:styleId="IntenseReference">
    <w:name w:val="Intense Reference"/>
    <w:basedOn w:val="DefaultParagraphFont"/>
    <w:uiPriority w:val="32"/>
    <w:qFormat/>
    <w:rsid w:val="00B76ECA"/>
    <w:rPr>
      <w:b/>
      <w:bCs/>
      <w:smallCaps/>
      <w:color w:val="auto"/>
      <w:spacing w:val="5"/>
      <w:u w:val="single"/>
    </w:rPr>
  </w:style>
  <w:style w:type="paragraph" w:customStyle="1" w:styleId="2ColumnHeading">
    <w:name w:val="2Column Heading"/>
    <w:basedOn w:val="BodyText"/>
    <w:qFormat/>
    <w:rsid w:val="00B76ECA"/>
    <w:pPr>
      <w:spacing w:after="60"/>
      <w:ind w:left="-2268"/>
    </w:pPr>
    <w:rPr>
      <w:b/>
    </w:rPr>
  </w:style>
  <w:style w:type="paragraph" w:customStyle="1" w:styleId="Heading1TOC">
    <w:name w:val="Heading1 TOC"/>
    <w:basedOn w:val="Normal"/>
    <w:qFormat/>
    <w:rsid w:val="00B76ECA"/>
    <w:pPr>
      <w:spacing w:before="240" w:after="120"/>
    </w:pPr>
    <w:rPr>
      <w:rFonts w:ascii="Times New Roman" w:hAnsi="Times New Roman"/>
      <w:b/>
      <w:sz w:val="32"/>
    </w:rPr>
  </w:style>
  <w:style w:type="paragraph" w:customStyle="1" w:styleId="Heading2TOC">
    <w:name w:val="Heading2 TOC"/>
    <w:basedOn w:val="Normal"/>
    <w:qFormat/>
    <w:rsid w:val="00B76ECA"/>
    <w:pPr>
      <w:spacing w:before="240" w:after="60"/>
    </w:pPr>
    <w:rPr>
      <w:rFonts w:ascii="Times New Roman" w:hAnsi="Times New Roman"/>
      <w:b/>
      <w:sz w:val="28"/>
    </w:rPr>
  </w:style>
  <w:style w:type="character" w:customStyle="1" w:styleId="Underline">
    <w:name w:val="Underline"/>
    <w:basedOn w:val="DefaultParagraphFont"/>
    <w:qFormat/>
    <w:rsid w:val="00B76ECA"/>
    <w:rPr>
      <w:u w:val="single"/>
    </w:rPr>
  </w:style>
  <w:style w:type="character" w:customStyle="1" w:styleId="BoldandItalics">
    <w:name w:val="Bold and Italics"/>
    <w:qFormat/>
    <w:rsid w:val="00B76ECA"/>
    <w:rPr>
      <w:b/>
      <w:i/>
      <w:u w:val="none"/>
    </w:rPr>
  </w:style>
  <w:style w:type="paragraph" w:styleId="BalloonText">
    <w:name w:val="Balloon Text"/>
    <w:basedOn w:val="Normal"/>
    <w:link w:val="BalloonTextChar"/>
    <w:rsid w:val="00B76ECA"/>
    <w:rPr>
      <w:rFonts w:ascii="Tahoma" w:hAnsi="Tahoma" w:cs="Tahoma"/>
      <w:sz w:val="16"/>
      <w:szCs w:val="16"/>
    </w:rPr>
  </w:style>
  <w:style w:type="character" w:customStyle="1" w:styleId="BalloonTextChar">
    <w:name w:val="Balloon Text Char"/>
    <w:basedOn w:val="DefaultParagraphFont"/>
    <w:link w:val="BalloonText"/>
    <w:rsid w:val="00B76E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6E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6E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6ECA"/>
    <w:rPr>
      <w:b/>
      <w:color w:val="660033"/>
      <w:spacing w:val="0"/>
    </w:rPr>
  </w:style>
  <w:style w:type="paragraph" w:customStyle="1" w:styleId="Nameditemlist">
    <w:name w:val="Named item list"/>
    <w:basedOn w:val="BodyText"/>
    <w:qFormat/>
    <w:rsid w:val="00B76ECA"/>
    <w:pPr>
      <w:tabs>
        <w:tab w:val="left" w:pos="2835"/>
      </w:tabs>
      <w:ind w:left="2835" w:hanging="2835"/>
    </w:pPr>
  </w:style>
  <w:style w:type="paragraph" w:customStyle="1" w:styleId="BodyTextnopadding">
    <w:name w:val="Body Text no padding"/>
    <w:basedOn w:val="BodyText"/>
    <w:qFormat/>
    <w:rsid w:val="00B76ECA"/>
    <w:pPr>
      <w:spacing w:before="0" w:after="0"/>
    </w:pPr>
  </w:style>
  <w:style w:type="paragraph" w:customStyle="1" w:styleId="BodyTextBold">
    <w:name w:val="Body Text Bold"/>
    <w:basedOn w:val="BodyText"/>
    <w:qFormat/>
    <w:rsid w:val="00B76ECA"/>
    <w:rPr>
      <w:b/>
    </w:rPr>
  </w:style>
  <w:style w:type="character" w:styleId="Hyperlink">
    <w:name w:val="Hyperlink"/>
    <w:basedOn w:val="DefaultParagraphFont"/>
    <w:uiPriority w:val="99"/>
    <w:unhideWhenUsed/>
    <w:rsid w:val="00C276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284</Words>
  <Characters>1878</Characters>
  <Application>Microsoft Office Word</Application>
  <DocSecurity>0</DocSecurity>
  <Lines>60</Lines>
  <Paragraphs>48</Paragraphs>
  <ScaleCrop>false</ScaleCrop>
  <Company>Author-it Software Corporation Ltd.</Company>
  <LinksUpToDate>false</LinksUpToDate>
  <CharactersWithSpaces>2114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ICTTEN206 Operate new media software packages</dc:title>
  <dc:subject>Approved</dc:subject>
  <dc:creator>Future Skills Organisation</dc:creator>
  <cp:keywords>Release: 1</cp:keywords>
  <dc:description>Review Date: 12 April 2008</dc:description>
  <cp:lastModifiedBy>HSD_TPCMSd.prod</cp:lastModifiedBy>
  <cp:revision>3</cp:revision>
  <dcterms:created xsi:type="dcterms:W3CDTF">2024-12-17T22:48:00Z</dcterms:created>
  <dcterms:modified xsi:type="dcterms:W3CDTF">2024-12-17T22:48:00Z</dcterms:modified>
</cp:coreProperties>
</file>