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1F5C" w:rsidP="00471F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ICTTEN203 Install and configure a home or small office network</w:t>
      </w:r>
      <w:r>
        <w:fldChar w:fldCharType="end"/>
      </w:r>
    </w:p>
    <w:p w:rsidR="00471F5C" w:rsidP="00471F5C">
      <w:pPr>
        <w:pStyle w:val="Version"/>
        <w:sectPr w:rsidSect="007A60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6042" w:rsidP="007A6042">
      <w:pPr>
        <w:pStyle w:val="SuperHeading"/>
      </w:pPr>
      <w:r w:rsidRPr="007A6042">
        <w:t>ICTTEN203 Install and configure a home or small office network</w:t>
      </w:r>
    </w:p>
    <w:p w:rsidR="00000000" w:rsidRPr="007A6042" w:rsidP="007A6042">
      <w:pPr>
        <w:pStyle w:val="Heading1"/>
      </w:pPr>
      <w:bookmarkStart w:id="1" w:name="O_763475"/>
      <w:bookmarkEnd w:id="1"/>
      <w:r w:rsidRPr="007A60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A6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042" w:rsidP="007A6042">
            <w:pPr>
              <w:pStyle w:val="BodyText"/>
            </w:pPr>
            <w:r w:rsidRPr="007A604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rPr>
                <w:rStyle w:val="SpecialBold"/>
              </w:rPr>
              <w:t>Comments</w:t>
            </w:r>
          </w:p>
        </w:tc>
      </w:tr>
      <w:tr w:rsidTr="007A6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042" w:rsidP="007A6042">
            <w:pPr>
              <w:pStyle w:val="BodyText"/>
            </w:pPr>
            <w:r w:rsidRPr="007A6042">
              <w:t>This version first released with ICT Information and Communications Technology Training Package Version 2.0.</w:t>
            </w:r>
          </w:p>
        </w:tc>
      </w:tr>
    </w:tbl>
    <w:p w:rsidR="00000000" w:rsidRPr="007A6042" w:rsidP="007A6042">
      <w:pPr>
        <w:pStyle w:val="BodyText"/>
      </w:pPr>
    </w:p>
    <w:p w:rsidR="00000000" w:rsidRPr="007A6042" w:rsidP="007A6042">
      <w:pPr>
        <w:pStyle w:val="AllowPageBreak"/>
      </w:pPr>
    </w:p>
    <w:p w:rsidR="00000000" w:rsidRPr="007A6042" w:rsidP="007A6042">
      <w:pPr>
        <w:pStyle w:val="Heading1"/>
      </w:pPr>
      <w:bookmarkStart w:id="2" w:name="O_763476"/>
      <w:bookmarkEnd w:id="2"/>
      <w:r w:rsidRPr="007A6042">
        <w:t>Application</w:t>
      </w:r>
    </w:p>
    <w:p w:rsidR="00000000" w:rsidRPr="007A6042" w:rsidP="00471F5C">
      <w:pPr>
        <w:pStyle w:val="BodyText"/>
      </w:pPr>
      <w:r w:rsidRPr="007A6042">
        <w:t>This unit describes the skills and knowledge required for entry level networking support to establish a small office or home office (SOHO) internet connected PC network.</w:t>
      </w:r>
    </w:p>
    <w:p w:rsidR="00000000" w:rsidRPr="007A6042" w:rsidP="00471F5C">
      <w:pPr>
        <w:pStyle w:val="BodyText"/>
      </w:pPr>
      <w:r w:rsidRPr="007A6042">
        <w:t>It applies to individuals who may work as an installer or network</w:t>
      </w:r>
      <w:r w:rsidRPr="007A6042">
        <w:t xml:space="preserve"> technician configuring small networks with simple internet protocol (IP) addressing schemes that share a limited range of resources.</w:t>
      </w:r>
    </w:p>
    <w:p w:rsidR="00000000" w:rsidRPr="007A6042" w:rsidP="00471F5C">
      <w:pPr>
        <w:pStyle w:val="BodyText"/>
      </w:pPr>
      <w:r w:rsidRPr="007A6042">
        <w:t>No licensing, legislative or certification requirements apply to this unit at the time of publication.</w:t>
      </w:r>
    </w:p>
    <w:p w:rsidR="00000000" w:rsidRPr="007A6042" w:rsidP="007A6042">
      <w:pPr>
        <w:pStyle w:val="Heading1"/>
      </w:pPr>
      <w:bookmarkStart w:id="3" w:name="O_763479"/>
      <w:bookmarkEnd w:id="3"/>
      <w:r w:rsidRPr="007A6042">
        <w:t>U</w:t>
      </w:r>
      <w:r w:rsidRPr="007A6042">
        <w:t>nit Sector</w:t>
      </w:r>
    </w:p>
    <w:p w:rsidR="00000000" w:rsidRPr="007A6042" w:rsidP="00471F5C">
      <w:pPr>
        <w:pStyle w:val="BodyText"/>
      </w:pPr>
      <w:r w:rsidRPr="007A6042">
        <w:t>Telecommunications – Telecommunications Networks Engineering</w:t>
      </w:r>
    </w:p>
    <w:p w:rsidR="00000000" w:rsidRPr="007A6042" w:rsidP="007A6042">
      <w:pPr>
        <w:pStyle w:val="Heading1"/>
      </w:pPr>
      <w:bookmarkStart w:id="4" w:name="O_763480"/>
      <w:bookmarkEnd w:id="4"/>
      <w:r w:rsidRPr="007A604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586"/>
      </w:tblGrid>
      <w:tr w:rsidTr="007A60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042" w:rsidP="007A6042">
            <w:pPr>
              <w:pStyle w:val="BodyText"/>
            </w:pPr>
            <w:r w:rsidRPr="007A6042">
              <w:rPr>
                <w:rStyle w:val="SpecialBold"/>
              </w:rPr>
              <w:t>ELEMENT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rPr>
                <w:rStyle w:val="SpecialBold"/>
              </w:rPr>
              <w:t>PERFORMANCE CRITERIA</w:t>
            </w:r>
          </w:p>
        </w:tc>
      </w:tr>
      <w:tr w:rsidTr="007A60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042" w:rsidP="007A6042">
            <w:pPr>
              <w:pStyle w:val="BodyText"/>
            </w:pPr>
            <w:r w:rsidRPr="007A6042">
              <w:rPr>
                <w:rStyle w:val="Emphasis"/>
              </w:rPr>
              <w:t>Elements describe the essential outcomes.</w:t>
            </w:r>
          </w:p>
        </w:tc>
        <w:tc>
          <w:tcPr>
            <w:tcW w:w="65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60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t>1. Prepare for installation of home or small office network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042" w:rsidP="007A6042">
            <w:pPr>
              <w:pStyle w:val="BodyText"/>
            </w:pPr>
            <w:r w:rsidRPr="007A6042">
              <w:t xml:space="preserve">1.1 Prepare for given work confirming site-specific work health and safety (WHS) and environmental </w:t>
            </w:r>
            <w:r w:rsidRPr="007A6042">
              <w:t>requirements with appropriate personnel</w:t>
            </w:r>
          </w:p>
          <w:p w:rsidR="00000000" w:rsidRPr="007A6042" w:rsidP="007A6042">
            <w:pPr>
              <w:pStyle w:val="BodyText"/>
            </w:pPr>
            <w:r w:rsidRPr="007A6042">
              <w:t>1.2 Identify safety hazards and implement risk control measures in consultation with appropriate personnel</w:t>
            </w:r>
          </w:p>
          <w:p w:rsidR="00000000" w:rsidRPr="007A6042" w:rsidP="007A6042">
            <w:pPr>
              <w:pStyle w:val="BodyText"/>
            </w:pPr>
            <w:r w:rsidRPr="007A6042">
              <w:t>1.3 Determine nature and scope of the network and network resources from job briefs or appropriate personnel</w:t>
            </w:r>
          </w:p>
          <w:p w:rsidR="00000000" w:rsidRPr="007A6042" w:rsidP="007A6042">
            <w:pPr>
              <w:pStyle w:val="BodyText"/>
            </w:pPr>
            <w:r w:rsidRPr="007A6042">
              <w:t>1.4 Select and obtain personal computer system and network device requirements according to enterprise procedures</w:t>
            </w:r>
          </w:p>
          <w:p w:rsidR="00000000" w:rsidRPr="007A6042" w:rsidP="007A6042">
            <w:pPr>
              <w:pStyle w:val="BodyText"/>
            </w:pPr>
            <w:r w:rsidRPr="007A6042">
              <w:t>1.5 Obtain operating instructions, manuals, hardware and software testing methodologies</w:t>
            </w:r>
          </w:p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t>1.6 Consult appropriate personnel to ensure task is co</w:t>
            </w:r>
            <w:r w:rsidRPr="007A6042">
              <w:t>ordinated effectively with others involved at the worksite</w:t>
            </w:r>
          </w:p>
        </w:tc>
      </w:tr>
      <w:tr w:rsidTr="007A60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t>2. Install and troubleshoot home or small office network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042" w:rsidP="007A6042">
            <w:pPr>
              <w:pStyle w:val="BodyText"/>
            </w:pPr>
            <w:r w:rsidRPr="007A6042">
              <w:t>2.1 Set up personal computer systems according to manufacturer’s specifications and enterprise procedures</w:t>
            </w:r>
          </w:p>
          <w:p w:rsidR="00000000" w:rsidRPr="007A6042" w:rsidP="007A6042">
            <w:pPr>
              <w:pStyle w:val="BodyText"/>
            </w:pPr>
            <w:r w:rsidRPr="007A6042">
              <w:t>2.2 Set up, configure and share network resources between network devices</w:t>
            </w:r>
          </w:p>
          <w:p w:rsidR="00000000" w:rsidRPr="007A6042" w:rsidP="007A6042">
            <w:pPr>
              <w:pStyle w:val="BodyText"/>
            </w:pPr>
            <w:r w:rsidRPr="007A6042">
              <w:t>2.3 Determine network addressing scheme for network connectivity and confirm using calculations</w:t>
            </w:r>
          </w:p>
          <w:p w:rsidR="00000000" w:rsidRPr="007A6042" w:rsidP="007A6042">
            <w:pPr>
              <w:pStyle w:val="BodyText"/>
            </w:pPr>
            <w:r w:rsidRPr="007A6042">
              <w:t>2.4 Troubleshoot network and internet connectivity according to manufacturer’s specifi</w:t>
            </w:r>
            <w:r w:rsidRPr="007A6042">
              <w:t>cations and enterprise procedures</w:t>
            </w:r>
          </w:p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t>2.5 Identify security threats and initiate control measures according to enterprise procedures</w:t>
            </w:r>
          </w:p>
        </w:tc>
      </w:tr>
      <w:tr w:rsidTr="007A60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t>3. Complete and document network installation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042" w:rsidP="007A6042">
            <w:pPr>
              <w:pStyle w:val="BodyText"/>
            </w:pPr>
            <w:r w:rsidRPr="007A6042">
              <w:t>3.1 Restore worksite to safe condition according to established safety procedure</w:t>
            </w:r>
            <w:r w:rsidRPr="007A6042">
              <w:t>s</w:t>
            </w:r>
          </w:p>
          <w:p w:rsidR="00000000" w:rsidRPr="007A6042" w:rsidP="007A6042">
            <w:pPr>
              <w:pStyle w:val="BodyText"/>
            </w:pPr>
            <w:r w:rsidRPr="007A6042">
              <w:t>3.2 Record and store essential installation information according to enterprise procedures</w:t>
            </w:r>
          </w:p>
          <w:p w:rsidR="00000000" w:rsidRPr="007A6042" w:rsidP="007A6042">
            <w:pPr>
              <w:pStyle w:val="BodyText"/>
            </w:pPr>
            <w:r w:rsidRPr="007A6042">
              <w:t>3.3 Notify appropriate personnel of completion of the task according to enterprise procedures</w:t>
            </w:r>
          </w:p>
          <w:p w:rsidR="00000000" w:rsidRPr="007A6042" w:rsidP="007A6042">
            <w:pPr>
              <w:pStyle w:val="BodyText"/>
            </w:pPr>
            <w:r w:rsidRPr="007A6042">
              <w:t>3.4 Notify appropriate personnel and obtain sign-off</w:t>
            </w:r>
          </w:p>
        </w:tc>
      </w:tr>
    </w:tbl>
    <w:p w:rsidR="00000000" w:rsidRPr="007A6042" w:rsidP="007A6042">
      <w:pPr>
        <w:pStyle w:val="BodyText"/>
      </w:pPr>
    </w:p>
    <w:p w:rsidR="00000000" w:rsidRPr="007A6042" w:rsidP="007A6042">
      <w:pPr>
        <w:pStyle w:val="AllowPageBreak"/>
      </w:pPr>
    </w:p>
    <w:p w:rsidR="00000000" w:rsidRPr="007A6042" w:rsidP="007A6042">
      <w:pPr>
        <w:pStyle w:val="Heading1"/>
      </w:pPr>
      <w:bookmarkStart w:id="5" w:name="O_763481"/>
      <w:bookmarkEnd w:id="5"/>
      <w:r w:rsidRPr="007A6042">
        <w:t>Foundation Skills</w:t>
      </w:r>
    </w:p>
    <w:p w:rsidR="00000000" w:rsidRPr="00471F5C" w:rsidP="00471F5C">
      <w:pPr>
        <w:pStyle w:val="BodyText"/>
        <w:rPr>
          <w:i/>
        </w:rPr>
      </w:pPr>
      <w:r w:rsidRPr="00471F5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7A60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042" w:rsidP="007A6042">
            <w:pPr>
              <w:pStyle w:val="BodyText"/>
            </w:pPr>
            <w:r w:rsidRPr="007A604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042" w:rsidP="007A6042">
            <w:pPr>
              <w:pStyle w:val="BodyText"/>
            </w:pPr>
            <w:r w:rsidRPr="007A6042">
              <w:rPr>
                <w:rStyle w:val="SpecialBold"/>
              </w:rPr>
              <w:t>Performance</w:t>
            </w:r>
          </w:p>
          <w:p w:rsidR="00000000" w:rsidRPr="007A6042" w:rsidP="007A6042">
            <w:pPr>
              <w:pStyle w:val="BodyText"/>
            </w:pPr>
            <w:r w:rsidRPr="007A604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rPr>
                <w:rStyle w:val="SpecialBold"/>
              </w:rPr>
              <w:t>Description</w:t>
            </w:r>
          </w:p>
        </w:tc>
      </w:tr>
      <w:tr w:rsidTr="007A60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t>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ListBullet"/>
              <w:rPr>
                <w:lang w:val="en-NZ"/>
              </w:rPr>
            </w:pPr>
            <w:r w:rsidRPr="007A6042">
              <w:t>Completes workplace documentation accurately using appropriate form and vocabulary for intended audience</w:t>
            </w:r>
          </w:p>
        </w:tc>
      </w:tr>
      <w:tr w:rsidTr="007A60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t>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ListBullet"/>
              <w:rPr>
                <w:lang w:val="en-NZ"/>
              </w:rPr>
            </w:pPr>
            <w:r w:rsidRPr="007A6042">
              <w:t>Conveys specific messages efficiently and uses an appropriate tone and vocabulary for intended audience</w:t>
            </w:r>
          </w:p>
        </w:tc>
      </w:tr>
      <w:tr w:rsidTr="007A60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t>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ListBullet"/>
              <w:rPr>
                <w:lang w:val="en-NZ"/>
              </w:rPr>
            </w:pPr>
            <w:r w:rsidRPr="007A6042">
              <w:t>Co</w:t>
            </w:r>
            <w:r w:rsidRPr="007A6042">
              <w:t>nfirms decisions using basic calculations and predictions</w:t>
            </w:r>
          </w:p>
        </w:tc>
      </w:tr>
      <w:tr w:rsidTr="007A60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t>1.1-1.4, 2.4, 2.5,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ListBullet"/>
              <w:rPr>
                <w:lang w:val="en-NZ"/>
              </w:rPr>
            </w:pPr>
            <w:r w:rsidRPr="007A6042">
              <w:t>Follows legislative requirements and organisational protocols, policies and procedures relevant to own role</w:t>
            </w:r>
          </w:p>
        </w:tc>
      </w:tr>
      <w:tr w:rsidTr="007A60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t>1.1-1.3, 1.6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ListBullet"/>
              <w:rPr>
                <w:lang w:val="en-NZ"/>
              </w:rPr>
            </w:pPr>
            <w:r w:rsidRPr="007A6042">
              <w:t>Collaborates and cooperates with others to achieve specific outcomes</w:t>
            </w:r>
          </w:p>
        </w:tc>
      </w:tr>
      <w:tr w:rsidTr="007A60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t>1.4, 1.5, 2.1-2.5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042" w:rsidP="007A6042">
            <w:pPr>
              <w:pStyle w:val="ListBullet"/>
            </w:pPr>
            <w:r w:rsidRPr="007A6042">
              <w:t>Prioritises and plans work to meet organisational requirements and client expectations</w:t>
            </w:r>
          </w:p>
          <w:p w:rsidR="00000000" w:rsidRPr="007A6042" w:rsidP="007A6042">
            <w:pPr>
              <w:pStyle w:val="ListBullet"/>
            </w:pPr>
            <w:r w:rsidRPr="007A6042">
              <w:t>Recognises and anticipates a range of problems, actively loo</w:t>
            </w:r>
            <w:r w:rsidRPr="007A6042">
              <w:t>king for early warning signs and implementing contingency plans when appropriate</w:t>
            </w:r>
          </w:p>
        </w:tc>
      </w:tr>
    </w:tbl>
    <w:p w:rsidR="00000000" w:rsidRPr="007A6042" w:rsidP="007A6042">
      <w:pPr>
        <w:pStyle w:val="BodyText"/>
      </w:pPr>
    </w:p>
    <w:p w:rsidR="00000000" w:rsidRPr="007A6042" w:rsidP="007A6042">
      <w:pPr>
        <w:pStyle w:val="AllowPageBreak"/>
      </w:pPr>
    </w:p>
    <w:p w:rsidR="00000000" w:rsidRPr="007A6042" w:rsidP="007A6042">
      <w:pPr>
        <w:pStyle w:val="Heading1"/>
      </w:pPr>
      <w:bookmarkStart w:id="6" w:name="O_763483"/>
      <w:bookmarkEnd w:id="6"/>
      <w:r w:rsidRPr="007A604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A6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042" w:rsidP="007A6042">
            <w:pPr>
              <w:pStyle w:val="BodyText"/>
            </w:pPr>
            <w:r w:rsidRPr="007A6042">
              <w:rPr>
                <w:rStyle w:val="SpecialBold"/>
              </w:rPr>
              <w:t xml:space="preserve">Code and title </w:t>
            </w:r>
          </w:p>
          <w:p w:rsidR="00000000" w:rsidRPr="007A6042" w:rsidP="007A6042">
            <w:pPr>
              <w:pStyle w:val="BodyText"/>
            </w:pPr>
            <w:r w:rsidRPr="007A604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042" w:rsidP="007A6042">
            <w:pPr>
              <w:pStyle w:val="BodyText"/>
            </w:pPr>
            <w:r w:rsidRPr="007A6042">
              <w:rPr>
                <w:rStyle w:val="SpecialBold"/>
              </w:rPr>
              <w:t>Code and title</w:t>
            </w:r>
          </w:p>
          <w:p w:rsidR="00000000" w:rsidRPr="007A6042" w:rsidP="007A6042">
            <w:pPr>
              <w:pStyle w:val="BodyText"/>
            </w:pPr>
            <w:r w:rsidRPr="007A604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042" w:rsidP="007A6042">
            <w:pPr>
              <w:pStyle w:val="BodyText"/>
            </w:pPr>
            <w:r w:rsidRPr="007A604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rPr>
                <w:rStyle w:val="SpecialBold"/>
              </w:rPr>
              <w:t>Equivalence status</w:t>
            </w:r>
          </w:p>
        </w:tc>
      </w:tr>
      <w:tr w:rsidTr="007A6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t>ICTTEN203 Install and configure a home or small office network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t>ICTTEN2207A Install and configure a home or small office network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042">
            <w:pPr>
              <w:pStyle w:val="BodyText"/>
              <w:rPr>
                <w:lang w:val="en-NZ"/>
              </w:rPr>
            </w:pPr>
            <w:r w:rsidRPr="007A6042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042" w:rsidP="007A6042">
            <w:pPr>
              <w:pStyle w:val="BodyText"/>
            </w:pPr>
            <w:r w:rsidRPr="007A6042">
              <w:t>Equivalent unit</w:t>
            </w:r>
          </w:p>
        </w:tc>
      </w:tr>
    </w:tbl>
    <w:p w:rsidR="00000000" w:rsidRPr="007A6042" w:rsidP="007A6042">
      <w:pPr>
        <w:pStyle w:val="BodyText"/>
      </w:pPr>
    </w:p>
    <w:p w:rsidR="00000000" w:rsidRPr="007A6042" w:rsidP="007A6042">
      <w:pPr>
        <w:pStyle w:val="AllowPageBreak"/>
      </w:pPr>
    </w:p>
    <w:p w:rsidR="00000000" w:rsidRPr="007A6042" w:rsidP="007A6042">
      <w:pPr>
        <w:pStyle w:val="Heading1"/>
      </w:pPr>
      <w:bookmarkStart w:id="7" w:name="O_763490"/>
      <w:bookmarkEnd w:id="7"/>
      <w:r w:rsidRPr="007A6042">
        <w:t>Links</w:t>
      </w:r>
    </w:p>
    <w:p w:rsidR="00000000" w:rsidRPr="007A6042" w:rsidP="00471F5C">
      <w:pPr>
        <w:pStyle w:val="BodyText"/>
      </w:pPr>
      <w:r w:rsidRPr="007A6042">
        <w:t>Companion Volume implementation guides</w:t>
      </w:r>
      <w:r w:rsidRPr="007A6042">
        <w:t xml:space="preserve">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05C6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A6042" w:rsidP="007A6042"/>
    <w:sectPr w:rsidSect="007A60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0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042" w:rsidRPr="00471F5C" w:rsidP="00471F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0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F5C" w:rsidP="007A60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1F5C" w:rsidP="007A60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71F5C" w:rsidP="007A60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0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F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6042" w:rsidRPr="00471F5C" w:rsidP="00471F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0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F5C" w:rsidRPr="002D2AF8" w:rsidP="007A60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ICTTEN203 Install and configure a home or small office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71F5C" w:rsidP="007A60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7014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44AC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0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60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60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60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60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60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60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60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60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60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60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6042"/>
  </w:style>
  <w:style w:type="character" w:customStyle="1" w:styleId="Heading1Char">
    <w:name w:val="Heading 1 Char"/>
    <w:basedOn w:val="DefaultParagraphFont"/>
    <w:link w:val="Heading1"/>
    <w:rsid w:val="007A60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60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60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60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6042"/>
    <w:rPr>
      <w:b/>
      <w:spacing w:val="0"/>
    </w:rPr>
  </w:style>
  <w:style w:type="character" w:styleId="Emphasis">
    <w:name w:val="Emphasis"/>
    <w:basedOn w:val="DefaultParagraphFont"/>
    <w:qFormat/>
    <w:rsid w:val="007A6042"/>
    <w:rPr>
      <w:i/>
    </w:rPr>
  </w:style>
  <w:style w:type="paragraph" w:customStyle="1" w:styleId="SuperHeading">
    <w:name w:val="SuperHeading"/>
    <w:basedOn w:val="Normal"/>
    <w:rsid w:val="007A60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60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60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60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60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60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60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60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60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60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60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60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60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60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60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60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60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60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60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60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60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60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60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60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60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60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60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60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60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60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60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60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60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60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60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60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60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60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6042"/>
  </w:style>
  <w:style w:type="paragraph" w:styleId="TableofFigures">
    <w:name w:val="table of figures"/>
    <w:basedOn w:val="Normal"/>
    <w:next w:val="Normal"/>
    <w:semiHidden/>
    <w:rsid w:val="007A60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60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6042"/>
    <w:rPr>
      <w:rFonts w:ascii="Wingdings" w:hAnsi="Wingdings"/>
    </w:rPr>
  </w:style>
  <w:style w:type="paragraph" w:customStyle="1" w:styleId="TableHeading">
    <w:name w:val="Table Heading"/>
    <w:basedOn w:val="HeadingBase"/>
    <w:rsid w:val="007A60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6042"/>
    <w:rPr>
      <w:color w:val="0033CC"/>
      <w:u w:val="none"/>
    </w:rPr>
  </w:style>
  <w:style w:type="paragraph" w:customStyle="1" w:styleId="BodyTextRight">
    <w:name w:val="Body Text Right"/>
    <w:basedOn w:val="BodyText"/>
    <w:rsid w:val="007A60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60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60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60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60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60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6042"/>
    <w:rPr>
      <w:sz w:val="32"/>
    </w:rPr>
  </w:style>
  <w:style w:type="paragraph" w:customStyle="1" w:styleId="HeadingProcedure">
    <w:name w:val="Heading Procedure"/>
    <w:basedOn w:val="HeadingBase"/>
    <w:next w:val="Normal"/>
    <w:rsid w:val="007A60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6042"/>
    <w:pPr>
      <w:spacing w:before="60" w:after="60"/>
    </w:pPr>
  </w:style>
  <w:style w:type="paragraph" w:styleId="ListContinue">
    <w:name w:val="List Continue"/>
    <w:basedOn w:val="List"/>
    <w:rsid w:val="007A6042"/>
    <w:pPr>
      <w:ind w:firstLine="0"/>
    </w:pPr>
  </w:style>
  <w:style w:type="paragraph" w:customStyle="1" w:styleId="ListNote">
    <w:name w:val="List Note"/>
    <w:basedOn w:val="List"/>
    <w:rsid w:val="007A60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60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60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6042"/>
    <w:rPr>
      <w:rFonts w:ascii="Courier New" w:hAnsi="Courier New"/>
    </w:rPr>
  </w:style>
  <w:style w:type="paragraph" w:customStyle="1" w:styleId="NoteBullet">
    <w:name w:val="Note Bullet"/>
    <w:basedOn w:val="Note"/>
    <w:rsid w:val="007A60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60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60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60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60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60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60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6042"/>
    <w:rPr>
      <w:b/>
      <w:smallCaps/>
    </w:rPr>
  </w:style>
  <w:style w:type="paragraph" w:customStyle="1" w:styleId="TableListNumber">
    <w:name w:val="Table List Number"/>
    <w:basedOn w:val="ListNumber"/>
    <w:rsid w:val="007A60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60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6042"/>
    <w:pPr>
      <w:numPr>
        <w:numId w:val="8"/>
      </w:numPr>
    </w:pPr>
  </w:style>
  <w:style w:type="paragraph" w:customStyle="1" w:styleId="ListAlpha2">
    <w:name w:val="List Alpha 2"/>
    <w:basedOn w:val="List2"/>
    <w:rsid w:val="007A6042"/>
    <w:pPr>
      <w:numPr>
        <w:numId w:val="7"/>
      </w:numPr>
    </w:pPr>
  </w:style>
  <w:style w:type="paragraph" w:styleId="List2">
    <w:name w:val="List 2"/>
    <w:basedOn w:val="BodyText"/>
    <w:rsid w:val="007A60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60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60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60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60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60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6042"/>
    <w:pPr>
      <w:numPr>
        <w:numId w:val="3"/>
      </w:numPr>
    </w:pPr>
  </w:style>
  <w:style w:type="paragraph" w:styleId="ListContinue2">
    <w:name w:val="List Continue 2"/>
    <w:basedOn w:val="List2"/>
    <w:rsid w:val="007A6042"/>
    <w:pPr>
      <w:ind w:firstLine="0"/>
    </w:pPr>
  </w:style>
  <w:style w:type="paragraph" w:styleId="ListContinue3">
    <w:name w:val="List Continue 3"/>
    <w:basedOn w:val="List3"/>
    <w:rsid w:val="007A6042"/>
    <w:pPr>
      <w:ind w:left="1021" w:firstLine="0"/>
    </w:pPr>
  </w:style>
  <w:style w:type="paragraph" w:styleId="ListContinue4">
    <w:name w:val="List Continue 4"/>
    <w:basedOn w:val="List4"/>
    <w:rsid w:val="007A6042"/>
    <w:pPr>
      <w:ind w:firstLine="0"/>
    </w:pPr>
  </w:style>
  <w:style w:type="paragraph" w:styleId="ListContinue5">
    <w:name w:val="List Continue 5"/>
    <w:basedOn w:val="List5"/>
    <w:rsid w:val="007A6042"/>
    <w:pPr>
      <w:ind w:firstLine="0"/>
    </w:pPr>
  </w:style>
  <w:style w:type="paragraph" w:styleId="ListNumber3">
    <w:name w:val="List Number 3"/>
    <w:basedOn w:val="List3"/>
    <w:rsid w:val="007A6042"/>
    <w:pPr>
      <w:numPr>
        <w:numId w:val="4"/>
      </w:numPr>
    </w:pPr>
  </w:style>
  <w:style w:type="paragraph" w:styleId="ListNumber4">
    <w:name w:val="List Number 4"/>
    <w:basedOn w:val="List4"/>
    <w:rsid w:val="007A6042"/>
    <w:pPr>
      <w:numPr>
        <w:numId w:val="5"/>
      </w:numPr>
    </w:pPr>
  </w:style>
  <w:style w:type="paragraph" w:styleId="ListNumber5">
    <w:name w:val="List Number 5"/>
    <w:basedOn w:val="List5"/>
    <w:rsid w:val="007A6042"/>
    <w:pPr>
      <w:numPr>
        <w:numId w:val="6"/>
      </w:numPr>
    </w:pPr>
  </w:style>
  <w:style w:type="paragraph" w:styleId="BlockText">
    <w:name w:val="Block Text"/>
    <w:basedOn w:val="Normal"/>
    <w:rsid w:val="007A60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60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6042"/>
    <w:rPr>
      <w:sz w:val="16"/>
      <w:vertAlign w:val="superscript"/>
    </w:rPr>
  </w:style>
  <w:style w:type="character" w:customStyle="1" w:styleId="Symbols">
    <w:name w:val="Symbols"/>
    <w:basedOn w:val="DefaultParagraphFont"/>
    <w:rsid w:val="007A6042"/>
    <w:rPr>
      <w:rFonts w:ascii="Symbol" w:hAnsi="Symbol"/>
    </w:rPr>
  </w:style>
  <w:style w:type="character" w:customStyle="1" w:styleId="MenuOptions">
    <w:name w:val="Menu Options"/>
    <w:basedOn w:val="DefaultParagraphFont"/>
    <w:rsid w:val="007A60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6042"/>
    <w:rPr>
      <w:b/>
    </w:rPr>
  </w:style>
  <w:style w:type="character" w:customStyle="1" w:styleId="Underlined">
    <w:name w:val="Underlined"/>
    <w:basedOn w:val="DefaultParagraphFont"/>
    <w:rsid w:val="007A6042"/>
    <w:rPr>
      <w:u w:val="single"/>
    </w:rPr>
  </w:style>
  <w:style w:type="paragraph" w:customStyle="1" w:styleId="TableBodyTextRight">
    <w:name w:val="Table Body Text Right"/>
    <w:basedOn w:val="TableBodyText"/>
    <w:rsid w:val="007A60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6042"/>
    <w:rPr>
      <w:sz w:val="18"/>
    </w:rPr>
  </w:style>
  <w:style w:type="paragraph" w:customStyle="1" w:styleId="BodySmallRight">
    <w:name w:val="Body Small Right"/>
    <w:basedOn w:val="BodyTextRight"/>
    <w:rsid w:val="007A6042"/>
    <w:rPr>
      <w:sz w:val="18"/>
      <w:szCs w:val="18"/>
    </w:rPr>
  </w:style>
  <w:style w:type="paragraph" w:customStyle="1" w:styleId="MarginEdition">
    <w:name w:val="Margin Edition"/>
    <w:basedOn w:val="MarginNote"/>
    <w:rsid w:val="007A60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6042"/>
    <w:rPr>
      <w:sz w:val="2"/>
      <w:szCs w:val="2"/>
    </w:rPr>
  </w:style>
  <w:style w:type="character" w:customStyle="1" w:styleId="Small">
    <w:name w:val="Small"/>
    <w:basedOn w:val="DefaultParagraphFont"/>
    <w:rsid w:val="007A6042"/>
    <w:rPr>
      <w:sz w:val="16"/>
    </w:rPr>
  </w:style>
  <w:style w:type="paragraph" w:customStyle="1" w:styleId="WideTable">
    <w:name w:val="Wide Table"/>
    <w:basedOn w:val="Normal"/>
    <w:rsid w:val="007A60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6042"/>
  </w:style>
  <w:style w:type="paragraph" w:styleId="Quote">
    <w:name w:val="Quote"/>
    <w:basedOn w:val="Heading1"/>
    <w:link w:val="QuoteChar"/>
    <w:qFormat/>
    <w:rsid w:val="007A60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60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6042"/>
    <w:pPr>
      <w:pageBreakBefore/>
    </w:pPr>
  </w:style>
  <w:style w:type="paragraph" w:customStyle="1" w:styleId="Border">
    <w:name w:val="Border"/>
    <w:basedOn w:val="Normal"/>
    <w:qFormat/>
    <w:rsid w:val="007A60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60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0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0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60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60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60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60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60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6042"/>
    <w:rPr>
      <w:u w:val="single"/>
    </w:rPr>
  </w:style>
  <w:style w:type="character" w:customStyle="1" w:styleId="BoldandItalics">
    <w:name w:val="Bold and Italics"/>
    <w:qFormat/>
    <w:rsid w:val="007A6042"/>
    <w:rPr>
      <w:b/>
      <w:i/>
      <w:u w:val="none"/>
    </w:rPr>
  </w:style>
  <w:style w:type="paragraph" w:styleId="BalloonText">
    <w:name w:val="Balloon Text"/>
    <w:basedOn w:val="Normal"/>
    <w:link w:val="BalloonTextChar"/>
    <w:rsid w:val="007A60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0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60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60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60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60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6042"/>
    <w:pPr>
      <w:spacing w:before="0" w:after="0"/>
    </w:pPr>
  </w:style>
  <w:style w:type="paragraph" w:customStyle="1" w:styleId="BodyTextBold">
    <w:name w:val="Body Text Bold"/>
    <w:basedOn w:val="BodyText"/>
    <w:qFormat/>
    <w:rsid w:val="007A6042"/>
    <w:rPr>
      <w:b/>
    </w:rPr>
  </w:style>
  <w:style w:type="character" w:styleId="Hyperlink">
    <w:name w:val="Hyperlink"/>
    <w:basedOn w:val="DefaultParagraphFont"/>
    <w:uiPriority w:val="99"/>
    <w:unhideWhenUsed/>
    <w:rsid w:val="00471F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584</Words>
  <Characters>3842</Characters>
  <Application>Microsoft Office Word</Application>
  <DocSecurity>0</DocSecurity>
  <Lines>147</Lines>
  <Paragraphs>88</Paragraphs>
  <ScaleCrop>false</ScaleCrop>
  <Company>Author-it Software Corporation Ltd.</Company>
  <LinksUpToDate>false</LinksUpToDate>
  <CharactersWithSpaces>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ICTTEN203 Install and configure a home or small office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2024-12-17T07:46:00Z</dcterms:created>
  <dcterms:modified xsi:type="dcterms:W3CDTF">2024-12-17T07:46:00Z</dcterms:modified>
</cp:coreProperties>
</file>