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3F5" w:rsidP="00D42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ICTTCR302 Install radio plant and equipment on telecommunications structures</w:t>
      </w:r>
      <w:r>
        <w:fldChar w:fldCharType="end"/>
      </w:r>
    </w:p>
    <w:p w:rsidR="00D423F5" w:rsidP="00D423F5">
      <w:pPr>
        <w:pStyle w:val="Version"/>
        <w:sectPr w:rsidSect="00D42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AB3" w:rsidP="00D42AB3">
      <w:pPr>
        <w:pStyle w:val="SuperHeading"/>
      </w:pPr>
      <w:r w:rsidRPr="00D42AB3">
        <w:t>ICTTCR302 Install radio plant and equipment on telecommunications structures</w:t>
      </w:r>
    </w:p>
    <w:p w:rsidR="00000000" w:rsidRPr="00D42AB3" w:rsidP="00D42AB3">
      <w:pPr>
        <w:pStyle w:val="Heading1"/>
      </w:pPr>
      <w:bookmarkStart w:id="1" w:name="O_763399"/>
      <w:bookmarkEnd w:id="1"/>
      <w:r w:rsidRPr="00D42A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6171"/>
      </w:tblGrid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Release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SpecialBold"/>
              </w:rPr>
              <w:t>Comments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Release 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This version first released with ICT Information and Communications Technology Training Package Version 2.0.</w:t>
            </w:r>
          </w:p>
        </w:tc>
      </w:tr>
    </w:tbl>
    <w:p w:rsidR="00000000" w:rsidRPr="00D42AB3" w:rsidP="00D42AB3">
      <w:pPr>
        <w:pStyle w:val="BodyText"/>
      </w:pP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2" w:name="O_763400"/>
      <w:bookmarkEnd w:id="2"/>
      <w:r w:rsidRPr="00D42AB3">
        <w:t>Application</w:t>
      </w:r>
    </w:p>
    <w:p w:rsidR="00000000" w:rsidRPr="00D42AB3" w:rsidP="00D423F5">
      <w:pPr>
        <w:pStyle w:val="BodyText"/>
      </w:pPr>
      <w:r w:rsidRPr="00D42AB3">
        <w:t>This unit describes the skills and knowledge required to install basic telecommunications radio plant and equipment on standard telecommunications structures.</w:t>
      </w:r>
    </w:p>
    <w:p w:rsidR="00000000" w:rsidRPr="00D42AB3" w:rsidP="00D423F5">
      <w:pPr>
        <w:pStyle w:val="BodyText"/>
      </w:pPr>
      <w:r w:rsidRPr="00D42AB3">
        <w:t>It applies to technical staff who install basic telecommunications r</w:t>
      </w:r>
      <w:r w:rsidRPr="00D42AB3">
        <w:t>adio plant and equipment on telecommunications structures and use rigging plant and equipment, fall arrest, fall guarding and fall constraint.</w:t>
      </w:r>
    </w:p>
    <w:p w:rsidR="00000000" w:rsidRPr="00D42AB3" w:rsidP="00D423F5">
      <w:pPr>
        <w:pStyle w:val="BodyText"/>
      </w:pPr>
      <w:r w:rsidRPr="00D42AB3">
        <w:t>Work functions in the occupational areas where this unit may be used are subject to regulatory requirements. Ref</w:t>
      </w:r>
      <w:r w:rsidRPr="00D42AB3">
        <w:t>er to the ICT Implementation Guide Companion Volume or the relevant regulator for details of licensing, legislative or certification requirements.</w:t>
      </w:r>
    </w:p>
    <w:p w:rsidR="00000000" w:rsidRPr="00D42AB3" w:rsidP="00D42AB3">
      <w:pPr>
        <w:pStyle w:val="Heading1"/>
      </w:pPr>
      <w:bookmarkStart w:id="3" w:name="O_763401"/>
      <w:bookmarkEnd w:id="3"/>
      <w:r w:rsidRPr="00D42AB3">
        <w:t>Pre-requisite Unit</w:t>
      </w:r>
    </w:p>
    <w:p w:rsidR="00000000" w:rsidRPr="00D42AB3" w:rsidP="00D423F5">
      <w:pPr>
        <w:pStyle w:val="BodyText"/>
      </w:pPr>
      <w:r w:rsidRPr="00D42AB3">
        <w:t>ICTTCR201 Use rigging practices and systems on telecommunications network</w:t>
      </w:r>
      <w:r w:rsidRPr="00D42AB3">
        <w:t xml:space="preserve"> structures</w:t>
      </w:r>
    </w:p>
    <w:p w:rsidR="00000000" w:rsidRPr="00D42AB3" w:rsidP="00D423F5">
      <w:pPr>
        <w:pStyle w:val="BodyText"/>
      </w:pPr>
      <w:r w:rsidRPr="00D42AB3">
        <w:t>ICTTCR202 Use operational safety in a telecommunications rigging environment</w:t>
      </w:r>
    </w:p>
    <w:p w:rsidR="00000000" w:rsidRPr="00D42AB3" w:rsidP="00D423F5">
      <w:pPr>
        <w:pStyle w:val="BodyText"/>
      </w:pPr>
      <w:r w:rsidRPr="00D42AB3">
        <w:t>ICTTCR203 Use safe rigging practices to climb and perform rescues on telecommunications network structures</w:t>
      </w:r>
    </w:p>
    <w:p w:rsidR="00000000" w:rsidRPr="00D42AB3" w:rsidP="00D42AB3">
      <w:pPr>
        <w:pStyle w:val="Heading1"/>
      </w:pPr>
      <w:bookmarkStart w:id="4" w:name="O_763403"/>
      <w:bookmarkEnd w:id="4"/>
      <w:r w:rsidRPr="00D42AB3">
        <w:t>Unit Sector</w:t>
      </w:r>
    </w:p>
    <w:p w:rsidR="00000000" w:rsidRPr="00D42AB3" w:rsidP="00D423F5">
      <w:pPr>
        <w:pStyle w:val="BodyText"/>
      </w:pPr>
      <w:r w:rsidRPr="00D42AB3">
        <w:t>Telecommunications ‒</w:t>
      </w:r>
      <w:r w:rsidRPr="00D42AB3">
        <w:t xml:space="preserve"> telecommunications rigging installation</w:t>
      </w:r>
    </w:p>
    <w:p w:rsidR="00000000" w:rsidRPr="00D42AB3" w:rsidP="00D42AB3">
      <w:pPr>
        <w:pStyle w:val="Heading1"/>
      </w:pPr>
      <w:bookmarkStart w:id="5" w:name="O_763404"/>
      <w:bookmarkEnd w:id="5"/>
      <w:r w:rsidRPr="00D42A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Elements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SpecialBold"/>
              </w:rPr>
              <w:t>Performance Criteria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Emphasis"/>
              </w:rPr>
              <w:t xml:space="preserve">Elements </w:t>
            </w:r>
            <w:r w:rsidRPr="00D42AB3">
              <w:rPr>
                <w:rStyle w:val="Emphasis"/>
              </w:rPr>
              <w:t>describe the essential outcomes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Emphasis"/>
              </w:rPr>
              <w:t xml:space="preserve">Performance criteria describe the performance needed to demonstrate </w:t>
            </w:r>
            <w:r w:rsidRPr="00D42AB3">
              <w:rPr>
                <w:rStyle w:val="Emphasis"/>
              </w:rPr>
              <w:t>achievement of the eleme</w:t>
            </w:r>
            <w:r w:rsidRPr="00D42AB3">
              <w:rPr>
                <w:rStyle w:val="Emphasis"/>
              </w:rPr>
              <w:t xml:space="preserve">nt. 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 Prepare for installation of radio plant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1.1 Prepare for given work according to relevant legislation, codes, regulations and standards</w:t>
            </w:r>
          </w:p>
          <w:p w:rsidR="00000000" w:rsidRPr="00D42AB3" w:rsidP="00D42AB3">
            <w:pPr>
              <w:pStyle w:val="BodyText"/>
            </w:pPr>
            <w:r w:rsidRPr="00D42AB3">
              <w:t>1.2 Arrange access to site and discuss client requirements</w:t>
            </w:r>
          </w:p>
          <w:p w:rsidR="00000000" w:rsidRPr="00D42AB3" w:rsidP="00D42AB3">
            <w:pPr>
              <w:pStyle w:val="BodyText"/>
            </w:pPr>
            <w:r w:rsidRPr="00D42AB3">
              <w:t>1.3 Inform appropriate personnel of existing and pote</w:t>
            </w:r>
            <w:r w:rsidRPr="00D42AB3">
              <w:t xml:space="preserve">ntial site hazards </w:t>
            </w:r>
          </w:p>
          <w:p w:rsidR="00000000" w:rsidRPr="00D42AB3" w:rsidP="00D42AB3">
            <w:pPr>
              <w:pStyle w:val="BodyText"/>
            </w:pPr>
            <w:r w:rsidRPr="00D42AB3">
              <w:t>1.4 Select tools and safety equipment required for safe rigging practice</w:t>
            </w:r>
          </w:p>
          <w:p w:rsidR="00000000" w:rsidRPr="00D42AB3" w:rsidP="00D42AB3">
            <w:pPr>
              <w:pStyle w:val="BodyText"/>
            </w:pPr>
            <w:r w:rsidRPr="00D42AB3">
              <w:t>1.5 Develop installation plans in agreement with client or site supervisor</w:t>
            </w:r>
          </w:p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1.6 Procure materials and verify delivery against inventory according to industry practi</w:t>
            </w:r>
            <w:r w:rsidRPr="00D42AB3">
              <w:t>ce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 xml:space="preserve">2. Install plant and equipment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2.1 Set up rigging equipment for safe and effective use according to specifications</w:t>
            </w:r>
          </w:p>
          <w:p w:rsidR="00000000" w:rsidRPr="00D42AB3" w:rsidP="00D42AB3">
            <w:pPr>
              <w:pStyle w:val="BodyText"/>
            </w:pPr>
            <w:r w:rsidRPr="00D42AB3">
              <w:t>2.2 Install telecommunications radio equipment and feeders according to specifications and industry practice following work health and safety (WHS) and environmental requirements</w:t>
            </w:r>
          </w:p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2.3 Maintain installation progress documentation according to company and cli</w:t>
            </w:r>
            <w:r w:rsidRPr="00D42AB3">
              <w:t>ent requirements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 xml:space="preserve">3. Assist with testing and fault finding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3.1 Assist with testing of telecommunications radio equipment mounted on telecommunications structures</w:t>
            </w:r>
          </w:p>
          <w:p w:rsidR="00000000" w:rsidRPr="00D42AB3" w:rsidP="00D42AB3">
            <w:pPr>
              <w:pStyle w:val="BodyText"/>
            </w:pPr>
            <w:r w:rsidRPr="00D42AB3">
              <w:t>3.2 Identify and locate faults by interpreting test results and rectify according to industry</w:t>
            </w:r>
            <w:r w:rsidRPr="00D42AB3">
              <w:t xml:space="preserve"> practice</w:t>
            </w:r>
          </w:p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3.3 Document test results according to specifications and client requirements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4. Clean up site and complete documentation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4.1 De-rig and lower rigging equipment according to specifications</w:t>
            </w:r>
          </w:p>
          <w:p w:rsidR="00000000" w:rsidRPr="00D42AB3" w:rsidP="00D42AB3">
            <w:pPr>
              <w:pStyle w:val="BodyText"/>
            </w:pPr>
            <w:r w:rsidRPr="00D42AB3">
              <w:t>4.2 Restore site to client expectations following comple</w:t>
            </w:r>
            <w:r w:rsidRPr="00D42AB3">
              <w:t>tion of installation, according to industry practice</w:t>
            </w:r>
          </w:p>
          <w:p w:rsidR="00000000" w:rsidRPr="00D42AB3" w:rsidP="00D42AB3">
            <w:pPr>
              <w:pStyle w:val="BodyText"/>
            </w:pPr>
            <w:r w:rsidRPr="00D42AB3">
              <w:t>4.3 Complete documentation and notify client for sign off</w:t>
            </w:r>
          </w:p>
        </w:tc>
      </w:tr>
    </w:tbl>
    <w:p w:rsidR="00000000" w:rsidRPr="00D42AB3" w:rsidP="00D42AB3">
      <w:pPr>
        <w:pStyle w:val="BodyText"/>
      </w:pP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6" w:name="O_763405"/>
      <w:bookmarkEnd w:id="6"/>
      <w:r w:rsidRPr="00D42AB3">
        <w:t>Foundation Skills</w:t>
      </w:r>
    </w:p>
    <w:p w:rsidR="00000000" w:rsidRPr="00D423F5" w:rsidP="00D423F5">
      <w:pPr>
        <w:pStyle w:val="BodyText"/>
        <w:rPr>
          <w:i/>
        </w:rPr>
      </w:pPr>
      <w:r w:rsidRPr="00D423F5">
        <w:rPr>
          <w:rStyle w:val="Emphasis"/>
        </w:rPr>
        <w:t>This section describes language, literacy, numeracy and employment skills incorporated in the performance cr</w:t>
      </w:r>
      <w:r w:rsidRPr="00D423F5">
        <w:rPr>
          <w:rStyle w:val="Emphasis"/>
        </w:rPr>
        <w:t xml:space="preserve">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111"/>
        <w:gridCol w:w="5160"/>
      </w:tblGrid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Skill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Performance Criteria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SpecialBold"/>
              </w:rPr>
              <w:t>Description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Reading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1.1, 1.6, 2.1, 2.2, 3.2, 3.3, 4.1, 4.3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ListBullet"/>
              <w:rPr>
                <w:lang w:val="en-NZ"/>
              </w:rPr>
            </w:pPr>
            <w:r w:rsidRPr="00D42AB3">
              <w:t xml:space="preserve">Interprets texts from relevant sources to plan installations, identify job requirements and adhere </w:t>
            </w:r>
            <w:r w:rsidRPr="00D42AB3">
              <w:t>to procedures and standards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Writing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1.3, 1.5, 2.3, 3.3, 4.3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ListBullet"/>
            </w:pPr>
            <w:r w:rsidRPr="00D42AB3">
              <w:t>Uses correct terminology, spelling and grammar when advising others of requirements</w:t>
            </w:r>
          </w:p>
          <w:p w:rsidR="00000000" w:rsidP="00D42AB3">
            <w:pPr>
              <w:pStyle w:val="ListBullet"/>
              <w:rPr>
                <w:lang w:val="en-NZ"/>
              </w:rPr>
            </w:pPr>
            <w:r w:rsidRPr="00D42AB3">
              <w:t>Develops and completes relevant reports and documentation using clear and technically specific language, and c</w:t>
            </w:r>
            <w:r w:rsidRPr="00D42AB3">
              <w:t>orrectly recording numerical data and diagrammatic information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Oral Communication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1.2, 1.3, 1.5, 1.6, 4.3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ListBullet"/>
            </w:pPr>
            <w:r w:rsidRPr="00D42AB3">
              <w:t>Uses listening and questioning skills to confirm understanding of requirements</w:t>
            </w:r>
          </w:p>
          <w:p w:rsidR="00000000" w:rsidP="00D42AB3">
            <w:pPr>
              <w:pStyle w:val="ListBullet"/>
              <w:rPr>
                <w:lang w:val="en-NZ"/>
              </w:rPr>
            </w:pPr>
            <w:r w:rsidRPr="00D42AB3">
              <w:t>Participates in a verbal exchange of ideas and solutions and uses app</w:t>
            </w:r>
            <w:r w:rsidRPr="00D42AB3">
              <w:t xml:space="preserve">ropriate, detailed and clear language to address key personnel and client, and to disseminate information 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Numeracy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1.5, 1.6, 2.1, 2.2, 3.2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ListBullet"/>
              <w:rPr>
                <w:lang w:val="en-NZ"/>
              </w:rPr>
            </w:pPr>
            <w:r w:rsidRPr="00D42AB3">
              <w:t xml:space="preserve">Uses mathematical formulae to take accurate measurements and to interpret technical data, and when </w:t>
            </w:r>
            <w:r w:rsidRPr="00D42AB3">
              <w:t>purchasing supplies and creating supply lists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 xml:space="preserve">Navigate the world of work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1.1, 1.6, 2.1-2.3, 3.2, 3.3, 4.1, 4.2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ListBullet"/>
              <w:rPr>
                <w:lang w:val="en-NZ"/>
              </w:rPr>
            </w:pPr>
            <w:r w:rsidRPr="00D42AB3">
              <w:t xml:space="preserve">Takes personal responsibility for adherence to legal and regulatory requirements, standards, specifications and industry practice relevant to </w:t>
            </w:r>
            <w:r w:rsidRPr="00D42AB3">
              <w:t>own work context, and draws attention to any issues that may affect self or others in relation to radio installations, de-rigging and site restoration</w:t>
            </w:r>
          </w:p>
        </w:tc>
      </w:tr>
      <w:tr w:rsidTr="00D42A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 xml:space="preserve">Get the work done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1.1-1.6, 3.1, 3.2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ListBullet"/>
            </w:pPr>
            <w:r w:rsidRPr="00D42AB3">
              <w:t>Plans and implements a range of routine and some non-routine radio</w:t>
            </w:r>
            <w:r w:rsidRPr="00D42AB3">
              <w:t xml:space="preserve"> installation tasks, accepting stated goals and aiming to achieve them efficiently and safely </w:t>
            </w:r>
          </w:p>
          <w:p w:rsidR="00000000" w:rsidRPr="00D42AB3" w:rsidP="00D42AB3">
            <w:pPr>
              <w:pStyle w:val="ListBullet"/>
            </w:pPr>
            <w:r w:rsidRPr="00D42AB3">
              <w:t xml:space="preserve">Uses systematic, analytical processes when assisting with testing, setting goals, gathering relevant information, and identifying and evaluating options against </w:t>
            </w:r>
            <w:r w:rsidRPr="00D42AB3">
              <w:t xml:space="preserve">agreed criteria </w:t>
            </w:r>
          </w:p>
          <w:p w:rsidR="00000000" w:rsidRPr="00D42AB3" w:rsidP="00D42AB3">
            <w:pPr>
              <w:pStyle w:val="ListBullet"/>
            </w:pPr>
            <w:r w:rsidRPr="00D42AB3">
              <w:t>Recognises and anticipates an increasing range of familiar problems, their symptoms and causes, actively looking for early warning signs and implementing contingency plans</w:t>
            </w:r>
          </w:p>
        </w:tc>
      </w:tr>
    </w:tbl>
    <w:p w:rsidR="00000000" w:rsidRPr="00D42AB3" w:rsidP="00D42AB3">
      <w:pPr>
        <w:pStyle w:val="BodyText"/>
      </w:pP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7" w:name="O_763407"/>
      <w:bookmarkEnd w:id="7"/>
      <w:r w:rsidRPr="00D42AB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D42AB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 xml:space="preserve">Code and title </w:t>
            </w:r>
          </w:p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Code and title</w:t>
            </w:r>
          </w:p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SpecialBold"/>
              </w:rPr>
              <w:t>Equivalence status</w:t>
            </w:r>
          </w:p>
        </w:tc>
      </w:tr>
      <w:tr w:rsidTr="00D42AB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ICTTCR302 Install radio plant and equipment on telecommunications structures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ICTTCR3191A Install radio plant and equipment on telecommunications structures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Equivalent unit</w:t>
            </w:r>
          </w:p>
        </w:tc>
      </w:tr>
    </w:tbl>
    <w:p w:rsidR="00000000" w:rsidRPr="00D42AB3" w:rsidP="00D42AB3">
      <w:pPr>
        <w:pStyle w:val="BodyText"/>
      </w:pP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8" w:name="O_763414"/>
      <w:bookmarkEnd w:id="8"/>
      <w:r w:rsidRPr="00D42AB3">
        <w:t>Links</w:t>
      </w:r>
    </w:p>
    <w:p w:rsidR="00000000" w:rsidRPr="00D42AB3" w:rsidP="00D423F5">
      <w:pPr>
        <w:pStyle w:val="BodyText"/>
      </w:pPr>
      <w:r w:rsidRPr="00D42A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0A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2AB3" w:rsidP="00D423F5">
      <w:pPr>
        <w:pStyle w:val="BodyText"/>
        <w:sectPr w:rsidSect="00D42A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2AB3" w:rsidP="00D42AB3">
      <w:pPr>
        <w:pStyle w:val="SuperHeading"/>
      </w:pPr>
      <w:r w:rsidRPr="00D42AB3">
        <w:t>Assessment Requirements for ICTTCR302 Install radio plant and equipment on telecommunications structures</w:t>
      </w:r>
    </w:p>
    <w:p w:rsidR="00000000" w:rsidRPr="00D42AB3" w:rsidP="00D42AB3">
      <w:pPr>
        <w:pStyle w:val="Heading1"/>
      </w:pPr>
      <w:bookmarkStart w:id="9" w:name="O_763409"/>
      <w:bookmarkEnd w:id="9"/>
      <w:r w:rsidRPr="00D42AB3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1"/>
        <w:gridCol w:w="6618"/>
      </w:tblGrid>
      <w:tr w:rsidTr="00D42AB3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rPr>
                <w:rStyle w:val="SpecialBold"/>
              </w:rPr>
              <w:t>Release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rPr>
                <w:rStyle w:val="SpecialBold"/>
              </w:rPr>
              <w:t>Comments</w:t>
            </w:r>
          </w:p>
        </w:tc>
      </w:tr>
      <w:tr w:rsidTr="00D42AB3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B3">
            <w:pPr>
              <w:pStyle w:val="BodyText"/>
              <w:rPr>
                <w:lang w:val="en-NZ"/>
              </w:rPr>
            </w:pPr>
            <w:r w:rsidRPr="00D42AB3">
              <w:t>Release 1</w:t>
            </w:r>
          </w:p>
        </w:tc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B3" w:rsidP="00D42AB3">
            <w:pPr>
              <w:pStyle w:val="BodyText"/>
            </w:pPr>
            <w:r w:rsidRPr="00D42AB3">
              <w:t>This version first released with ICT Information and Communications Technology Training Package Version 2.0.</w:t>
            </w:r>
          </w:p>
        </w:tc>
      </w:tr>
    </w:tbl>
    <w:p w:rsidR="00000000" w:rsidRPr="00D42AB3" w:rsidP="00D42AB3">
      <w:pPr>
        <w:pStyle w:val="BodyText"/>
      </w:pP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10" w:name="O_763410"/>
      <w:bookmarkEnd w:id="10"/>
      <w:r w:rsidRPr="00D42AB3">
        <w:t>Performance Evidence</w:t>
      </w:r>
    </w:p>
    <w:p w:rsidR="00000000" w:rsidRPr="00D42AB3" w:rsidP="00D423F5">
      <w:pPr>
        <w:pStyle w:val="BodyText"/>
      </w:pPr>
      <w:r w:rsidRPr="00D42AB3">
        <w:t>Evidence of the ability to:</w:t>
      </w:r>
    </w:p>
    <w:p w:rsidR="00000000" w:rsidRPr="00D42AB3" w:rsidP="00D42AB3">
      <w:pPr>
        <w:pStyle w:val="ListBullet"/>
      </w:pPr>
      <w:r w:rsidRPr="00D42AB3">
        <w:t>install basic telecommunications radio plant and equipment according to job sp</w:t>
      </w:r>
      <w:r w:rsidRPr="00D42AB3">
        <w:t>ecifications and all work health and safety (WHS) legislation, regulations, standards and environmental requirements</w:t>
      </w:r>
    </w:p>
    <w:p w:rsidR="00000000" w:rsidRPr="00D42AB3" w:rsidP="00D42AB3">
      <w:pPr>
        <w:pStyle w:val="ListBullet"/>
      </w:pPr>
      <w:r w:rsidRPr="00D42AB3">
        <w:t>assist with testing and fault-finding basic telecommunications radio plant and equipment mounted on telecommunications structures</w:t>
      </w:r>
    </w:p>
    <w:p w:rsidR="00000000" w:rsidRPr="00D42AB3" w:rsidP="00D42AB3">
      <w:pPr>
        <w:pStyle w:val="ListBullet"/>
      </w:pPr>
      <w:r w:rsidRPr="00D42AB3">
        <w:t>use effective communications skills related to:</w:t>
      </w:r>
    </w:p>
    <w:p w:rsidR="00000000" w:rsidRPr="00D42AB3" w:rsidP="00D42AB3">
      <w:pPr>
        <w:pStyle w:val="ListBullet2"/>
      </w:pPr>
      <w:r w:rsidRPr="00D42AB3">
        <w:t>dogging</w:t>
      </w:r>
    </w:p>
    <w:p w:rsidR="00000000" w:rsidRPr="00D42AB3" w:rsidP="00D42AB3">
      <w:pPr>
        <w:pStyle w:val="ListBullet2"/>
      </w:pPr>
      <w:r w:rsidRPr="00D42AB3">
        <w:t>work associates</w:t>
      </w:r>
    </w:p>
    <w:p w:rsidR="00000000" w:rsidRPr="00D42AB3" w:rsidP="00D42AB3">
      <w:pPr>
        <w:pStyle w:val="ListBullet2"/>
      </w:pPr>
      <w:r w:rsidRPr="00D42AB3">
        <w:t>supervisors</w:t>
      </w:r>
    </w:p>
    <w:p w:rsidR="00000000" w:rsidRPr="00D42AB3" w:rsidP="00D42AB3">
      <w:pPr>
        <w:pStyle w:val="ListBullet2"/>
      </w:pPr>
      <w:r w:rsidRPr="00D42AB3">
        <w:t>team members</w:t>
      </w:r>
    </w:p>
    <w:p w:rsidR="00000000" w:rsidRPr="00D42AB3" w:rsidP="00D42AB3">
      <w:pPr>
        <w:pStyle w:val="ListBullet2"/>
      </w:pPr>
      <w:r w:rsidRPr="00D42AB3">
        <w:t>enterprise documentation.</w:t>
      </w:r>
    </w:p>
    <w:p w:rsidR="00000000" w:rsidRPr="00D42AB3" w:rsidP="00D42AB3">
      <w:pPr>
        <w:pStyle w:val="BodyText"/>
      </w:pPr>
    </w:p>
    <w:p w:rsidR="00000000" w:rsidRPr="00D42AB3" w:rsidP="00D423F5">
      <w:pPr>
        <w:pStyle w:val="BodyText"/>
      </w:pPr>
      <w:r w:rsidRPr="00D42AB3">
        <w:t>Note: If a specific volume or frequency is not stated, then evidence must be provided at least once.</w:t>
      </w:r>
    </w:p>
    <w:p w:rsidR="00000000" w:rsidRPr="00D42AB3" w:rsidP="00D42AB3">
      <w:pPr>
        <w:pStyle w:val="Heading1"/>
      </w:pPr>
      <w:bookmarkStart w:id="11" w:name="O_763411"/>
      <w:bookmarkEnd w:id="11"/>
      <w:r w:rsidRPr="00D42AB3">
        <w:t>Knowledge Evi</w:t>
      </w:r>
      <w:r w:rsidRPr="00D42AB3">
        <w:t>dence</w:t>
      </w:r>
    </w:p>
    <w:p w:rsidR="00000000" w:rsidRPr="00D42AB3" w:rsidP="00D423F5">
      <w:pPr>
        <w:pStyle w:val="BodyText"/>
      </w:pPr>
      <w:r w:rsidRPr="00D42AB3">
        <w:t>To complete the unit requirements safely and effectively, the individual must:</w:t>
      </w:r>
    </w:p>
    <w:p w:rsidR="00000000" w:rsidRPr="00D42AB3" w:rsidP="00D42AB3">
      <w:pPr>
        <w:pStyle w:val="ListBullet"/>
      </w:pPr>
      <w:r w:rsidRPr="00D42AB3">
        <w:t xml:space="preserve">outline antenna principles </w:t>
      </w:r>
    </w:p>
    <w:p w:rsidR="00000000" w:rsidRPr="00D42AB3" w:rsidP="00D42AB3">
      <w:pPr>
        <w:pStyle w:val="ListBullet"/>
      </w:pPr>
      <w:r w:rsidRPr="00D42AB3">
        <w:t>outline the features and operating requirements of rigging equipment</w:t>
      </w:r>
    </w:p>
    <w:p w:rsidR="00000000" w:rsidRPr="00D42AB3" w:rsidP="00D42AB3">
      <w:pPr>
        <w:pStyle w:val="ListBullet"/>
      </w:pPr>
      <w:r w:rsidRPr="00D42AB3">
        <w:t xml:space="preserve">discuss relevant regulations and typical issues and challenges that may occur on site </w:t>
      </w:r>
    </w:p>
    <w:p w:rsidR="00000000" w:rsidRPr="00D42AB3" w:rsidP="00D42AB3">
      <w:pPr>
        <w:pStyle w:val="ListBullet"/>
      </w:pPr>
      <w:r w:rsidRPr="00D42AB3">
        <w:t xml:space="preserve">explain rigging practices and systems in relation to telecommunications radio structures, and related licensing and regulatory issues </w:t>
      </w:r>
    </w:p>
    <w:p w:rsidR="00000000" w:rsidRPr="00D42AB3" w:rsidP="00D42AB3">
      <w:pPr>
        <w:pStyle w:val="ListBullet"/>
      </w:pPr>
      <w:r w:rsidRPr="00D42AB3">
        <w:t>discuss the main principles of:</w:t>
      </w:r>
    </w:p>
    <w:p w:rsidR="00000000" w:rsidRPr="00D42AB3" w:rsidP="00D42AB3">
      <w:pPr>
        <w:pStyle w:val="ListBullet2"/>
      </w:pPr>
      <w:r w:rsidRPr="00D42AB3">
        <w:t>e</w:t>
      </w:r>
      <w:r w:rsidRPr="00D42AB3">
        <w:t xml:space="preserve">lectromagnetic radiation (EMR) safety practices </w:t>
      </w:r>
    </w:p>
    <w:p w:rsidR="00000000" w:rsidRPr="00D42AB3" w:rsidP="00D42AB3">
      <w:pPr>
        <w:pStyle w:val="ListBullet2"/>
      </w:pPr>
      <w:r w:rsidRPr="00D42AB3">
        <w:t>optical fibre cabling and equipment safety practices</w:t>
      </w:r>
    </w:p>
    <w:p w:rsidR="00000000" w:rsidRPr="00D42AB3" w:rsidP="00D42AB3">
      <w:pPr>
        <w:pStyle w:val="ListBullet2"/>
      </w:pPr>
      <w:r w:rsidRPr="00D42AB3">
        <w:t>working-at-heights safety practices</w:t>
      </w:r>
    </w:p>
    <w:p w:rsidR="00000000" w:rsidRPr="00D42AB3" w:rsidP="00D42AB3">
      <w:pPr>
        <w:pStyle w:val="ListBullet"/>
      </w:pPr>
      <w:r w:rsidRPr="00D42AB3">
        <w:t>summarise specific WHS requirements relating to the activity and site conditions, including:</w:t>
      </w:r>
    </w:p>
    <w:p w:rsidR="00000000" w:rsidRPr="00D42AB3" w:rsidP="00D42AB3">
      <w:pPr>
        <w:pStyle w:val="ListBullet2"/>
      </w:pPr>
      <w:r w:rsidRPr="00D42AB3">
        <w:t>basic survival skills</w:t>
      </w:r>
    </w:p>
    <w:p w:rsidR="00000000" w:rsidRPr="00D42AB3" w:rsidP="00D42AB3">
      <w:pPr>
        <w:pStyle w:val="ListBullet2"/>
      </w:pPr>
      <w:r w:rsidRPr="00D42AB3">
        <w:t>c</w:t>
      </w:r>
      <w:r w:rsidRPr="00D42AB3">
        <w:t>ompany WHS procedures</w:t>
      </w:r>
    </w:p>
    <w:p w:rsidR="00000000" w:rsidRPr="00D42AB3" w:rsidP="00D42AB3">
      <w:pPr>
        <w:pStyle w:val="ListBullet2"/>
      </w:pPr>
      <w:r w:rsidRPr="00D42AB3">
        <w:t>hypothermia</w:t>
      </w:r>
    </w:p>
    <w:p w:rsidR="00000000" w:rsidRPr="00D42AB3" w:rsidP="00D42AB3">
      <w:pPr>
        <w:pStyle w:val="ListBullet2"/>
      </w:pPr>
      <w:r w:rsidRPr="00D42AB3">
        <w:t>remote area first aid.</w:t>
      </w:r>
    </w:p>
    <w:p w:rsidR="00000000" w:rsidRPr="00D42AB3" w:rsidP="00D42AB3">
      <w:pPr>
        <w:pStyle w:val="AllowPageBreak"/>
      </w:pPr>
    </w:p>
    <w:p w:rsidR="00000000" w:rsidRPr="00D42AB3" w:rsidP="00D42AB3">
      <w:pPr>
        <w:pStyle w:val="Heading1"/>
      </w:pPr>
      <w:bookmarkStart w:id="12" w:name="O_763412"/>
      <w:bookmarkEnd w:id="12"/>
      <w:r w:rsidRPr="00D42AB3">
        <w:t>Assessment Conditions</w:t>
      </w:r>
    </w:p>
    <w:p w:rsidR="00000000" w:rsidRPr="00D42AB3" w:rsidP="00D423F5">
      <w:pPr>
        <w:pStyle w:val="BodyText"/>
      </w:pPr>
      <w:r w:rsidRPr="00D42AB3">
        <w:t>Gather evidence to demonstrate consistent performance in conditions that are safe and replicate the workplace. Noise levels, product</w:t>
      </w:r>
      <w:r w:rsidRPr="00D42AB3">
        <w:t xml:space="preserve">ion flow, interruptions and time variances must be typical of those experienced in the telecommunications ‒ telecommunications rigging installation field of work and include </w:t>
      </w:r>
      <w:r w:rsidRPr="00D42AB3">
        <w:t>access to special purpose tools, equipment and materials.</w:t>
      </w:r>
    </w:p>
    <w:p w:rsidR="00000000" w:rsidRPr="00D42AB3" w:rsidP="00D423F5">
      <w:pPr>
        <w:pStyle w:val="BodyText"/>
      </w:pPr>
      <w:r w:rsidRPr="00D42AB3">
        <w:t>Assessors of this unit</w:t>
      </w:r>
      <w:r w:rsidRPr="00D42AB3">
        <w:t xml:space="preserve"> must satisfy the requirements for assessors in applicable vocational education and training legislation, frameworks and/or standards.</w:t>
      </w:r>
    </w:p>
    <w:p w:rsidR="00000000" w:rsidRPr="00D42AB3" w:rsidP="00D42AB3">
      <w:pPr>
        <w:pStyle w:val="Heading1"/>
      </w:pPr>
      <w:bookmarkStart w:id="13" w:name="O_763415"/>
      <w:bookmarkEnd w:id="13"/>
      <w:r w:rsidRPr="00D42AB3">
        <w:t>Links</w:t>
      </w:r>
    </w:p>
    <w:p w:rsidR="00000000" w:rsidRPr="00D42AB3" w:rsidP="00D423F5">
      <w:pPr>
        <w:pStyle w:val="BodyText"/>
      </w:pPr>
      <w:r w:rsidRPr="00D42A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0A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2AB3" w:rsidP="00D42AB3"/>
    <w:sectPr w:rsidSect="00D42A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 w:rsidRPr="00D423F5" w:rsidP="00D42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F5" w:rsidP="00D42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23F5" w:rsidP="00D42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23F5" w:rsidP="00D42A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 w:rsidP="00D42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23F5">
      <w:t>Approved</w:t>
    </w:r>
    <w:r w:rsidR="00D423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23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23F5">
      <w:rPr>
        <w:noProof/>
      </w:rPr>
      <w:t>5</w:t>
    </w:r>
    <w:r>
      <w:rPr>
        <w:noProof/>
      </w:rPr>
      <w:fldChar w:fldCharType="end"/>
    </w:r>
  </w:p>
  <w:p w:rsidR="00D42AB3" w:rsidP="00D42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23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23F5">
      <w:t>Future Skills Organisation</w:t>
    </w:r>
    <w:r w:rsidR="00D423F5">
      <w:fldChar w:fldCharType="end"/>
    </w:r>
  </w:p>
  <w:p w:rsidR="00D42AB3" w:rsidP="00D42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AB3" w:rsidRPr="00D423F5" w:rsidP="00D42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3F5" w:rsidRPr="002D2AF8" w:rsidP="00D42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ICTTCR302 Install radio plant and equipment on telecommunications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23F5" w:rsidP="00D42A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B3" w:rsidRPr="002D2AF8" w:rsidP="00D42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23F5">
      <w:t>ICTTCR302 Install radio plant and equipment on telecommunications structures</w:t>
    </w:r>
    <w:r w:rsidR="00D423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23F5">
      <w:rPr>
        <w:noProof/>
      </w:rPr>
      <w:t>2 March 2025</w:t>
    </w:r>
    <w:r>
      <w:fldChar w:fldCharType="end"/>
    </w:r>
  </w:p>
  <w:p w:rsidR="00D42AB3" w:rsidP="00D42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86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0C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AC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AB3"/>
  </w:style>
  <w:style w:type="character" w:customStyle="1" w:styleId="Heading1Char">
    <w:name w:val="Heading 1 Char"/>
    <w:basedOn w:val="DefaultParagraphFont"/>
    <w:link w:val="Heading1"/>
    <w:rsid w:val="00D42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A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A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AB3"/>
    <w:rPr>
      <w:b/>
      <w:spacing w:val="0"/>
    </w:rPr>
  </w:style>
  <w:style w:type="paragraph" w:styleId="ListBullet2">
    <w:name w:val="List Bullet 2"/>
    <w:basedOn w:val="List2"/>
    <w:rsid w:val="00D42A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2AB3"/>
    <w:rPr>
      <w:i/>
    </w:rPr>
  </w:style>
  <w:style w:type="paragraph" w:customStyle="1" w:styleId="SuperHeading">
    <w:name w:val="SuperHeading"/>
    <w:basedOn w:val="Normal"/>
    <w:rsid w:val="00D42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A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A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A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2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AB3"/>
  </w:style>
  <w:style w:type="paragraph" w:styleId="TableofFigures">
    <w:name w:val="table of figures"/>
    <w:basedOn w:val="Normal"/>
    <w:next w:val="Normal"/>
    <w:semiHidden/>
    <w:rsid w:val="00D42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A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AB3"/>
    <w:rPr>
      <w:rFonts w:ascii="Wingdings" w:hAnsi="Wingdings"/>
    </w:rPr>
  </w:style>
  <w:style w:type="paragraph" w:customStyle="1" w:styleId="TableHeading">
    <w:name w:val="Table Heading"/>
    <w:basedOn w:val="HeadingBase"/>
    <w:rsid w:val="00D42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AB3"/>
    <w:rPr>
      <w:color w:val="0033CC"/>
      <w:u w:val="none"/>
    </w:rPr>
  </w:style>
  <w:style w:type="paragraph" w:customStyle="1" w:styleId="BodyTextRight">
    <w:name w:val="Body Text Right"/>
    <w:basedOn w:val="BodyText"/>
    <w:rsid w:val="00D42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A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AB3"/>
    <w:rPr>
      <w:sz w:val="32"/>
    </w:rPr>
  </w:style>
  <w:style w:type="paragraph" w:customStyle="1" w:styleId="HeadingProcedure">
    <w:name w:val="Heading Procedure"/>
    <w:basedOn w:val="HeadingBase"/>
    <w:next w:val="Normal"/>
    <w:rsid w:val="00D42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AB3"/>
    <w:pPr>
      <w:spacing w:before="60" w:after="60"/>
    </w:pPr>
  </w:style>
  <w:style w:type="paragraph" w:styleId="ListContinue">
    <w:name w:val="List Continue"/>
    <w:basedOn w:val="List"/>
    <w:rsid w:val="00D42AB3"/>
    <w:pPr>
      <w:ind w:firstLine="0"/>
    </w:pPr>
  </w:style>
  <w:style w:type="paragraph" w:customStyle="1" w:styleId="ListNote">
    <w:name w:val="List Note"/>
    <w:basedOn w:val="List"/>
    <w:rsid w:val="00D42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AB3"/>
    <w:rPr>
      <w:rFonts w:ascii="Courier New" w:hAnsi="Courier New"/>
    </w:rPr>
  </w:style>
  <w:style w:type="paragraph" w:customStyle="1" w:styleId="NoteBullet">
    <w:name w:val="Note Bullet"/>
    <w:basedOn w:val="Note"/>
    <w:rsid w:val="00D42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A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AB3"/>
    <w:rPr>
      <w:b/>
      <w:smallCaps/>
    </w:rPr>
  </w:style>
  <w:style w:type="paragraph" w:customStyle="1" w:styleId="TableListNumber">
    <w:name w:val="Table List Number"/>
    <w:basedOn w:val="ListNumber"/>
    <w:rsid w:val="00D42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AB3"/>
    <w:pPr>
      <w:numPr>
        <w:numId w:val="9"/>
      </w:numPr>
    </w:pPr>
  </w:style>
  <w:style w:type="paragraph" w:customStyle="1" w:styleId="ListAlpha2">
    <w:name w:val="List Alpha 2"/>
    <w:basedOn w:val="List2"/>
    <w:rsid w:val="00D42AB3"/>
    <w:pPr>
      <w:numPr>
        <w:numId w:val="8"/>
      </w:numPr>
    </w:pPr>
  </w:style>
  <w:style w:type="paragraph" w:styleId="List2">
    <w:name w:val="List 2"/>
    <w:basedOn w:val="BodyText"/>
    <w:rsid w:val="00D42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A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A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AB3"/>
    <w:pPr>
      <w:numPr>
        <w:numId w:val="4"/>
      </w:numPr>
    </w:pPr>
  </w:style>
  <w:style w:type="paragraph" w:styleId="ListContinue2">
    <w:name w:val="List Continue 2"/>
    <w:basedOn w:val="List2"/>
    <w:rsid w:val="00D42AB3"/>
    <w:pPr>
      <w:ind w:firstLine="0"/>
    </w:pPr>
  </w:style>
  <w:style w:type="paragraph" w:styleId="ListContinue3">
    <w:name w:val="List Continue 3"/>
    <w:basedOn w:val="List3"/>
    <w:rsid w:val="00D42AB3"/>
    <w:pPr>
      <w:ind w:left="1021" w:firstLine="0"/>
    </w:pPr>
  </w:style>
  <w:style w:type="paragraph" w:styleId="ListContinue4">
    <w:name w:val="List Continue 4"/>
    <w:basedOn w:val="List4"/>
    <w:rsid w:val="00D42AB3"/>
    <w:pPr>
      <w:ind w:firstLine="0"/>
    </w:pPr>
  </w:style>
  <w:style w:type="paragraph" w:styleId="ListContinue5">
    <w:name w:val="List Continue 5"/>
    <w:basedOn w:val="List5"/>
    <w:rsid w:val="00D42AB3"/>
    <w:pPr>
      <w:ind w:firstLine="0"/>
    </w:pPr>
  </w:style>
  <w:style w:type="paragraph" w:styleId="ListNumber3">
    <w:name w:val="List Number 3"/>
    <w:basedOn w:val="List3"/>
    <w:rsid w:val="00D42AB3"/>
    <w:pPr>
      <w:numPr>
        <w:numId w:val="5"/>
      </w:numPr>
    </w:pPr>
  </w:style>
  <w:style w:type="paragraph" w:styleId="ListNumber4">
    <w:name w:val="List Number 4"/>
    <w:basedOn w:val="List4"/>
    <w:rsid w:val="00D42AB3"/>
    <w:pPr>
      <w:numPr>
        <w:numId w:val="6"/>
      </w:numPr>
    </w:pPr>
  </w:style>
  <w:style w:type="paragraph" w:styleId="ListNumber5">
    <w:name w:val="List Number 5"/>
    <w:basedOn w:val="List5"/>
    <w:rsid w:val="00D42AB3"/>
    <w:pPr>
      <w:numPr>
        <w:numId w:val="7"/>
      </w:numPr>
    </w:pPr>
  </w:style>
  <w:style w:type="paragraph" w:styleId="BlockText">
    <w:name w:val="Block Text"/>
    <w:basedOn w:val="Normal"/>
    <w:rsid w:val="00D42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AB3"/>
    <w:rPr>
      <w:sz w:val="16"/>
      <w:vertAlign w:val="superscript"/>
    </w:rPr>
  </w:style>
  <w:style w:type="character" w:customStyle="1" w:styleId="Symbols">
    <w:name w:val="Symbols"/>
    <w:basedOn w:val="DefaultParagraphFont"/>
    <w:rsid w:val="00D42AB3"/>
    <w:rPr>
      <w:rFonts w:ascii="Symbol" w:hAnsi="Symbol"/>
    </w:rPr>
  </w:style>
  <w:style w:type="character" w:customStyle="1" w:styleId="MenuOptions">
    <w:name w:val="Menu Options"/>
    <w:basedOn w:val="DefaultParagraphFont"/>
    <w:rsid w:val="00D42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AB3"/>
    <w:rPr>
      <w:b/>
    </w:rPr>
  </w:style>
  <w:style w:type="character" w:customStyle="1" w:styleId="Underlined">
    <w:name w:val="Underlined"/>
    <w:basedOn w:val="DefaultParagraphFont"/>
    <w:rsid w:val="00D42AB3"/>
    <w:rPr>
      <w:u w:val="single"/>
    </w:rPr>
  </w:style>
  <w:style w:type="paragraph" w:customStyle="1" w:styleId="TableBodyTextRight">
    <w:name w:val="Table Body Text Right"/>
    <w:basedOn w:val="TableBodyText"/>
    <w:rsid w:val="00D42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AB3"/>
    <w:rPr>
      <w:sz w:val="18"/>
    </w:rPr>
  </w:style>
  <w:style w:type="paragraph" w:customStyle="1" w:styleId="BodySmallRight">
    <w:name w:val="Body Small Right"/>
    <w:basedOn w:val="BodyTextRight"/>
    <w:rsid w:val="00D42AB3"/>
    <w:rPr>
      <w:sz w:val="18"/>
      <w:szCs w:val="18"/>
    </w:rPr>
  </w:style>
  <w:style w:type="paragraph" w:customStyle="1" w:styleId="MarginEdition">
    <w:name w:val="Margin Edition"/>
    <w:basedOn w:val="MarginNote"/>
    <w:rsid w:val="00D42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AB3"/>
    <w:rPr>
      <w:sz w:val="2"/>
      <w:szCs w:val="2"/>
    </w:rPr>
  </w:style>
  <w:style w:type="character" w:customStyle="1" w:styleId="Small">
    <w:name w:val="Small"/>
    <w:basedOn w:val="DefaultParagraphFont"/>
    <w:rsid w:val="00D42AB3"/>
    <w:rPr>
      <w:sz w:val="16"/>
    </w:rPr>
  </w:style>
  <w:style w:type="paragraph" w:customStyle="1" w:styleId="WideTable">
    <w:name w:val="Wide Table"/>
    <w:basedOn w:val="Normal"/>
    <w:rsid w:val="00D42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AB3"/>
  </w:style>
  <w:style w:type="paragraph" w:styleId="Quote">
    <w:name w:val="Quote"/>
    <w:basedOn w:val="Heading1"/>
    <w:link w:val="QuoteChar"/>
    <w:qFormat/>
    <w:rsid w:val="00D42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AB3"/>
    <w:pPr>
      <w:pageBreakBefore/>
    </w:pPr>
  </w:style>
  <w:style w:type="paragraph" w:customStyle="1" w:styleId="Border">
    <w:name w:val="Border"/>
    <w:basedOn w:val="Normal"/>
    <w:qFormat/>
    <w:rsid w:val="00D42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AB3"/>
    <w:rPr>
      <w:u w:val="single"/>
    </w:rPr>
  </w:style>
  <w:style w:type="character" w:customStyle="1" w:styleId="BoldandItalics">
    <w:name w:val="Bold and Italics"/>
    <w:qFormat/>
    <w:rsid w:val="00D42AB3"/>
    <w:rPr>
      <w:b/>
      <w:i/>
      <w:u w:val="none"/>
    </w:rPr>
  </w:style>
  <w:style w:type="paragraph" w:styleId="BalloonText">
    <w:name w:val="Balloon Text"/>
    <w:basedOn w:val="Normal"/>
    <w:link w:val="BalloonTextChar"/>
    <w:rsid w:val="00D42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AB3"/>
    <w:pPr>
      <w:spacing w:before="0" w:after="0"/>
    </w:pPr>
  </w:style>
  <w:style w:type="paragraph" w:customStyle="1" w:styleId="BodyTextBold">
    <w:name w:val="Body Text Bold"/>
    <w:basedOn w:val="BodyText"/>
    <w:qFormat/>
    <w:rsid w:val="00D42AB3"/>
    <w:rPr>
      <w:b/>
    </w:rPr>
  </w:style>
  <w:style w:type="character" w:styleId="Hyperlink">
    <w:name w:val="Hyperlink"/>
    <w:basedOn w:val="DefaultParagraphFont"/>
    <w:uiPriority w:val="99"/>
    <w:unhideWhenUsed/>
    <w:rsid w:val="00D423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7132</Characters>
  <Application>Microsoft Office Word</Application>
  <DocSecurity>0</DocSecurity>
  <Lines>245</Lines>
  <Paragraphs>141</Paragraphs>
  <ScaleCrop>false</ScaleCrop>
  <Company>Author-it Software Corporation Ltd.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ICTTCR302 Install radio plant and equipment on telecommunications structures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2025-03-01T18:17:00Z</dcterms:created>
  <dcterms:modified xsi:type="dcterms:W3CDTF">2025-03-01T18:17:00Z</dcterms:modified>
</cp:coreProperties>
</file>