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DBB" w:rsidP="00D17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ICTSUS812 Lead applied research in ICT sustainability</w:t>
      </w:r>
      <w:r>
        <w:fldChar w:fldCharType="end"/>
      </w:r>
    </w:p>
    <w:p w:rsidR="00D17DBB" w:rsidP="00D17DBB">
      <w:pPr>
        <w:pStyle w:val="Version"/>
        <w:sectPr w:rsidSect="00624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E48" w:rsidP="00624E48">
      <w:pPr>
        <w:pStyle w:val="SuperHeading"/>
      </w:pPr>
      <w:r w:rsidRPr="00624E48">
        <w:t>Assessment Requirements for ICTSUS812 Lead applied research in ICT sustainability</w:t>
      </w:r>
    </w:p>
    <w:p w:rsidR="00000000" w:rsidRPr="00624E48" w:rsidP="00624E48">
      <w:pPr>
        <w:pStyle w:val="Heading1"/>
      </w:pPr>
      <w:bookmarkStart w:id="1" w:name="O_1143101"/>
      <w:bookmarkEnd w:id="1"/>
      <w:r w:rsidRPr="00624E4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624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E48" w:rsidP="00624E48">
            <w:pPr>
              <w:pStyle w:val="BodyText"/>
            </w:pPr>
            <w:r w:rsidRPr="00624E48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E48">
            <w:pPr>
              <w:pStyle w:val="BodyText"/>
              <w:rPr>
                <w:lang w:val="en-NZ"/>
              </w:rPr>
            </w:pPr>
            <w:r w:rsidRPr="00624E48">
              <w:rPr>
                <w:rStyle w:val="SpecialBold"/>
              </w:rPr>
              <w:t>Comments</w:t>
            </w:r>
          </w:p>
        </w:tc>
      </w:tr>
      <w:tr w:rsidTr="00624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E48">
            <w:pPr>
              <w:pStyle w:val="BodyText"/>
              <w:rPr>
                <w:lang w:val="en-NZ"/>
              </w:rPr>
            </w:pPr>
            <w:r w:rsidRPr="00624E48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E48" w:rsidP="00624E48">
            <w:pPr>
              <w:pStyle w:val="BodyText"/>
            </w:pPr>
            <w:r w:rsidRPr="00624E48">
              <w:t>This version first released with ICT Information and Communications Technology Training Package Version 7.0.</w:t>
            </w:r>
          </w:p>
        </w:tc>
      </w:tr>
    </w:tbl>
    <w:p w:rsidR="00000000" w:rsidRPr="00624E48" w:rsidP="00624E48">
      <w:pPr>
        <w:pStyle w:val="BodyText"/>
      </w:pPr>
    </w:p>
    <w:p w:rsidR="00000000" w:rsidRPr="00624E48" w:rsidP="00624E48">
      <w:pPr>
        <w:pStyle w:val="AllowPageBreak"/>
      </w:pPr>
    </w:p>
    <w:p w:rsidR="00000000" w:rsidRPr="00624E48" w:rsidP="00624E48">
      <w:pPr>
        <w:pStyle w:val="Heading1"/>
      </w:pPr>
      <w:bookmarkStart w:id="2" w:name="O_1143104"/>
      <w:bookmarkEnd w:id="2"/>
      <w:r w:rsidRPr="00624E48">
        <w:t>Performance Evidence</w:t>
      </w:r>
    </w:p>
    <w:p w:rsidR="00000000" w:rsidRPr="00624E48" w:rsidP="00D17DBB">
      <w:pPr>
        <w:pStyle w:val="BodyText"/>
      </w:pPr>
      <w:r w:rsidRPr="00624E48">
        <w:t>The candidate must demonstrate the ability to complete the tasks outlined in the elements, performance cr</w:t>
      </w:r>
      <w:r w:rsidRPr="00624E48">
        <w:t>iteria and foundation skills of this unit, including evidence of the ability to:</w:t>
      </w:r>
    </w:p>
    <w:p w:rsidR="00000000" w:rsidRPr="00624E48" w:rsidP="00624E48">
      <w:pPr>
        <w:pStyle w:val="ListBullet"/>
      </w:pPr>
      <w:r w:rsidRPr="00624E48">
        <w:t>lead applied research in information and communications technology (ICT) sustainability for at least two projects.</w:t>
      </w:r>
    </w:p>
    <w:p w:rsidR="00000000" w:rsidRPr="00624E48" w:rsidP="00624E48">
      <w:pPr>
        <w:pStyle w:val="BodyText"/>
      </w:pPr>
    </w:p>
    <w:p w:rsidR="00000000" w:rsidRPr="00624E48" w:rsidP="00D17DBB">
      <w:pPr>
        <w:pStyle w:val="BodyText"/>
      </w:pPr>
      <w:r w:rsidRPr="00624E48">
        <w:t>In the course of the above, the candidate must:</w:t>
      </w:r>
    </w:p>
    <w:p w:rsidR="00000000" w:rsidRPr="00624E48" w:rsidP="00624E48">
      <w:pPr>
        <w:pStyle w:val="ListBullet"/>
      </w:pPr>
      <w:r w:rsidRPr="00624E48">
        <w:t>direct th</w:t>
      </w:r>
      <w:r w:rsidRPr="00624E48">
        <w:t>e formulation of a research proposal and plan that includes:</w:t>
      </w:r>
    </w:p>
    <w:p w:rsidR="00000000" w:rsidRPr="00624E48" w:rsidP="00624E48">
      <w:pPr>
        <w:pStyle w:val="ListBullet2"/>
      </w:pPr>
      <w:r w:rsidRPr="00624E48">
        <w:t>specific research questions on sustainability</w:t>
      </w:r>
    </w:p>
    <w:p w:rsidR="00000000" w:rsidRPr="00624E48" w:rsidP="00624E48">
      <w:pPr>
        <w:pStyle w:val="ListBullet2"/>
      </w:pPr>
      <w:r w:rsidRPr="00624E48">
        <w:t>valid population and sample size</w:t>
      </w:r>
    </w:p>
    <w:p w:rsidR="00000000" w:rsidRPr="00624E48" w:rsidP="00624E48">
      <w:pPr>
        <w:pStyle w:val="ListBullet2"/>
      </w:pPr>
      <w:r w:rsidRPr="00624E48">
        <w:t>description of the geographical, cultural, social and institutional context within which the research will be carried out</w:t>
      </w:r>
    </w:p>
    <w:p w:rsidR="00000000" w:rsidRPr="00624E48" w:rsidP="00624E48">
      <w:pPr>
        <w:pStyle w:val="ListBullet2"/>
      </w:pPr>
      <w:r w:rsidRPr="00624E48">
        <w:t>descriptions of data collection methods</w:t>
      </w:r>
    </w:p>
    <w:p w:rsidR="00000000" w:rsidRPr="00624E48" w:rsidP="00624E48">
      <w:pPr>
        <w:pStyle w:val="ListBullet2"/>
      </w:pPr>
      <w:r w:rsidRPr="00624E48">
        <w:t>analysis of research design limitations</w:t>
      </w:r>
    </w:p>
    <w:p w:rsidR="00000000" w:rsidRPr="00624E48" w:rsidP="00624E48">
      <w:pPr>
        <w:pStyle w:val="ListBullet"/>
      </w:pPr>
      <w:r w:rsidRPr="00624E48">
        <w:t>manage the design of applied research projects</w:t>
      </w:r>
    </w:p>
    <w:p w:rsidR="00000000" w:rsidRPr="00624E48" w:rsidP="00624E48">
      <w:pPr>
        <w:pStyle w:val="ListBullet"/>
      </w:pPr>
      <w:r w:rsidRPr="00624E48">
        <w:t>design</w:t>
      </w:r>
      <w:r w:rsidRPr="00624E48">
        <w:t xml:space="preserve"> research reports with analysis of data, and valid and reliable findings</w:t>
      </w:r>
    </w:p>
    <w:p w:rsidR="00000000" w:rsidRPr="00624E48" w:rsidP="00624E48">
      <w:pPr>
        <w:pStyle w:val="ListBullet"/>
      </w:pPr>
      <w:r w:rsidRPr="00624E48">
        <w:t>evaluate relevance of the research results</w:t>
      </w:r>
    </w:p>
    <w:p w:rsidR="00000000" w:rsidRPr="00624E48" w:rsidP="00624E48">
      <w:pPr>
        <w:pStyle w:val="ListBullet"/>
      </w:pPr>
      <w:r w:rsidRPr="00624E48">
        <w:t>conduct research using recognised research techniques.</w:t>
      </w:r>
    </w:p>
    <w:p w:rsidR="00000000" w:rsidRPr="00624E48" w:rsidP="00624E48">
      <w:pPr>
        <w:pStyle w:val="AllowPageBreak"/>
      </w:pPr>
    </w:p>
    <w:p w:rsidR="00000000" w:rsidRPr="00624E48" w:rsidP="00624E48">
      <w:pPr>
        <w:pStyle w:val="Heading1"/>
      </w:pPr>
      <w:bookmarkStart w:id="3" w:name="O_1143103"/>
      <w:bookmarkEnd w:id="3"/>
      <w:r w:rsidRPr="00624E48">
        <w:t>Knowledge Evidence</w:t>
      </w:r>
    </w:p>
    <w:p w:rsidR="00000000" w:rsidRPr="00624E48" w:rsidP="00D17DBB">
      <w:pPr>
        <w:pStyle w:val="BodyText"/>
      </w:pPr>
      <w:r w:rsidRPr="00624E48">
        <w:t>The candidate must be able to demonstrate knowl</w:t>
      </w:r>
      <w:r w:rsidRPr="00624E48">
        <w:t>edge to complete the tasks outlined in the elements, performance criteria and foundation skills of this unit, including knowledge of:</w:t>
      </w:r>
    </w:p>
    <w:p w:rsidR="00000000" w:rsidRPr="00624E48" w:rsidP="00624E48">
      <w:pPr>
        <w:pStyle w:val="ListBullet"/>
      </w:pPr>
      <w:r w:rsidRPr="00624E48">
        <w:t>required legislation, codes, company work practices, regulations and standards, work health and safety (WHS) requirements</w:t>
      </w:r>
      <w:r w:rsidRPr="00624E48">
        <w:t xml:space="preserve"> for scoped work</w:t>
      </w:r>
    </w:p>
    <w:p w:rsidR="00000000" w:rsidRPr="00624E48" w:rsidP="00624E48">
      <w:pPr>
        <w:pStyle w:val="ListBullet"/>
      </w:pPr>
      <w:r w:rsidRPr="00624E48">
        <w:t>environmental and sustainability legislation, regulations and codes of practice in the ICT industry</w:t>
      </w:r>
    </w:p>
    <w:p w:rsidR="00000000" w:rsidRPr="00624E48" w:rsidP="00624E48">
      <w:pPr>
        <w:pStyle w:val="ListBullet"/>
      </w:pPr>
      <w:r w:rsidRPr="00624E48">
        <w:t>audit methodology on ICT energy, waste, product life cycles and CO</w:t>
      </w:r>
      <w:r w:rsidRPr="00624E48">
        <w:rPr>
          <w:rStyle w:val="Subscript"/>
        </w:rPr>
        <w:t>2</w:t>
      </w:r>
      <w:r w:rsidRPr="00624E48">
        <w:t xml:space="preserve"> emissions</w:t>
      </w:r>
    </w:p>
    <w:p w:rsidR="00000000" w:rsidRPr="00624E48" w:rsidP="00624E48">
      <w:pPr>
        <w:pStyle w:val="ListBullet"/>
      </w:pPr>
      <w:r w:rsidRPr="00624E48">
        <w:t>principles, practices and available tools and techniques of sustainability management required to the ICT networking industry</w:t>
      </w:r>
    </w:p>
    <w:p w:rsidR="00000000" w:rsidRPr="00624E48" w:rsidP="00624E48">
      <w:pPr>
        <w:pStyle w:val="ListBullet"/>
      </w:pPr>
      <w:r w:rsidRPr="00624E48">
        <w:t>communication processes and methods</w:t>
      </w:r>
    </w:p>
    <w:p w:rsidR="00000000" w:rsidRPr="00624E48" w:rsidP="00624E48">
      <w:pPr>
        <w:pStyle w:val="ListBullet"/>
      </w:pPr>
      <w:r w:rsidRPr="00624E48">
        <w:t>industry-accepted data collection methods</w:t>
      </w:r>
    </w:p>
    <w:p w:rsidR="00000000" w:rsidRPr="00624E48" w:rsidP="00624E48">
      <w:pPr>
        <w:pStyle w:val="ListBullet"/>
      </w:pPr>
      <w:r w:rsidRPr="00624E48">
        <w:t xml:space="preserve">requirements of research documentation and reports, </w:t>
      </w:r>
      <w:r w:rsidRPr="00624E48">
        <w:t>according to organisational policy</w:t>
      </w:r>
    </w:p>
    <w:p w:rsidR="00000000" w:rsidRPr="00624E48" w:rsidP="00624E48">
      <w:pPr>
        <w:pStyle w:val="ListBullet"/>
      </w:pPr>
      <w:r w:rsidRPr="00624E48">
        <w:t>required legislation, codes, company work practices, regulations and standards, WHS requirements for scoped work</w:t>
      </w:r>
    </w:p>
    <w:p w:rsidR="00000000" w:rsidRPr="00624E48" w:rsidP="00624E48">
      <w:pPr>
        <w:pStyle w:val="ListBullet"/>
      </w:pPr>
      <w:r w:rsidRPr="00624E48">
        <w:t>leadership strategies required in a research environment.</w:t>
      </w:r>
    </w:p>
    <w:p w:rsidR="00000000" w:rsidRPr="00624E48" w:rsidP="00624E48">
      <w:pPr>
        <w:pStyle w:val="AllowPageBreak"/>
      </w:pPr>
    </w:p>
    <w:p w:rsidR="00000000" w:rsidRPr="00624E48" w:rsidP="00624E48">
      <w:pPr>
        <w:pStyle w:val="Heading1"/>
      </w:pPr>
      <w:bookmarkStart w:id="4" w:name="O_1143102"/>
      <w:bookmarkEnd w:id="4"/>
      <w:r w:rsidRPr="00624E48">
        <w:t>Assessment Conditions</w:t>
      </w:r>
    </w:p>
    <w:p w:rsidR="00000000" w:rsidRPr="00624E48" w:rsidP="00D17DBB">
      <w:pPr>
        <w:pStyle w:val="BodyText"/>
      </w:pPr>
      <w:r w:rsidRPr="00624E48">
        <w:t>Skills in</w:t>
      </w:r>
      <w:r w:rsidRPr="00624E48">
        <w:t xml:space="preserve"> this unit must be demonstrated in a workplace or simulated environment where the conditions are typical of those in a working environment in this industry.</w:t>
      </w:r>
    </w:p>
    <w:p w:rsidR="00000000" w:rsidRPr="00624E48" w:rsidP="00D17DBB">
      <w:pPr>
        <w:pStyle w:val="BodyText"/>
      </w:pPr>
      <w:r w:rsidRPr="00624E48">
        <w:t>This includes access to:</w:t>
      </w:r>
    </w:p>
    <w:p w:rsidR="00000000" w:rsidRPr="00624E48" w:rsidP="00624E48">
      <w:pPr>
        <w:pStyle w:val="ListBullet"/>
      </w:pPr>
      <w:r w:rsidRPr="00624E48">
        <w:t>a research activity that relates to an actual workplace or simulated cont</w:t>
      </w:r>
      <w:r w:rsidRPr="00624E48">
        <w:t>ext and topic</w:t>
      </w:r>
    </w:p>
    <w:p w:rsidR="00000000" w:rsidRPr="00624E48" w:rsidP="00624E48">
      <w:pPr>
        <w:pStyle w:val="ListBullet"/>
      </w:pPr>
      <w:r w:rsidRPr="00624E48">
        <w:t>a range of tools and techniques required for the given situations and research topic.</w:t>
      </w:r>
    </w:p>
    <w:p w:rsidR="00000000" w:rsidRPr="00624E48" w:rsidP="00624E48">
      <w:pPr>
        <w:pStyle w:val="BodyText"/>
      </w:pPr>
    </w:p>
    <w:p w:rsidR="00000000" w:rsidRPr="00624E48" w:rsidP="00D17DBB">
      <w:pPr>
        <w:pStyle w:val="BodyText"/>
      </w:pPr>
      <w:r w:rsidRPr="00624E48">
        <w:t>Assessors of this unit must satisfy the requirements for assessors in applicable vocational education and training legislation, frameworks and/or standards</w:t>
      </w:r>
      <w:r w:rsidRPr="00624E48">
        <w:t>.</w:t>
      </w:r>
    </w:p>
    <w:p w:rsidR="00000000" w:rsidRPr="00624E48" w:rsidP="00624E48">
      <w:pPr>
        <w:pStyle w:val="Heading1"/>
      </w:pPr>
      <w:bookmarkStart w:id="5" w:name="O_1143100"/>
      <w:bookmarkEnd w:id="5"/>
      <w:r w:rsidRPr="00624E48">
        <w:t>Links</w:t>
      </w:r>
    </w:p>
    <w:p w:rsidR="00000000" w:rsidRPr="00624E48" w:rsidP="00D17DBB">
      <w:pPr>
        <w:pStyle w:val="BodyText"/>
      </w:pPr>
      <w:r w:rsidRPr="00624E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7C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4E48" w:rsidP="00624E48"/>
    <w:sectPr w:rsidSect="00624E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48" w:rsidRPr="00D17DBB" w:rsidP="00D17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BB" w:rsidP="00624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DBB" w:rsidP="00624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7DBB" w:rsidP="00624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E48" w:rsidRPr="00D17DBB" w:rsidP="00D17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BB" w:rsidRPr="002D2AF8" w:rsidP="00624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ICTSUS812 Lead applied research in ICT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17DBB" w:rsidP="00624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2E5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DE4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969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E48"/>
  </w:style>
  <w:style w:type="character" w:customStyle="1" w:styleId="Heading1Char">
    <w:name w:val="Heading 1 Char"/>
    <w:basedOn w:val="DefaultParagraphFont"/>
    <w:link w:val="Heading1"/>
    <w:rsid w:val="00624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E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E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E48"/>
    <w:rPr>
      <w:b/>
      <w:spacing w:val="0"/>
    </w:rPr>
  </w:style>
  <w:style w:type="paragraph" w:styleId="ListBullet2">
    <w:name w:val="List Bullet 2"/>
    <w:basedOn w:val="List2"/>
    <w:rsid w:val="00624E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4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624E48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4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E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E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E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E48"/>
    <w:rPr>
      <w:i/>
    </w:rPr>
  </w:style>
  <w:style w:type="paragraph" w:styleId="Caption">
    <w:name w:val="caption"/>
    <w:basedOn w:val="BodyText"/>
    <w:next w:val="Normal"/>
    <w:qFormat/>
    <w:rsid w:val="00624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E48"/>
  </w:style>
  <w:style w:type="paragraph" w:styleId="TableofFigures">
    <w:name w:val="table of figures"/>
    <w:basedOn w:val="Normal"/>
    <w:next w:val="Normal"/>
    <w:semiHidden/>
    <w:rsid w:val="00624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E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4E48"/>
    <w:rPr>
      <w:rFonts w:ascii="Wingdings" w:hAnsi="Wingdings"/>
    </w:rPr>
  </w:style>
  <w:style w:type="paragraph" w:customStyle="1" w:styleId="TableHeading">
    <w:name w:val="Table Heading"/>
    <w:basedOn w:val="HeadingBase"/>
    <w:rsid w:val="00624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E48"/>
    <w:rPr>
      <w:color w:val="0033CC"/>
      <w:u w:val="none"/>
    </w:rPr>
  </w:style>
  <w:style w:type="paragraph" w:customStyle="1" w:styleId="BodyTextRight">
    <w:name w:val="Body Text Right"/>
    <w:basedOn w:val="BodyText"/>
    <w:rsid w:val="00624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E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E48"/>
    <w:rPr>
      <w:sz w:val="32"/>
    </w:rPr>
  </w:style>
  <w:style w:type="paragraph" w:customStyle="1" w:styleId="HeadingProcedure">
    <w:name w:val="Heading Procedure"/>
    <w:basedOn w:val="HeadingBase"/>
    <w:next w:val="Normal"/>
    <w:rsid w:val="00624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E48"/>
    <w:pPr>
      <w:spacing w:before="60" w:after="60"/>
    </w:pPr>
  </w:style>
  <w:style w:type="paragraph" w:styleId="ListContinue">
    <w:name w:val="List Continue"/>
    <w:basedOn w:val="List"/>
    <w:rsid w:val="00624E48"/>
    <w:pPr>
      <w:ind w:firstLine="0"/>
    </w:pPr>
  </w:style>
  <w:style w:type="paragraph" w:customStyle="1" w:styleId="ListNote">
    <w:name w:val="List Note"/>
    <w:basedOn w:val="List"/>
    <w:rsid w:val="00624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E48"/>
    <w:rPr>
      <w:rFonts w:ascii="Courier New" w:hAnsi="Courier New"/>
    </w:rPr>
  </w:style>
  <w:style w:type="paragraph" w:customStyle="1" w:styleId="NoteBullet">
    <w:name w:val="Note Bullet"/>
    <w:basedOn w:val="Note"/>
    <w:rsid w:val="00624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E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4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E48"/>
    <w:rPr>
      <w:b/>
      <w:smallCaps/>
    </w:rPr>
  </w:style>
  <w:style w:type="paragraph" w:customStyle="1" w:styleId="TableListNumber">
    <w:name w:val="Table List Number"/>
    <w:basedOn w:val="ListNumber"/>
    <w:rsid w:val="00624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E48"/>
    <w:pPr>
      <w:numPr>
        <w:numId w:val="9"/>
      </w:numPr>
    </w:pPr>
  </w:style>
  <w:style w:type="paragraph" w:customStyle="1" w:styleId="ListAlpha2">
    <w:name w:val="List Alpha 2"/>
    <w:basedOn w:val="List2"/>
    <w:rsid w:val="00624E48"/>
    <w:pPr>
      <w:numPr>
        <w:numId w:val="8"/>
      </w:numPr>
    </w:pPr>
  </w:style>
  <w:style w:type="paragraph" w:styleId="List2">
    <w:name w:val="List 2"/>
    <w:basedOn w:val="BodyText"/>
    <w:rsid w:val="00624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E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E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4E48"/>
    <w:pPr>
      <w:numPr>
        <w:numId w:val="4"/>
      </w:numPr>
    </w:pPr>
  </w:style>
  <w:style w:type="paragraph" w:styleId="ListContinue2">
    <w:name w:val="List Continue 2"/>
    <w:basedOn w:val="List2"/>
    <w:rsid w:val="00624E48"/>
    <w:pPr>
      <w:ind w:firstLine="0"/>
    </w:pPr>
  </w:style>
  <w:style w:type="paragraph" w:styleId="ListContinue3">
    <w:name w:val="List Continue 3"/>
    <w:basedOn w:val="List3"/>
    <w:rsid w:val="00624E48"/>
    <w:pPr>
      <w:ind w:left="1021" w:firstLine="0"/>
    </w:pPr>
  </w:style>
  <w:style w:type="paragraph" w:styleId="ListContinue4">
    <w:name w:val="List Continue 4"/>
    <w:basedOn w:val="List4"/>
    <w:rsid w:val="00624E48"/>
    <w:pPr>
      <w:ind w:firstLine="0"/>
    </w:pPr>
  </w:style>
  <w:style w:type="paragraph" w:styleId="ListContinue5">
    <w:name w:val="List Continue 5"/>
    <w:basedOn w:val="List5"/>
    <w:rsid w:val="00624E48"/>
    <w:pPr>
      <w:ind w:firstLine="0"/>
    </w:pPr>
  </w:style>
  <w:style w:type="paragraph" w:styleId="ListNumber3">
    <w:name w:val="List Number 3"/>
    <w:basedOn w:val="List3"/>
    <w:rsid w:val="00624E48"/>
    <w:pPr>
      <w:numPr>
        <w:numId w:val="5"/>
      </w:numPr>
    </w:pPr>
  </w:style>
  <w:style w:type="paragraph" w:styleId="ListNumber4">
    <w:name w:val="List Number 4"/>
    <w:basedOn w:val="List4"/>
    <w:rsid w:val="00624E48"/>
    <w:pPr>
      <w:numPr>
        <w:numId w:val="6"/>
      </w:numPr>
    </w:pPr>
  </w:style>
  <w:style w:type="paragraph" w:styleId="ListNumber5">
    <w:name w:val="List Number 5"/>
    <w:basedOn w:val="List5"/>
    <w:rsid w:val="00624E48"/>
    <w:pPr>
      <w:numPr>
        <w:numId w:val="7"/>
      </w:numPr>
    </w:pPr>
  </w:style>
  <w:style w:type="paragraph" w:styleId="BlockText">
    <w:name w:val="Block Text"/>
    <w:basedOn w:val="Normal"/>
    <w:rsid w:val="00624E48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624E48"/>
    <w:rPr>
      <w:sz w:val="16"/>
      <w:vertAlign w:val="superscript"/>
    </w:rPr>
  </w:style>
  <w:style w:type="character" w:customStyle="1" w:styleId="Symbols">
    <w:name w:val="Symbols"/>
    <w:basedOn w:val="DefaultParagraphFont"/>
    <w:rsid w:val="00624E48"/>
    <w:rPr>
      <w:rFonts w:ascii="Symbol" w:hAnsi="Symbol"/>
    </w:rPr>
  </w:style>
  <w:style w:type="character" w:customStyle="1" w:styleId="MenuOptions">
    <w:name w:val="Menu Options"/>
    <w:basedOn w:val="DefaultParagraphFont"/>
    <w:rsid w:val="00624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E48"/>
    <w:rPr>
      <w:b/>
    </w:rPr>
  </w:style>
  <w:style w:type="character" w:customStyle="1" w:styleId="Underlined">
    <w:name w:val="Underlined"/>
    <w:basedOn w:val="DefaultParagraphFont"/>
    <w:rsid w:val="00624E48"/>
    <w:rPr>
      <w:u w:val="single"/>
    </w:rPr>
  </w:style>
  <w:style w:type="paragraph" w:customStyle="1" w:styleId="TableBodyTextRight">
    <w:name w:val="Table Body Text Right"/>
    <w:basedOn w:val="TableBodyText"/>
    <w:rsid w:val="00624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E48"/>
    <w:rPr>
      <w:sz w:val="18"/>
    </w:rPr>
  </w:style>
  <w:style w:type="paragraph" w:customStyle="1" w:styleId="BodySmallRight">
    <w:name w:val="Body Small Right"/>
    <w:basedOn w:val="BodyTextRight"/>
    <w:rsid w:val="00624E48"/>
    <w:rPr>
      <w:sz w:val="18"/>
      <w:szCs w:val="18"/>
    </w:rPr>
  </w:style>
  <w:style w:type="paragraph" w:customStyle="1" w:styleId="MarginEdition">
    <w:name w:val="Margin Edition"/>
    <w:basedOn w:val="MarginNote"/>
    <w:rsid w:val="00624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E48"/>
    <w:rPr>
      <w:sz w:val="2"/>
      <w:szCs w:val="2"/>
    </w:rPr>
  </w:style>
  <w:style w:type="character" w:customStyle="1" w:styleId="Small">
    <w:name w:val="Small"/>
    <w:basedOn w:val="DefaultParagraphFont"/>
    <w:rsid w:val="00624E48"/>
    <w:rPr>
      <w:sz w:val="16"/>
    </w:rPr>
  </w:style>
  <w:style w:type="paragraph" w:customStyle="1" w:styleId="WideTable">
    <w:name w:val="Wide Table"/>
    <w:basedOn w:val="Normal"/>
    <w:rsid w:val="00624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E48"/>
  </w:style>
  <w:style w:type="paragraph" w:styleId="Quote">
    <w:name w:val="Quote"/>
    <w:basedOn w:val="Heading1"/>
    <w:link w:val="QuoteChar"/>
    <w:qFormat/>
    <w:rsid w:val="00624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E48"/>
    <w:pPr>
      <w:pageBreakBefore/>
    </w:pPr>
  </w:style>
  <w:style w:type="paragraph" w:customStyle="1" w:styleId="Border">
    <w:name w:val="Border"/>
    <w:basedOn w:val="Normal"/>
    <w:qFormat/>
    <w:rsid w:val="00624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E48"/>
    <w:rPr>
      <w:u w:val="single"/>
    </w:rPr>
  </w:style>
  <w:style w:type="character" w:customStyle="1" w:styleId="BoldandItalics">
    <w:name w:val="Bold and Italics"/>
    <w:qFormat/>
    <w:rsid w:val="00624E48"/>
    <w:rPr>
      <w:b/>
      <w:i/>
      <w:u w:val="none"/>
    </w:rPr>
  </w:style>
  <w:style w:type="paragraph" w:styleId="BalloonText">
    <w:name w:val="Balloon Text"/>
    <w:basedOn w:val="Normal"/>
    <w:link w:val="BalloonTextChar"/>
    <w:rsid w:val="00624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E48"/>
    <w:pPr>
      <w:spacing w:before="0" w:after="0"/>
    </w:pPr>
  </w:style>
  <w:style w:type="paragraph" w:customStyle="1" w:styleId="BodyTextBold">
    <w:name w:val="Body Text Bold"/>
    <w:basedOn w:val="BodyText"/>
    <w:qFormat/>
    <w:rsid w:val="00624E48"/>
    <w:rPr>
      <w:b/>
    </w:rPr>
  </w:style>
  <w:style w:type="character" w:styleId="Hyperlink">
    <w:name w:val="Hyperlink"/>
    <w:basedOn w:val="DefaultParagraphFont"/>
    <w:uiPriority w:val="99"/>
    <w:unhideWhenUsed/>
    <w:rsid w:val="00D17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2712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ICTSUS812 Lead applied research in ICT sustainability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2024-12-17T07:37:00Z</dcterms:created>
  <dcterms:modified xsi:type="dcterms:W3CDTF">2024-12-17T07:37:00Z</dcterms:modified>
</cp:coreProperties>
</file>