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AAA" w:rsidP="00BE7AAA">
      <w:pPr>
        <w:pStyle w:val="Title"/>
      </w:pPr>
      <w:r>
        <w:fldChar w:fldCharType="begin"/>
      </w:r>
      <w:r>
        <w:instrText xml:space="preserve"> TITLE   \* MERGEFORMAT </w:instrText>
      </w:r>
      <w:r>
        <w:fldChar w:fldCharType="separate"/>
      </w:r>
      <w:r>
        <w:t>ICTSUS801 Plan and manage virtualisation for ICT sustainability</w:t>
      </w:r>
      <w:r>
        <w:fldChar w:fldCharType="end"/>
      </w:r>
    </w:p>
    <w:p w:rsidR="00BE7AAA" w:rsidP="00BE7AAA">
      <w:pPr>
        <w:pStyle w:val="Version"/>
        <w:sectPr w:rsidSect="008718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8F6" w:rsidP="008718F6">
      <w:pPr>
        <w:pStyle w:val="SuperHeading"/>
      </w:pPr>
      <w:r w:rsidRPr="008718F6">
        <w:t>ICTSUS801 Plan and manage virtualisation for ICT sustainability</w:t>
      </w:r>
    </w:p>
    <w:p w:rsidR="00000000" w:rsidRPr="008718F6" w:rsidP="008718F6">
      <w:pPr>
        <w:pStyle w:val="Heading1"/>
      </w:pPr>
      <w:bookmarkStart w:id="1" w:name="O_670683"/>
      <w:bookmarkEnd w:id="1"/>
      <w:r w:rsidRPr="008718F6">
        <w:t>Modification History</w:t>
      </w:r>
    </w:p>
    <w:tbl>
      <w:tblPr>
        <w:tblW w:w="0" w:type="auto"/>
        <w:tblLayout w:type="fixed"/>
        <w:tblCellMar>
          <w:left w:w="62" w:type="dxa"/>
          <w:right w:w="62" w:type="dxa"/>
        </w:tblCellMar>
        <w:tblLook w:val="0000"/>
      </w:tblPr>
      <w:tblGrid>
        <w:gridCol w:w="3091"/>
        <w:gridCol w:w="5873"/>
      </w:tblGrid>
      <w:tr w:rsidTr="008718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rPr>
                <w:rStyle w:val="SpecialBold"/>
              </w:rPr>
              <w:t>Comments</w:t>
            </w:r>
          </w:p>
        </w:tc>
      </w:tr>
      <w:tr w:rsidTr="008718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t>This version first released with ICT Information and Communications Technology Training Package Version 1.0.</w:t>
            </w:r>
          </w:p>
        </w:tc>
      </w:tr>
    </w:tbl>
    <w:p w:rsidR="00000000" w:rsidRPr="008718F6" w:rsidP="008718F6">
      <w:pPr>
        <w:pStyle w:val="BodyText"/>
      </w:pPr>
    </w:p>
    <w:p w:rsidR="00000000" w:rsidRPr="008718F6" w:rsidP="008718F6">
      <w:pPr>
        <w:pStyle w:val="AllowPageBreak"/>
      </w:pPr>
    </w:p>
    <w:p w:rsidR="00000000" w:rsidRPr="008718F6" w:rsidP="008718F6">
      <w:pPr>
        <w:pStyle w:val="Heading1"/>
      </w:pPr>
      <w:bookmarkStart w:id="2" w:name="O_670684"/>
      <w:bookmarkEnd w:id="2"/>
      <w:r w:rsidRPr="008718F6">
        <w:t>Application</w:t>
      </w:r>
    </w:p>
    <w:p w:rsidR="00000000" w:rsidRPr="008718F6" w:rsidP="00BE7AAA">
      <w:pPr>
        <w:pStyle w:val="BodyText"/>
      </w:pPr>
      <w:r w:rsidRPr="008718F6">
        <w:t>This unit describes the skills and knowledge required to analyse, plan and manage options using virtualisation and managed services for organisational processes to meet sustainability targets.</w:t>
      </w:r>
    </w:p>
    <w:p w:rsidR="00000000" w:rsidRPr="008718F6" w:rsidP="00BE7AAA">
      <w:pPr>
        <w:pStyle w:val="BodyText"/>
      </w:pPr>
      <w:r w:rsidRPr="008718F6">
        <w:t>It applies to individuals who have respons</w:t>
      </w:r>
      <w:r w:rsidRPr="008718F6">
        <w:t>ibility for conducting or managing information and communications technology (ICT) infrastructure projects, such as network managers, ICT infrastructure managers, network planners and designers, consultants or contractors.</w:t>
      </w:r>
    </w:p>
    <w:p w:rsidR="00000000" w:rsidRPr="008718F6" w:rsidP="00BE7AAA">
      <w:pPr>
        <w:pStyle w:val="BodyText"/>
      </w:pPr>
      <w:r w:rsidRPr="008718F6">
        <w:t>No licensing, legislative or cer</w:t>
      </w:r>
      <w:r w:rsidRPr="008718F6">
        <w:t>tification requirements apply to this unit at the time of publication.</w:t>
      </w:r>
    </w:p>
    <w:p w:rsidR="00000000" w:rsidRPr="008718F6" w:rsidP="008718F6">
      <w:pPr>
        <w:pStyle w:val="Heading1"/>
      </w:pPr>
      <w:bookmarkStart w:id="3" w:name="O_670687"/>
      <w:bookmarkEnd w:id="3"/>
      <w:r w:rsidRPr="008718F6">
        <w:t>Unit Sector</w:t>
      </w:r>
    </w:p>
    <w:p w:rsidR="00000000" w:rsidRPr="008718F6" w:rsidP="00BE7AAA">
      <w:pPr>
        <w:pStyle w:val="BodyText"/>
      </w:pPr>
      <w:r w:rsidRPr="008718F6">
        <w:t>Sustainability</w:t>
      </w:r>
    </w:p>
    <w:p w:rsidR="00000000" w:rsidRPr="008718F6" w:rsidP="008718F6">
      <w:pPr>
        <w:pStyle w:val="Heading1"/>
      </w:pPr>
      <w:bookmarkStart w:id="4" w:name="O_670688"/>
      <w:bookmarkEnd w:id="4"/>
      <w:r w:rsidRPr="008718F6">
        <w:t>Elements and Performance Criteria</w:t>
      </w:r>
    </w:p>
    <w:tbl>
      <w:tblPr>
        <w:tblW w:w="9236" w:type="dxa"/>
        <w:tblLayout w:type="fixed"/>
        <w:tblCellMar>
          <w:left w:w="62" w:type="dxa"/>
          <w:right w:w="62" w:type="dxa"/>
        </w:tblCellMar>
        <w:tblLook w:val="0000"/>
      </w:tblPr>
      <w:tblGrid>
        <w:gridCol w:w="2645"/>
        <w:gridCol w:w="6591"/>
      </w:tblGrid>
      <w:tr w:rsidTr="008718F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18F6" w:rsidP="008718F6">
            <w:pPr>
              <w:pStyle w:val="BodyText"/>
            </w:pPr>
            <w:r w:rsidRPr="008718F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18F6">
            <w:pPr>
              <w:pStyle w:val="BodyText"/>
              <w:rPr>
                <w:lang w:val="en-NZ"/>
              </w:rPr>
            </w:pPr>
            <w:r w:rsidRPr="008718F6">
              <w:rPr>
                <w:rStyle w:val="SpecialBold"/>
              </w:rPr>
              <w:t>PERFORMANCE CRITERIA</w:t>
            </w:r>
          </w:p>
        </w:tc>
      </w:tr>
      <w:tr w:rsidTr="008718F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rPr>
                <w:rStyle w:val="Emphasis"/>
              </w:rPr>
              <w:t>Performance criteria describe the performance needed to demonstrate achievement of the element.</w:t>
            </w:r>
          </w:p>
        </w:tc>
      </w:tr>
      <w:tr w:rsidTr="008718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1. Develop organisational plan to implement ICT virtualisation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t>1.1 Critically analyse current enterprise operations to determine what processes or practices ca</w:t>
            </w:r>
            <w:r w:rsidRPr="008718F6">
              <w:t>n be realised using virtualisation to ensure long-term sustainability within organisational guidelines</w:t>
            </w:r>
          </w:p>
          <w:p w:rsidR="00000000" w:rsidRPr="008718F6" w:rsidP="008718F6">
            <w:pPr>
              <w:pStyle w:val="BodyText"/>
            </w:pPr>
            <w:r w:rsidRPr="008718F6">
              <w:t>1.2 Research and analyse alternative virtualisation scenarios, including risk analysis and relative comparisons of each, considering return on investment</w:t>
            </w:r>
            <w:r w:rsidRPr="008718F6">
              <w:t xml:space="preserve"> (RoI)</w:t>
            </w:r>
          </w:p>
          <w:p w:rsidR="00000000" w:rsidP="008718F6">
            <w:pPr>
              <w:pStyle w:val="BodyText"/>
              <w:rPr>
                <w:lang w:val="en-NZ"/>
              </w:rPr>
            </w:pPr>
            <w:r w:rsidRPr="008718F6">
              <w:t>1.3 Produce results of analysis, prioritising sequence of processes to be virtualised based on enterprise priorities and setting of sustainability targets for organisation</w:t>
            </w:r>
          </w:p>
        </w:tc>
      </w:tr>
      <w:tr w:rsidTr="008718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2. Manage strategies for deploying virtual machines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t xml:space="preserve">2.1 Critically analyse business factors that cause enterprises to migrate to virtualisation </w:t>
            </w:r>
          </w:p>
          <w:p w:rsidR="00000000" w:rsidRPr="008718F6" w:rsidP="008718F6">
            <w:pPr>
              <w:pStyle w:val="BodyText"/>
            </w:pPr>
            <w:r w:rsidRPr="008718F6">
              <w:t>2.2 Identify virtualisation inhibitors preventing organisation from deploying strategies on local virtual machines</w:t>
            </w:r>
          </w:p>
          <w:p w:rsidR="00000000" w:rsidP="008718F6">
            <w:pPr>
              <w:pStyle w:val="BodyText"/>
              <w:rPr>
                <w:lang w:val="en-NZ"/>
              </w:rPr>
            </w:pPr>
            <w:r w:rsidRPr="008718F6">
              <w:t>2.3 Produce virtualisation management plan to ca</w:t>
            </w:r>
            <w:r w:rsidRPr="008718F6">
              <w:t>pitalise on using virtual machines according to enterprise priorities</w:t>
            </w:r>
          </w:p>
        </w:tc>
      </w:tr>
      <w:tr w:rsidTr="008718F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3. Manage outsourced services and cloud networks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t>3.1 Critically analyse ICT requirements of organisation to produce cloud architecture, using multiple cloud computing elements indicatin</w:t>
            </w:r>
            <w:r w:rsidRPr="008718F6">
              <w:t>g layers of cloud client stack</w:t>
            </w:r>
          </w:p>
          <w:p w:rsidR="00000000" w:rsidRPr="008718F6" w:rsidP="008718F6">
            <w:pPr>
              <w:pStyle w:val="BodyText"/>
            </w:pPr>
            <w:r w:rsidRPr="008718F6">
              <w:t>3.2 Produce cost–benefit analysis</w:t>
            </w:r>
          </w:p>
          <w:p w:rsidR="00000000" w:rsidRPr="008718F6" w:rsidP="008718F6">
            <w:pPr>
              <w:pStyle w:val="BodyText"/>
            </w:pPr>
            <w:r w:rsidRPr="008718F6">
              <w:t>3.3 Produce analytical justifications that will determine deployment model to meet business requirements of organisation</w:t>
            </w:r>
          </w:p>
          <w:p w:rsidR="00000000" w:rsidRPr="008718F6" w:rsidP="008718F6">
            <w:pPr>
              <w:pStyle w:val="BodyText"/>
            </w:pPr>
            <w:r w:rsidRPr="008718F6">
              <w:t>3.4 Establish service level agreement (SLA) with managed services prov</w:t>
            </w:r>
            <w:r w:rsidRPr="008718F6">
              <w:t>ider (MSP) or network provider to ensure responsibilities of stakeholders are specified and agreed to</w:t>
            </w:r>
          </w:p>
        </w:tc>
      </w:tr>
    </w:tbl>
    <w:p w:rsidR="00000000" w:rsidRPr="008718F6" w:rsidP="008718F6">
      <w:pPr>
        <w:pStyle w:val="BodyText"/>
      </w:pPr>
    </w:p>
    <w:p w:rsidR="00000000" w:rsidRPr="008718F6" w:rsidP="008718F6">
      <w:pPr>
        <w:pStyle w:val="AllowPageBreak"/>
      </w:pPr>
    </w:p>
    <w:p w:rsidR="00000000" w:rsidRPr="008718F6" w:rsidP="008718F6">
      <w:pPr>
        <w:pStyle w:val="Heading1"/>
      </w:pPr>
      <w:bookmarkStart w:id="5" w:name="O_670689"/>
      <w:bookmarkEnd w:id="5"/>
      <w:r w:rsidRPr="008718F6">
        <w:t>Foundation Skills</w:t>
      </w:r>
    </w:p>
    <w:p w:rsidR="00000000" w:rsidRPr="00BE7AAA" w:rsidP="00BE7AAA">
      <w:pPr>
        <w:pStyle w:val="BodyText"/>
        <w:rPr>
          <w:i/>
        </w:rPr>
      </w:pPr>
      <w:r w:rsidRPr="00BE7AAA">
        <w:rPr>
          <w:rStyle w:val="Emphasis"/>
        </w:rPr>
        <w:t>This section describes language, literacy, numeracy and employment skills incorporated in the performance criteria th</w:t>
      </w:r>
      <w:r w:rsidRPr="00BE7AAA">
        <w:rPr>
          <w:rStyle w:val="Emphasis"/>
        </w:rPr>
        <w:t>at are required for competent performance.</w:t>
      </w:r>
    </w:p>
    <w:tbl>
      <w:tblPr>
        <w:tblW w:w="9640" w:type="dxa"/>
        <w:tblLayout w:type="fixed"/>
        <w:tblCellMar>
          <w:left w:w="62" w:type="dxa"/>
          <w:right w:w="62" w:type="dxa"/>
        </w:tblCellMar>
        <w:tblLook w:val="0000"/>
      </w:tblPr>
      <w:tblGrid>
        <w:gridCol w:w="1405"/>
        <w:gridCol w:w="2192"/>
        <w:gridCol w:w="6043"/>
      </w:tblGrid>
      <w:tr w:rsidTr="008718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rPr>
                <w:rStyle w:val="SpecialBold"/>
              </w:rPr>
              <w:t>Description</w:t>
            </w:r>
          </w:p>
        </w:tc>
      </w:tr>
      <w:tr w:rsidTr="008718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1.1, 1.2, 2.1, 2.2, 3.1, 3.3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ListBullet"/>
              <w:rPr>
                <w:lang w:val="en-NZ"/>
              </w:rPr>
            </w:pPr>
            <w:r w:rsidRPr="008718F6">
              <w:t>Critically analyses documentation from a variety of sources and records and consolidates information to determine requirements</w:t>
            </w:r>
          </w:p>
        </w:tc>
      </w:tr>
      <w:tr w:rsidTr="008718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1.2, 1.3, 2.3, 3.3, 3.4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ListBullet"/>
              <w:rPr>
                <w:lang w:val="en-NZ"/>
              </w:rPr>
            </w:pPr>
            <w:r w:rsidRPr="008718F6">
              <w:t>Prepares analytical reports, management plans and SLAs, and  documents technical requirements and procedures for a diverse range of people in required format</w:t>
            </w:r>
          </w:p>
        </w:tc>
      </w:tr>
      <w:tr w:rsidTr="008718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1.2, 3.2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ListBullet"/>
              <w:rPr>
                <w:lang w:val="en-NZ"/>
              </w:rPr>
            </w:pPr>
            <w:r w:rsidRPr="008718F6">
              <w:t xml:space="preserve">Analyses and confirms capacity and interoperability </w:t>
            </w:r>
            <w:r w:rsidRPr="008718F6">
              <w:t>requirements, calculates cost–benefit analysis and produces budget requirements and limitations</w:t>
            </w:r>
          </w:p>
        </w:tc>
      </w:tr>
      <w:tr w:rsidTr="008718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 xml:space="preserve">Navigate the world of </w:t>
            </w:r>
            <w:r w:rsidRPr="008718F6">
              <w:t>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1.1, 1.3, 2.3, 3.3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ListBullet"/>
            </w:pPr>
            <w:r w:rsidRPr="008718F6">
              <w:t>Works autonomously, making high level decisions to achieve and improve organisational goals</w:t>
            </w:r>
          </w:p>
          <w:p w:rsidR="00000000" w:rsidRPr="008718F6" w:rsidP="008718F6">
            <w:pPr>
              <w:pStyle w:val="ListBullet"/>
            </w:pPr>
            <w:r w:rsidRPr="008718F6">
              <w:t xml:space="preserve">Develops and implements strategies that ensure </w:t>
            </w:r>
            <w:r w:rsidRPr="008718F6">
              <w:t>organisational policies, procedures and regulatory requirements are being met</w:t>
            </w:r>
          </w:p>
          <w:p w:rsidR="00000000" w:rsidP="008718F6">
            <w:pPr>
              <w:pStyle w:val="ListBullet"/>
              <w:rPr>
                <w:lang w:val="en-NZ"/>
              </w:rPr>
            </w:pPr>
            <w:r w:rsidRPr="008718F6">
              <w:t>Monitors and reviews the organisation’s policies, procedures and adherence to legislative requirements to implement and manage chan</w:t>
            </w:r>
            <w:r w:rsidRPr="008718F6">
              <w:t>ge</w:t>
            </w:r>
          </w:p>
        </w:tc>
      </w:tr>
      <w:tr w:rsidTr="008718F6">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1.1, 1.2, 1.3, 2.1, 2.2, 3.1, 3.3, 3.4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ListBullet"/>
            </w:pPr>
            <w:r w:rsidRPr="008718F6">
              <w:t>Plans strategic priorities and outcomes within a flexible, efficient and effective context, in a diverse environment exposed to competing demands</w:t>
            </w:r>
          </w:p>
          <w:p w:rsidR="00000000" w:rsidRPr="008718F6" w:rsidP="008718F6">
            <w:pPr>
              <w:pStyle w:val="ListBullet"/>
            </w:pPr>
            <w:r w:rsidRPr="008718F6">
              <w:t xml:space="preserve">Gathers and analyses data and seeks feedback to </w:t>
            </w:r>
            <w:r w:rsidRPr="008718F6">
              <w:t>improve plans and processes</w:t>
            </w:r>
          </w:p>
          <w:p w:rsidR="00000000" w:rsidRPr="008718F6" w:rsidP="008718F6">
            <w:pPr>
              <w:pStyle w:val="ListBullet"/>
            </w:pPr>
            <w:r w:rsidRPr="008718F6">
              <w:t>Makes high impact decisions in a complex and diverse environment, using input from a range of sources</w:t>
            </w:r>
          </w:p>
          <w:p w:rsidR="00000000" w:rsidRPr="008718F6" w:rsidP="008718F6">
            <w:pPr>
              <w:pStyle w:val="ListBullet"/>
            </w:pPr>
            <w:r w:rsidRPr="008718F6">
              <w:t>Explores and incubates new and innovative ideas through unconstrained analysis and critical thinking to develop and improve th</w:t>
            </w:r>
            <w:r w:rsidRPr="008718F6">
              <w:t>e organisation’s goals</w:t>
            </w:r>
          </w:p>
          <w:p w:rsidR="00000000" w:rsidRPr="008718F6" w:rsidP="008718F6">
            <w:pPr>
              <w:pStyle w:val="ListBullet"/>
            </w:pPr>
            <w:r w:rsidRPr="008718F6">
              <w:t>Uses digital technologies to manage business operations and actively investigates new technologies for strategic and operational purposes</w:t>
            </w:r>
          </w:p>
        </w:tc>
      </w:tr>
    </w:tbl>
    <w:p w:rsidR="00000000" w:rsidRPr="008718F6" w:rsidP="008718F6">
      <w:pPr>
        <w:pStyle w:val="BodyText"/>
      </w:pPr>
    </w:p>
    <w:p w:rsidR="00000000" w:rsidRPr="008718F6" w:rsidP="008718F6">
      <w:pPr>
        <w:pStyle w:val="AllowPageBreak"/>
      </w:pPr>
    </w:p>
    <w:p w:rsidR="00000000" w:rsidRPr="008718F6" w:rsidP="008718F6">
      <w:pPr>
        <w:pStyle w:val="Heading1"/>
      </w:pPr>
      <w:bookmarkStart w:id="6" w:name="O_670691"/>
      <w:bookmarkEnd w:id="6"/>
      <w:r w:rsidRPr="008718F6">
        <w:t>Unit Mapping Information</w:t>
      </w:r>
    </w:p>
    <w:tbl>
      <w:tblPr>
        <w:tblW w:w="0" w:type="auto"/>
        <w:tblLayout w:type="fixed"/>
        <w:tblCellMar>
          <w:left w:w="62" w:type="dxa"/>
          <w:right w:w="62" w:type="dxa"/>
        </w:tblCellMar>
        <w:tblLook w:val="0000"/>
      </w:tblPr>
      <w:tblGrid>
        <w:gridCol w:w="1499"/>
        <w:gridCol w:w="1552"/>
        <w:gridCol w:w="1583"/>
        <w:gridCol w:w="1461"/>
      </w:tblGrid>
      <w:tr w:rsidTr="008718F6">
        <w:tblPrEx>
          <w:tblW w:w="0" w:type="auto"/>
          <w:tblLayout w:type="fixed"/>
          <w:tblCellMar>
            <w:left w:w="62" w:type="dxa"/>
            <w:right w:w="62" w:type="dxa"/>
          </w:tblCellMar>
          <w:tblLook w:val="0000"/>
        </w:tblPrEx>
        <w:trPr>
          <w:trHeight w:val="563"/>
          <w:tblHeader/>
        </w:trPr>
        <w:tc>
          <w:tcPr>
            <w:tcW w:w="1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rPr>
                <w:rStyle w:val="SpecialBold"/>
              </w:rPr>
              <w:t>Code and title</w:t>
            </w:r>
          </w:p>
          <w:p w:rsidR="00000000" w:rsidRPr="008718F6" w:rsidP="008718F6">
            <w:pPr>
              <w:pStyle w:val="BodyText"/>
            </w:pPr>
            <w:r w:rsidRPr="008718F6">
              <w:rPr>
                <w:rStyle w:val="SpecialBold"/>
              </w:rPr>
              <w:t>current version</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rPr>
                <w:rStyle w:val="SpecialBold"/>
              </w:rPr>
              <w:t>Code and title</w:t>
            </w:r>
          </w:p>
          <w:p w:rsidR="00000000" w:rsidRPr="008718F6" w:rsidP="008718F6">
            <w:pPr>
              <w:pStyle w:val="BodyText"/>
            </w:pPr>
            <w:r w:rsidRPr="008718F6">
              <w:rPr>
                <w:rStyle w:val="SpecialBold"/>
              </w:rPr>
              <w:t>previous version</w:t>
            </w:r>
          </w:p>
        </w:tc>
        <w:tc>
          <w:tcPr>
            <w:tcW w:w="1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rPr>
                <w:rStyle w:val="SpecialBold"/>
              </w:rPr>
              <w:t>Comments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rPr>
                <w:rStyle w:val="SpecialBold"/>
              </w:rPr>
              <w:t>Equivalence status</w:t>
            </w:r>
          </w:p>
        </w:tc>
      </w:tr>
      <w:tr w:rsidTr="008718F6">
        <w:tblPrEx>
          <w:tblW w:w="0" w:type="auto"/>
          <w:tblLayout w:type="fixed"/>
          <w:tblCellMar>
            <w:left w:w="62" w:type="dxa"/>
            <w:right w:w="62" w:type="dxa"/>
          </w:tblCellMar>
          <w:tblLook w:val="0000"/>
        </w:tblPrEx>
        <w:tc>
          <w:tcPr>
            <w:tcW w:w="1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ICTSUS801 Plan and manage virtualisation for ICT sustainability</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ICASUS701A Plan and manage virtualisation for IT sustainability</w:t>
            </w:r>
          </w:p>
        </w:tc>
        <w:tc>
          <w:tcPr>
            <w:tcW w:w="1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t>Updated to meet Standards for Training Packages.</w:t>
            </w:r>
          </w:p>
          <w:p w:rsidR="00000000" w:rsidRPr="008718F6" w:rsidP="008718F6">
            <w:pPr>
              <w:pStyle w:val="BodyText"/>
            </w:pPr>
          </w:p>
          <w:p w:rsidR="00000000" w:rsidRPr="008718F6" w:rsidP="008718F6">
            <w:pPr>
              <w:pStyle w:val="BodyText"/>
            </w:pPr>
            <w:r w:rsidRPr="008718F6">
              <w:t>Minor edit to the competency tit</w:t>
            </w:r>
            <w:r w:rsidRPr="008718F6">
              <w:t>le.</w:t>
            </w:r>
          </w:p>
          <w:p w:rsidR="00000000" w:rsidRPr="008718F6" w:rsidP="008718F6">
            <w:pPr>
              <w:pStyle w:val="BodyText"/>
            </w:pPr>
          </w:p>
          <w:p w:rsidR="00000000" w:rsidP="008718F6">
            <w:pPr>
              <w:pStyle w:val="BodyText"/>
              <w:rPr>
                <w:lang w:val="en-NZ"/>
              </w:rPr>
            </w:pPr>
            <w:r w:rsidRPr="008718F6">
              <w:t>Recoded and minor changes to performance criteria to meet AQF requirements.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t>Equivalent unit</w:t>
            </w:r>
          </w:p>
        </w:tc>
      </w:tr>
    </w:tbl>
    <w:p w:rsidR="00000000" w:rsidRPr="008718F6" w:rsidP="008718F6">
      <w:pPr>
        <w:pStyle w:val="BodyText"/>
      </w:pPr>
    </w:p>
    <w:p w:rsidR="00000000" w:rsidRPr="008718F6" w:rsidP="008718F6">
      <w:pPr>
        <w:pStyle w:val="AllowPageBreak"/>
      </w:pPr>
    </w:p>
    <w:p w:rsidR="00000000" w:rsidRPr="008718F6" w:rsidP="008718F6">
      <w:pPr>
        <w:pStyle w:val="Heading1"/>
      </w:pPr>
      <w:bookmarkStart w:id="7" w:name="O_670698"/>
      <w:bookmarkEnd w:id="7"/>
      <w:r w:rsidRPr="008718F6">
        <w:t>Links</w:t>
      </w:r>
    </w:p>
    <w:p w:rsidR="00000000" w:rsidRPr="008718F6" w:rsidP="00BE7AAA">
      <w:pPr>
        <w:pStyle w:val="BodyText"/>
      </w:pPr>
      <w:r w:rsidRPr="008718F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20576">
        <w:rPr>
          <w:rStyle w:val="Hyperlink"/>
        </w:rPr>
        <w:t>https://vetnet.gov.au/Pages/TrainingDocs.aspx?q=a53af4e4-b400-484e-b778-71c9e9d6aff2</w:t>
      </w:r>
      <w:r>
        <w:fldChar w:fldCharType="end"/>
      </w:r>
    </w:p>
    <w:p w:rsidR="00000000" w:rsidRPr="008718F6" w:rsidP="00BE7AAA">
      <w:pPr>
        <w:pStyle w:val="BodyText"/>
        <w:sectPr w:rsidSect="008718F6">
          <w:headerReference w:type="default" r:id="rId10"/>
          <w:footerReference w:type="default" r:id="rId11"/>
          <w:pgSz w:w="11908" w:h="16833"/>
          <w:pgMar w:top="1702" w:right="1418" w:bottom="1702" w:left="1418" w:header="992" w:footer="992" w:gutter="0"/>
          <w:cols w:space="720"/>
          <w:noEndnote/>
          <w:docGrid w:linePitch="299"/>
        </w:sectPr>
      </w:pPr>
    </w:p>
    <w:p w:rsidR="00000000" w:rsidRPr="008718F6" w:rsidP="008718F6">
      <w:pPr>
        <w:pStyle w:val="SuperHeading"/>
      </w:pPr>
      <w:r w:rsidRPr="008718F6">
        <w:t xml:space="preserve">Assessment </w:t>
      </w:r>
      <w:r w:rsidRPr="008718F6">
        <w:t>Requirements for ICTSUS801 Plan and manage virtualisation for ICT sustainability</w:t>
      </w:r>
    </w:p>
    <w:p w:rsidR="00000000" w:rsidRPr="008718F6" w:rsidP="008718F6">
      <w:pPr>
        <w:pStyle w:val="Heading1"/>
      </w:pPr>
      <w:bookmarkStart w:id="8" w:name="O_670693"/>
      <w:bookmarkEnd w:id="8"/>
      <w:r w:rsidRPr="008718F6">
        <w:t>Modification History</w:t>
      </w:r>
    </w:p>
    <w:tbl>
      <w:tblPr>
        <w:tblW w:w="0" w:type="auto"/>
        <w:tblLayout w:type="fixed"/>
        <w:tblCellMar>
          <w:left w:w="62" w:type="dxa"/>
          <w:right w:w="62" w:type="dxa"/>
        </w:tblCellMar>
        <w:tblLook w:val="0000"/>
      </w:tblPr>
      <w:tblGrid>
        <w:gridCol w:w="2627"/>
        <w:gridCol w:w="6337"/>
      </w:tblGrid>
      <w:tr w:rsidTr="008718F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rPr>
                <w:rStyle w:val="SpecialBold"/>
              </w:rPr>
              <w:t>Comments</w:t>
            </w:r>
          </w:p>
        </w:tc>
      </w:tr>
      <w:tr w:rsidTr="008718F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18F6">
            <w:pPr>
              <w:pStyle w:val="BodyText"/>
              <w:rPr>
                <w:lang w:val="en-NZ"/>
              </w:rPr>
            </w:pPr>
            <w:r w:rsidRPr="008718F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18F6" w:rsidP="008718F6">
            <w:pPr>
              <w:pStyle w:val="BodyText"/>
            </w:pPr>
            <w:r w:rsidRPr="008718F6">
              <w:t>This version first released with ICT Information and Communications Technology Training Package Version 1.0.</w:t>
            </w:r>
          </w:p>
        </w:tc>
      </w:tr>
    </w:tbl>
    <w:p w:rsidR="00000000" w:rsidRPr="008718F6" w:rsidP="008718F6">
      <w:pPr>
        <w:pStyle w:val="BodyText"/>
      </w:pPr>
    </w:p>
    <w:p w:rsidR="00000000" w:rsidRPr="008718F6" w:rsidP="008718F6">
      <w:pPr>
        <w:pStyle w:val="AllowPageBreak"/>
      </w:pPr>
    </w:p>
    <w:p w:rsidR="00000000" w:rsidRPr="008718F6" w:rsidP="008718F6">
      <w:pPr>
        <w:pStyle w:val="Heading1"/>
      </w:pPr>
      <w:bookmarkStart w:id="9" w:name="O_670694"/>
      <w:bookmarkEnd w:id="9"/>
      <w:r w:rsidRPr="008718F6">
        <w:t>Performance Evidence</w:t>
      </w:r>
    </w:p>
    <w:p w:rsidR="00000000" w:rsidRPr="008718F6" w:rsidP="00BE7AAA">
      <w:pPr>
        <w:pStyle w:val="BodyText"/>
      </w:pPr>
      <w:r w:rsidRPr="008718F6">
        <w:t>Evidence of the ability to:</w:t>
      </w:r>
    </w:p>
    <w:p w:rsidR="00000000" w:rsidRPr="008718F6" w:rsidP="008718F6">
      <w:pPr>
        <w:pStyle w:val="ListBullet"/>
      </w:pPr>
      <w:r w:rsidRPr="008718F6">
        <w:t>develop an effective plan for virtualisation and manage strategies, including managed services</w:t>
      </w:r>
    </w:p>
    <w:p w:rsidR="00000000" w:rsidRPr="008718F6" w:rsidP="008718F6">
      <w:pPr>
        <w:pStyle w:val="ListBullet"/>
      </w:pPr>
      <w:r w:rsidRPr="008718F6">
        <w:t>determine and meet client requirements for installation and testing of virtual server</w:t>
      </w:r>
    </w:p>
    <w:p w:rsidR="00000000" w:rsidRPr="008718F6" w:rsidP="008718F6">
      <w:pPr>
        <w:pStyle w:val="ListBullet"/>
      </w:pPr>
      <w:r w:rsidRPr="008718F6">
        <w:t>perform</w:t>
      </w:r>
      <w:r w:rsidRPr="008718F6">
        <w:t xml:space="preserve"> information and communications technology (ICT) power-consumption calculations</w:t>
      </w:r>
    </w:p>
    <w:p w:rsidR="00000000" w:rsidRPr="008718F6" w:rsidP="008718F6">
      <w:pPr>
        <w:pStyle w:val="ListBullet"/>
      </w:pPr>
      <w:r w:rsidRPr="008718F6">
        <w:t>install, integrate and test virtualisation components according to vendor and technical specifications</w:t>
      </w:r>
    </w:p>
    <w:p w:rsidR="00000000" w:rsidRPr="008718F6" w:rsidP="008718F6">
      <w:pPr>
        <w:pStyle w:val="ListBullet"/>
      </w:pPr>
      <w:r w:rsidRPr="008718F6">
        <w:t>produce an accurate cost-benefit analysis and virtualisation management p</w:t>
      </w:r>
      <w:r w:rsidRPr="008718F6">
        <w:t>lan for justification</w:t>
      </w:r>
    </w:p>
    <w:p w:rsidR="00000000" w:rsidRPr="008718F6" w:rsidP="008718F6">
      <w:pPr>
        <w:pStyle w:val="ListBullet"/>
      </w:pPr>
      <w:r w:rsidRPr="008718F6">
        <w:t>establish an effective service level agreement (SLA).</w:t>
      </w:r>
    </w:p>
    <w:p w:rsidR="00000000" w:rsidRPr="008718F6" w:rsidP="008718F6">
      <w:pPr>
        <w:pStyle w:val="BodyText"/>
      </w:pPr>
    </w:p>
    <w:p w:rsidR="00000000" w:rsidRPr="008718F6" w:rsidP="00BE7AAA">
      <w:pPr>
        <w:pStyle w:val="BodyText"/>
      </w:pPr>
      <w:r w:rsidRPr="008718F6">
        <w:t>Note: If a specific volume or frequency is not stated, then evidence must be provided at least once.</w:t>
      </w:r>
    </w:p>
    <w:p w:rsidR="00000000" w:rsidRPr="008718F6" w:rsidP="008718F6">
      <w:pPr>
        <w:pStyle w:val="Heading1"/>
      </w:pPr>
      <w:bookmarkStart w:id="10" w:name="O_670695"/>
      <w:bookmarkEnd w:id="10"/>
      <w:r w:rsidRPr="008718F6">
        <w:t>Knowledge Evidence</w:t>
      </w:r>
    </w:p>
    <w:p w:rsidR="00000000" w:rsidRPr="008718F6" w:rsidP="00BE7AAA">
      <w:pPr>
        <w:pStyle w:val="BodyText"/>
      </w:pPr>
      <w:r w:rsidRPr="008718F6">
        <w:t>To complete the unit requirements safely and effectively, the individual must:</w:t>
      </w:r>
    </w:p>
    <w:p w:rsidR="00000000" w:rsidRPr="008718F6" w:rsidP="008718F6">
      <w:pPr>
        <w:pStyle w:val="ListBullet"/>
      </w:pPr>
      <w:r w:rsidRPr="008718F6">
        <w:t>research and specify best practice approaches relevant to sustainability</w:t>
      </w:r>
    </w:p>
    <w:p w:rsidR="00000000" w:rsidRPr="008718F6" w:rsidP="008718F6">
      <w:pPr>
        <w:pStyle w:val="ListBullet"/>
      </w:pPr>
      <w:r w:rsidRPr="008718F6">
        <w:t>contrast  common business processes, including:</w:t>
      </w:r>
    </w:p>
    <w:p w:rsidR="00000000" w:rsidRPr="008718F6" w:rsidP="008718F6">
      <w:pPr>
        <w:pStyle w:val="ListBullet2"/>
      </w:pPr>
      <w:r w:rsidRPr="008718F6">
        <w:t>relevant organisational policies, procedures and proto</w:t>
      </w:r>
      <w:r w:rsidRPr="008718F6">
        <w:t>cols</w:t>
      </w:r>
    </w:p>
    <w:p w:rsidR="00000000" w:rsidRPr="008718F6" w:rsidP="008718F6">
      <w:pPr>
        <w:pStyle w:val="ListBullet2"/>
      </w:pPr>
      <w:r w:rsidRPr="008718F6">
        <w:t>relevant systems and procedures to aid in the achievement of workplace sustainability</w:t>
      </w:r>
    </w:p>
    <w:p w:rsidR="00000000" w:rsidRPr="008718F6" w:rsidP="008718F6">
      <w:pPr>
        <w:pStyle w:val="ListBullet"/>
      </w:pPr>
      <w:r w:rsidRPr="008718F6">
        <w:t>determine the client business domain, including client organisational structure and business functionality</w:t>
      </w:r>
    </w:p>
    <w:p w:rsidR="00000000" w:rsidRPr="008718F6" w:rsidP="008718F6">
      <w:pPr>
        <w:pStyle w:val="ListBullet"/>
      </w:pPr>
      <w:r w:rsidRPr="008718F6">
        <w:t>define cloud computing architecture</w:t>
      </w:r>
    </w:p>
    <w:p w:rsidR="00000000" w:rsidRPr="008718F6" w:rsidP="008718F6">
      <w:pPr>
        <w:pStyle w:val="ListBullet"/>
      </w:pPr>
      <w:r w:rsidRPr="008718F6">
        <w:t>outline compatibility</w:t>
      </w:r>
      <w:r w:rsidRPr="008718F6">
        <w:t xml:space="preserve"> issues and resolution procedures</w:t>
      </w:r>
    </w:p>
    <w:p w:rsidR="00000000" w:rsidRPr="008718F6" w:rsidP="008718F6">
      <w:pPr>
        <w:pStyle w:val="ListBullet"/>
      </w:pPr>
      <w:r w:rsidRPr="008718F6">
        <w:t>specify the configuration of internet protocol (IP) networks</w:t>
      </w:r>
    </w:p>
    <w:p w:rsidR="00000000" w:rsidRPr="008718F6" w:rsidP="008718F6">
      <w:pPr>
        <w:pStyle w:val="ListBullet"/>
      </w:pPr>
      <w:r w:rsidRPr="008718F6">
        <w:t>critique current industry-accepted products</w:t>
      </w:r>
    </w:p>
    <w:p w:rsidR="00000000" w:rsidRPr="008718F6" w:rsidP="008718F6">
      <w:pPr>
        <w:pStyle w:val="ListBullet"/>
      </w:pPr>
      <w:r w:rsidRPr="008718F6">
        <w:t>research and specify energy consumption and energy audit methodologies</w:t>
      </w:r>
    </w:p>
    <w:p w:rsidR="00000000" w:rsidRPr="008718F6" w:rsidP="008718F6">
      <w:pPr>
        <w:pStyle w:val="ListBullet"/>
      </w:pPr>
      <w:r w:rsidRPr="008718F6">
        <w:t>outline environmental and sustainability legislation, regulations and codes of practice applicable to the industry and organisation</w:t>
      </w:r>
    </w:p>
    <w:p w:rsidR="00000000" w:rsidRPr="008718F6" w:rsidP="008718F6">
      <w:pPr>
        <w:pStyle w:val="ListBullet"/>
      </w:pPr>
      <w:r w:rsidRPr="008718F6">
        <w:t>explain the environmental impact of products, processes, systems and services</w:t>
      </w:r>
    </w:p>
    <w:p w:rsidR="00000000" w:rsidRPr="008718F6" w:rsidP="008718F6">
      <w:pPr>
        <w:pStyle w:val="ListBullet"/>
      </w:pPr>
      <w:r w:rsidRPr="008718F6">
        <w:t>explain linkage between policies and the devel</w:t>
      </w:r>
      <w:r w:rsidRPr="008718F6">
        <w:t>opment of processes and practices</w:t>
      </w:r>
    </w:p>
    <w:p w:rsidR="00000000" w:rsidRPr="008718F6" w:rsidP="008718F6">
      <w:pPr>
        <w:pStyle w:val="ListBullet"/>
      </w:pPr>
      <w:r w:rsidRPr="008718F6">
        <w:t>explain principles, practices and available tools and techniques of sustainability management relevant to the ICT industry</w:t>
      </w:r>
    </w:p>
    <w:p w:rsidR="00000000" w:rsidRPr="008718F6" w:rsidP="008718F6">
      <w:pPr>
        <w:pStyle w:val="ListBullet"/>
      </w:pPr>
      <w:r w:rsidRPr="008718F6">
        <w:t>describe quality assurance systems relevant to own organisation</w:t>
      </w:r>
    </w:p>
    <w:p w:rsidR="00000000" w:rsidRPr="008718F6" w:rsidP="008718F6">
      <w:pPr>
        <w:pStyle w:val="ListBullet"/>
      </w:pPr>
      <w:r w:rsidRPr="008718F6">
        <w:t>identify a range of relevant manage</w:t>
      </w:r>
      <w:r w:rsidRPr="008718F6">
        <w:t>d services, including software, network and support</w:t>
      </w:r>
    </w:p>
    <w:p w:rsidR="00000000" w:rsidRPr="008718F6" w:rsidP="008718F6">
      <w:pPr>
        <w:pStyle w:val="ListBullet"/>
      </w:pPr>
      <w:r w:rsidRPr="008718F6">
        <w:t>describe technologies and other requirements relevant to virtualisation, including:</w:t>
      </w:r>
    </w:p>
    <w:p w:rsidR="00000000" w:rsidRPr="008718F6" w:rsidP="008718F6">
      <w:pPr>
        <w:pStyle w:val="ListBullet2"/>
      </w:pPr>
      <w:r w:rsidRPr="008718F6">
        <w:t>cloud computing</w:t>
      </w:r>
    </w:p>
    <w:p w:rsidR="00000000" w:rsidRPr="008718F6" w:rsidP="008718F6">
      <w:pPr>
        <w:pStyle w:val="ListBullet2"/>
      </w:pPr>
      <w:r w:rsidRPr="008718F6">
        <w:t>power supply requirements and management</w:t>
      </w:r>
    </w:p>
    <w:p w:rsidR="00000000" w:rsidRPr="008718F6" w:rsidP="008718F6">
      <w:pPr>
        <w:pStyle w:val="ListBullet2"/>
      </w:pPr>
      <w:r w:rsidRPr="008718F6">
        <w:t>server design and network architecture</w:t>
      </w:r>
    </w:p>
    <w:p w:rsidR="00000000" w:rsidRPr="008718F6" w:rsidP="008718F6">
      <w:pPr>
        <w:pStyle w:val="ListBullet2"/>
      </w:pPr>
      <w:r w:rsidRPr="008718F6">
        <w:t>set-up and configuratio</w:t>
      </w:r>
      <w:r w:rsidRPr="008718F6">
        <w:t>n procedures</w:t>
      </w:r>
    </w:p>
    <w:p w:rsidR="00000000" w:rsidRPr="008718F6" w:rsidP="008718F6">
      <w:pPr>
        <w:pStyle w:val="ListBullet2"/>
      </w:pPr>
      <w:r w:rsidRPr="008718F6">
        <w:t>single and multiple processors</w:t>
      </w:r>
    </w:p>
    <w:p w:rsidR="00000000" w:rsidRPr="008718F6" w:rsidP="008718F6">
      <w:pPr>
        <w:pStyle w:val="ListBullet2"/>
      </w:pPr>
      <w:r w:rsidRPr="008718F6">
        <w:t xml:space="preserve">vendor specifications and requirements for software installation </w:t>
      </w:r>
    </w:p>
    <w:p w:rsidR="00000000" w:rsidRPr="008718F6" w:rsidP="008718F6">
      <w:pPr>
        <w:pStyle w:val="ListBullet2"/>
      </w:pPr>
      <w:r w:rsidRPr="008718F6">
        <w:t>virtual server functionality</w:t>
      </w:r>
    </w:p>
    <w:p w:rsidR="00000000" w:rsidRPr="008718F6" w:rsidP="008718F6">
      <w:pPr>
        <w:pStyle w:val="ListBullet2"/>
      </w:pPr>
      <w:r w:rsidRPr="008718F6">
        <w:t>system diagnostics</w:t>
      </w:r>
    </w:p>
    <w:p w:rsidR="00000000" w:rsidRPr="008718F6" w:rsidP="008718F6">
      <w:pPr>
        <w:pStyle w:val="ListBullet2"/>
      </w:pPr>
      <w:r w:rsidRPr="008718F6">
        <w:t>using software simulation.</w:t>
      </w:r>
    </w:p>
    <w:p w:rsidR="00000000" w:rsidRPr="008718F6" w:rsidP="008718F6">
      <w:pPr>
        <w:pStyle w:val="AllowPageBreak"/>
      </w:pPr>
    </w:p>
    <w:p w:rsidR="00000000" w:rsidRPr="008718F6" w:rsidP="008718F6">
      <w:pPr>
        <w:pStyle w:val="Heading1"/>
      </w:pPr>
      <w:bookmarkStart w:id="11" w:name="O_670696"/>
      <w:bookmarkEnd w:id="11"/>
      <w:r w:rsidRPr="008718F6">
        <w:t>Assessment Conditions</w:t>
      </w:r>
    </w:p>
    <w:p w:rsidR="00000000" w:rsidRPr="008718F6" w:rsidP="00BE7AAA">
      <w:pPr>
        <w:pStyle w:val="BodyText"/>
      </w:pPr>
      <w:r w:rsidRPr="008718F6">
        <w:t>Gather evidence to demonstrate consistent performance in conditions that are safe and replicate the workplace. Noise levels, production flow, interruptions and time variances must be typical of those experienced in the sustainability field of work and incl</w:t>
      </w:r>
      <w:r w:rsidRPr="008718F6">
        <w:t>ude access to:</w:t>
      </w:r>
    </w:p>
    <w:p w:rsidR="00000000" w:rsidRPr="008718F6" w:rsidP="008718F6">
      <w:pPr>
        <w:pStyle w:val="ListBullet"/>
      </w:pPr>
      <w:r w:rsidRPr="008718F6">
        <w:t>relevant documentation</w:t>
      </w:r>
    </w:p>
    <w:p w:rsidR="00000000" w:rsidRPr="008718F6" w:rsidP="008718F6">
      <w:pPr>
        <w:pStyle w:val="ListBullet"/>
      </w:pPr>
      <w:r w:rsidRPr="008718F6">
        <w:t>current server virtualisation</w:t>
      </w:r>
    </w:p>
    <w:p w:rsidR="00000000" w:rsidRPr="008718F6" w:rsidP="008718F6">
      <w:pPr>
        <w:pStyle w:val="ListBullet"/>
      </w:pPr>
      <w:r w:rsidRPr="008718F6">
        <w:t>site and equipment on which servers can be virtualised.</w:t>
      </w:r>
    </w:p>
    <w:p w:rsidR="00000000" w:rsidRPr="008718F6" w:rsidP="008718F6">
      <w:pPr>
        <w:pStyle w:val="BodyText"/>
      </w:pPr>
    </w:p>
    <w:p w:rsidR="00000000" w:rsidRPr="008718F6" w:rsidP="00BE7AAA">
      <w:pPr>
        <w:pStyle w:val="BodyText"/>
      </w:pPr>
      <w:r w:rsidRPr="008718F6">
        <w:t>Assessors must satisfy NVR/AQTF assessor requirements.</w:t>
      </w:r>
    </w:p>
    <w:p w:rsidR="00000000" w:rsidRPr="008718F6" w:rsidP="008718F6">
      <w:pPr>
        <w:pStyle w:val="Heading1"/>
      </w:pPr>
      <w:bookmarkStart w:id="12" w:name="O_670699"/>
      <w:bookmarkEnd w:id="12"/>
      <w:r w:rsidRPr="008718F6">
        <w:t>Links</w:t>
      </w:r>
    </w:p>
    <w:p w:rsidR="00000000" w:rsidRPr="008718F6" w:rsidP="00BE7AAA">
      <w:pPr>
        <w:pStyle w:val="BodyText"/>
      </w:pPr>
      <w:r w:rsidRPr="008718F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20576">
        <w:rPr>
          <w:rStyle w:val="Hyperlink"/>
        </w:rPr>
        <w:t>https://vetnet.gov.au/Pages/TrainingDocs.aspx?q=a53af4e4-b400-484e-b778-71c9e9d6aff2</w:t>
      </w:r>
      <w:r>
        <w:fldChar w:fldCharType="end"/>
      </w:r>
    </w:p>
    <w:p w:rsidR="00000000" w:rsidRPr="008718F6" w:rsidP="008718F6"/>
    <w:sectPr w:rsidSect="008718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F6" w:rsidRPr="00BE7AAA" w:rsidP="00BE7A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AAA" w:rsidP="00871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7AAA" w:rsidP="008718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E7AAA" w:rsidP="008718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F6" w:rsidP="008718F6">
    <w:pPr>
      <w:pStyle w:val="Footer"/>
      <w:framePr w:wrap="around"/>
    </w:pPr>
    <w:r>
      <w:fldChar w:fldCharType="begin"/>
    </w:r>
    <w:r>
      <w:instrText xml:space="preserve"> DOCPROPERTY  Subject  \* MERGEFORMAT </w:instrText>
    </w:r>
    <w:r>
      <w:fldChar w:fldCharType="separate"/>
    </w:r>
    <w:r w:rsidR="00BE7AAA">
      <w:t>Approved</w:t>
    </w:r>
    <w:r w:rsidR="00BE7AAA">
      <w:fldChar w:fldCharType="end"/>
    </w:r>
    <w:r>
      <w:tab/>
      <w:t xml:space="preserve">Page </w:t>
    </w:r>
    <w:r>
      <w:fldChar w:fldCharType="begin"/>
    </w:r>
    <w:r>
      <w:instrText xml:space="preserve"> PAGE  \* Arabic  \* MERGEFORMAT </w:instrText>
    </w:r>
    <w:r>
      <w:fldChar w:fldCharType="separate"/>
    </w:r>
    <w:r w:rsidR="00BE7A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7AAA">
      <w:rPr>
        <w:noProof/>
      </w:rPr>
      <w:t>5</w:t>
    </w:r>
    <w:r>
      <w:rPr>
        <w:noProof/>
      </w:rPr>
      <w:fldChar w:fldCharType="end"/>
    </w:r>
  </w:p>
  <w:p w:rsidR="008718F6" w:rsidP="008718F6">
    <w:pPr>
      <w:pStyle w:val="Footer"/>
      <w:framePr w:wrap="around"/>
    </w:pPr>
    <w:r>
      <w:t xml:space="preserve">© Commonwealth of Australia, </w:t>
    </w:r>
    <w:r>
      <w:fldChar w:fldCharType="begin"/>
    </w:r>
    <w:r>
      <w:instrText xml:space="preserve"> DATE  \@ "yyyy"  \* MERGEFORMAT </w:instrText>
    </w:r>
    <w:r>
      <w:fldChar w:fldCharType="separate"/>
    </w:r>
    <w:r w:rsidR="00BE7AAA">
      <w:rPr>
        <w:noProof/>
      </w:rPr>
      <w:t>2025</w:t>
    </w:r>
    <w:r>
      <w:fldChar w:fldCharType="end"/>
    </w:r>
    <w:r>
      <w:tab/>
    </w:r>
    <w:r>
      <w:fldChar w:fldCharType="begin"/>
    </w:r>
    <w:r>
      <w:instrText xml:space="preserve"> DOCPROPERTY  Author  \* MERGEFORMAT </w:instrText>
    </w:r>
    <w:r>
      <w:fldChar w:fldCharType="separate"/>
    </w:r>
    <w:r w:rsidR="00BE7AAA">
      <w:t>Future Skills Organisation</w:t>
    </w:r>
    <w:r w:rsidR="00BE7AAA">
      <w:fldChar w:fldCharType="end"/>
    </w:r>
  </w:p>
  <w:p w:rsidR="008718F6" w:rsidP="008718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A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8F6" w:rsidRPr="00BE7AAA" w:rsidP="00BE7A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AAA" w:rsidRPr="002D2AF8" w:rsidP="008718F6">
    <w:pPr>
      <w:pStyle w:val="Header"/>
      <w:framePr w:wrap="around"/>
    </w:pPr>
    <w:r>
      <w:fldChar w:fldCharType="begin"/>
    </w:r>
    <w:r>
      <w:instrText xml:space="preserve"> TITLE   \* MERGEFORMAT </w:instrText>
    </w:r>
    <w:r>
      <w:fldChar w:fldCharType="separate"/>
    </w:r>
    <w:r>
      <w:t>ICTSUS801 Plan and manage virtualisation for ICT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7AAA" w:rsidP="008718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F6" w:rsidRPr="002D2AF8" w:rsidP="008718F6">
    <w:pPr>
      <w:pStyle w:val="Header"/>
      <w:framePr w:wrap="around"/>
    </w:pPr>
    <w:r>
      <w:fldChar w:fldCharType="begin"/>
    </w:r>
    <w:r>
      <w:instrText xml:space="preserve"> TITLE   \* MERGEFORMAT </w:instrText>
    </w:r>
    <w:r>
      <w:fldChar w:fldCharType="separate"/>
    </w:r>
    <w:r w:rsidR="00BE7AAA">
      <w:t>ICTSUS801 Plan and manage virtualisation for ICT sustainability</w:t>
    </w:r>
    <w:r w:rsidR="00BE7AAA">
      <w:fldChar w:fldCharType="end"/>
    </w:r>
    <w:r>
      <w:tab/>
      <w:t xml:space="preserve">Date this document was generated: </w:t>
    </w:r>
    <w:r>
      <w:fldChar w:fldCharType="begin"/>
    </w:r>
    <w:r>
      <w:instrText xml:space="preserve"> CREATEDATE  \@ "d MMMM yyyy"  \* MERGEFORMAT </w:instrText>
    </w:r>
    <w:r>
      <w:fldChar w:fldCharType="separate"/>
    </w:r>
    <w:r w:rsidR="00BE7AAA">
      <w:rPr>
        <w:noProof/>
      </w:rPr>
      <w:t>2 March 2025</w:t>
    </w:r>
    <w:r>
      <w:fldChar w:fldCharType="end"/>
    </w:r>
  </w:p>
  <w:p w:rsidR="008718F6" w:rsidP="00871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844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360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A61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8F6"/>
    <w:pPr>
      <w:spacing w:before="360" w:after="60"/>
      <w:outlineLvl w:val="0"/>
    </w:pPr>
    <w:rPr>
      <w:sz w:val="32"/>
    </w:rPr>
  </w:style>
  <w:style w:type="paragraph" w:styleId="Heading2">
    <w:name w:val="heading 2"/>
    <w:basedOn w:val="HeadingBase"/>
    <w:next w:val="BodyText"/>
    <w:link w:val="Heading2Char"/>
    <w:qFormat/>
    <w:rsid w:val="008718F6"/>
    <w:pPr>
      <w:keepLines/>
      <w:spacing w:before="240" w:after="120"/>
      <w:outlineLvl w:val="1"/>
    </w:pPr>
    <w:rPr>
      <w:sz w:val="28"/>
      <w:szCs w:val="40"/>
    </w:rPr>
  </w:style>
  <w:style w:type="paragraph" w:styleId="Heading3">
    <w:name w:val="heading 3"/>
    <w:basedOn w:val="HeadingBase"/>
    <w:next w:val="BodyText"/>
    <w:link w:val="Heading3Char"/>
    <w:qFormat/>
    <w:rsid w:val="008718F6"/>
    <w:pPr>
      <w:spacing w:before="180" w:after="120"/>
      <w:outlineLvl w:val="2"/>
    </w:pPr>
    <w:rPr>
      <w:spacing w:val="-10"/>
      <w:kern w:val="32"/>
    </w:rPr>
  </w:style>
  <w:style w:type="paragraph" w:styleId="Heading4">
    <w:name w:val="heading 4"/>
    <w:basedOn w:val="HeadingBase"/>
    <w:next w:val="BodyText"/>
    <w:link w:val="Heading4Char"/>
    <w:qFormat/>
    <w:rsid w:val="008718F6"/>
    <w:pPr>
      <w:spacing w:before="160" w:after="120"/>
      <w:outlineLvl w:val="3"/>
    </w:pPr>
    <w:rPr>
      <w:sz w:val="22"/>
    </w:rPr>
  </w:style>
  <w:style w:type="paragraph" w:styleId="Heading5">
    <w:name w:val="heading 5"/>
    <w:basedOn w:val="HeadingBase"/>
    <w:next w:val="Normal"/>
    <w:link w:val="Heading5Char"/>
    <w:qFormat/>
    <w:rsid w:val="008718F6"/>
    <w:pPr>
      <w:spacing w:before="80"/>
      <w:outlineLvl w:val="4"/>
    </w:pPr>
    <w:rPr>
      <w:color w:val="918585"/>
      <w:sz w:val="20"/>
    </w:rPr>
  </w:style>
  <w:style w:type="paragraph" w:styleId="Heading6">
    <w:name w:val="heading 6"/>
    <w:basedOn w:val="HeadingBase"/>
    <w:next w:val="Normal"/>
    <w:link w:val="Heading6Char"/>
    <w:qFormat/>
    <w:rsid w:val="008718F6"/>
    <w:pPr>
      <w:spacing w:before="60"/>
      <w:outlineLvl w:val="5"/>
    </w:pPr>
    <w:rPr>
      <w:color w:val="918585"/>
      <w:sz w:val="20"/>
    </w:rPr>
  </w:style>
  <w:style w:type="paragraph" w:styleId="Heading7">
    <w:name w:val="heading 7"/>
    <w:basedOn w:val="Normal"/>
    <w:next w:val="Normal"/>
    <w:link w:val="Heading7Char"/>
    <w:qFormat/>
    <w:rsid w:val="008718F6"/>
    <w:pPr>
      <w:ind w:left="720"/>
      <w:outlineLvl w:val="6"/>
    </w:pPr>
    <w:rPr>
      <w:i/>
    </w:rPr>
  </w:style>
  <w:style w:type="paragraph" w:styleId="Heading8">
    <w:name w:val="heading 8"/>
    <w:basedOn w:val="Normal"/>
    <w:next w:val="Normal"/>
    <w:link w:val="Heading8Char"/>
    <w:qFormat/>
    <w:rsid w:val="008718F6"/>
    <w:pPr>
      <w:ind w:left="720"/>
      <w:outlineLvl w:val="7"/>
    </w:pPr>
    <w:rPr>
      <w:i/>
    </w:rPr>
  </w:style>
  <w:style w:type="paragraph" w:styleId="Heading9">
    <w:name w:val="heading 9"/>
    <w:basedOn w:val="Normal"/>
    <w:next w:val="Normal"/>
    <w:link w:val="Heading9Char"/>
    <w:qFormat/>
    <w:rsid w:val="008718F6"/>
    <w:pPr>
      <w:ind w:left="720"/>
      <w:outlineLvl w:val="8"/>
    </w:pPr>
    <w:rPr>
      <w:i/>
    </w:rPr>
  </w:style>
  <w:style w:type="character" w:default="1" w:styleId="DefaultParagraphFont">
    <w:name w:val="Default Paragraph Font"/>
    <w:uiPriority w:val="1"/>
    <w:unhideWhenUsed/>
    <w:rsid w:val="00871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8F6"/>
  </w:style>
  <w:style w:type="character" w:customStyle="1" w:styleId="Heading1Char">
    <w:name w:val="Heading 1 Char"/>
    <w:basedOn w:val="DefaultParagraphFont"/>
    <w:link w:val="Heading1"/>
    <w:rsid w:val="008718F6"/>
    <w:rPr>
      <w:rFonts w:ascii="Times New Roman" w:eastAsia="Times New Roman" w:hAnsi="Times New Roman" w:cs="Times New Roman"/>
      <w:b/>
      <w:sz w:val="32"/>
      <w:szCs w:val="20"/>
      <w:lang w:eastAsia="en-US"/>
    </w:rPr>
  </w:style>
  <w:style w:type="paragraph" w:styleId="BodyText">
    <w:name w:val="Body Text"/>
    <w:basedOn w:val="Normal"/>
    <w:link w:val="BodyTextChar"/>
    <w:rsid w:val="008718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8F6"/>
    <w:rPr>
      <w:rFonts w:ascii="Times New Roman" w:eastAsia="Times New Roman" w:hAnsi="Times New Roman" w:cs="Times New Roman"/>
      <w:sz w:val="24"/>
      <w:lang w:eastAsia="en-US"/>
    </w:rPr>
  </w:style>
  <w:style w:type="paragraph" w:styleId="ListBullet">
    <w:name w:val="List Bullet"/>
    <w:basedOn w:val="List"/>
    <w:rsid w:val="008718F6"/>
    <w:pPr>
      <w:numPr>
        <w:numId w:val="12"/>
      </w:numPr>
      <w:tabs>
        <w:tab w:val="clear" w:pos="340"/>
      </w:tabs>
      <w:spacing w:before="40" w:after="40"/>
    </w:pPr>
  </w:style>
  <w:style w:type="character" w:customStyle="1" w:styleId="SpecialBold">
    <w:name w:val="Special Bold"/>
    <w:basedOn w:val="DefaultParagraphFont"/>
    <w:rsid w:val="008718F6"/>
    <w:rPr>
      <w:b/>
      <w:spacing w:val="0"/>
    </w:rPr>
  </w:style>
  <w:style w:type="paragraph" w:styleId="ListBullet2">
    <w:name w:val="List Bullet 2"/>
    <w:basedOn w:val="List2"/>
    <w:rsid w:val="008718F6"/>
    <w:pPr>
      <w:numPr>
        <w:numId w:val="13"/>
      </w:numPr>
      <w:tabs>
        <w:tab w:val="clear" w:pos="680"/>
      </w:tabs>
    </w:pPr>
  </w:style>
  <w:style w:type="character" w:styleId="Emphasis">
    <w:name w:val="Emphasis"/>
    <w:basedOn w:val="DefaultParagraphFont"/>
    <w:qFormat/>
    <w:rsid w:val="008718F6"/>
    <w:rPr>
      <w:i/>
    </w:rPr>
  </w:style>
  <w:style w:type="paragraph" w:customStyle="1" w:styleId="SuperHeading">
    <w:name w:val="SuperHeading"/>
    <w:basedOn w:val="Normal"/>
    <w:rsid w:val="008718F6"/>
    <w:pPr>
      <w:spacing w:before="240" w:after="120"/>
      <w:outlineLvl w:val="0"/>
    </w:pPr>
    <w:rPr>
      <w:rFonts w:ascii="Times New Roman" w:hAnsi="Times New Roman"/>
      <w:b/>
      <w:sz w:val="32"/>
    </w:rPr>
  </w:style>
  <w:style w:type="paragraph" w:customStyle="1" w:styleId="AllowPageBreak">
    <w:name w:val="AllowPageBreak"/>
    <w:rsid w:val="008718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8F6"/>
    <w:rPr>
      <w:rFonts w:ascii="Courier New" w:eastAsia="Times New Roman" w:hAnsi="Courier New" w:cs="Times New Roman"/>
      <w:i/>
      <w:szCs w:val="20"/>
      <w:lang w:eastAsia="en-US"/>
    </w:rPr>
  </w:style>
  <w:style w:type="paragraph" w:customStyle="1" w:styleId="HeadingBase">
    <w:name w:val="Heading Base"/>
    <w:rsid w:val="00871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8F6"/>
    <w:pPr>
      <w:tabs>
        <w:tab w:val="right" w:leader="dot" w:pos="9072"/>
      </w:tabs>
      <w:ind w:left="567"/>
    </w:pPr>
    <w:rPr>
      <w:szCs w:val="22"/>
    </w:rPr>
  </w:style>
  <w:style w:type="paragraph" w:customStyle="1" w:styleId="TOCBase">
    <w:name w:val="TOC Base"/>
    <w:rsid w:val="00871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8F6"/>
    <w:pPr>
      <w:tabs>
        <w:tab w:val="right" w:leader="dot" w:pos="9072"/>
      </w:tabs>
      <w:spacing w:before="40" w:after="40"/>
      <w:ind w:left="284"/>
    </w:pPr>
    <w:rPr>
      <w:rFonts w:ascii="Times New Roman" w:hAnsi="Times New Roman"/>
    </w:rPr>
  </w:style>
  <w:style w:type="paragraph" w:styleId="TOC1">
    <w:name w:val="toc 1"/>
    <w:basedOn w:val="TOCBase"/>
    <w:next w:val="Normal"/>
    <w:rsid w:val="008718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8F6"/>
    <w:rPr>
      <w:rFonts w:ascii="Times New Roman" w:eastAsia="Times New Roman" w:hAnsi="Times New Roman" w:cs="Times New Roman"/>
      <w:sz w:val="16"/>
      <w:lang w:eastAsia="en-US"/>
    </w:rPr>
  </w:style>
  <w:style w:type="paragraph" w:styleId="Title">
    <w:name w:val="Title"/>
    <w:basedOn w:val="HeadingBase"/>
    <w:link w:val="TitleChar"/>
    <w:qFormat/>
    <w:rsid w:val="008718F6"/>
    <w:pPr>
      <w:spacing w:before="5040"/>
      <w:jc w:val="center"/>
    </w:pPr>
    <w:rPr>
      <w:sz w:val="48"/>
      <w:szCs w:val="72"/>
      <w:lang w:val="en-US"/>
    </w:rPr>
  </w:style>
  <w:style w:type="character" w:customStyle="1" w:styleId="TitleChar">
    <w:name w:val="Title Char"/>
    <w:basedOn w:val="DefaultParagraphFont"/>
    <w:link w:val="Title"/>
    <w:rsid w:val="00871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8F6"/>
    <w:pPr>
      <w:tabs>
        <w:tab w:val="left" w:pos="3600"/>
        <w:tab w:val="left" w:pos="3958"/>
      </w:tabs>
    </w:pPr>
  </w:style>
  <w:style w:type="paragraph" w:styleId="List">
    <w:name w:val="List"/>
    <w:basedOn w:val="BodyText"/>
    <w:next w:val="BodyText"/>
    <w:rsid w:val="008718F6"/>
    <w:pPr>
      <w:tabs>
        <w:tab w:val="left" w:pos="340"/>
      </w:tabs>
      <w:spacing w:before="60" w:after="60"/>
      <w:ind w:left="340" w:hanging="340"/>
    </w:pPr>
  </w:style>
  <w:style w:type="paragraph" w:customStyle="1" w:styleId="Note">
    <w:name w:val="Note"/>
    <w:basedOn w:val="BodyText"/>
    <w:rsid w:val="00871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8F6"/>
    <w:pPr>
      <w:framePr w:wrap="auto" w:hAnchor="text" w:y="6049"/>
    </w:pPr>
    <w:rPr>
      <w:color w:val="000000"/>
      <w:sz w:val="40"/>
    </w:rPr>
  </w:style>
  <w:style w:type="paragraph" w:customStyle="1" w:styleId="TOCTitle">
    <w:name w:val="TOCTitle"/>
    <w:basedOn w:val="Heading1"/>
    <w:rsid w:val="008718F6"/>
    <w:pPr>
      <w:spacing w:after="240"/>
      <w:jc w:val="center"/>
      <w:outlineLvl w:val="9"/>
    </w:pPr>
    <w:rPr>
      <w:caps/>
    </w:rPr>
  </w:style>
  <w:style w:type="paragraph" w:customStyle="1" w:styleId="Version">
    <w:name w:val="Version"/>
    <w:rsid w:val="008718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8F6"/>
    <w:pPr>
      <w:keepNext w:val="0"/>
      <w:tabs>
        <w:tab w:val="right" w:pos="4176"/>
      </w:tabs>
      <w:ind w:left="198" w:hanging="198"/>
    </w:pPr>
    <w:rPr>
      <w:rFonts w:ascii="Garamond" w:hAnsi="Garamond"/>
    </w:rPr>
  </w:style>
  <w:style w:type="paragraph" w:styleId="IndexHeading">
    <w:name w:val="index heading"/>
    <w:basedOn w:val="Normal"/>
    <w:next w:val="Index1"/>
    <w:semiHidden/>
    <w:rsid w:val="008718F6"/>
    <w:pPr>
      <w:spacing w:before="120" w:after="120"/>
    </w:pPr>
    <w:rPr>
      <w:rFonts w:ascii="Arial" w:hAnsi="Arial"/>
      <w:b/>
      <w:color w:val="918585"/>
      <w:sz w:val="24"/>
    </w:rPr>
  </w:style>
  <w:style w:type="paragraph" w:styleId="Header">
    <w:name w:val="header"/>
    <w:basedOn w:val="Normal"/>
    <w:link w:val="HeaderChar"/>
    <w:rsid w:val="00871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8F6"/>
    <w:rPr>
      <w:rFonts w:ascii="Times New Roman" w:eastAsia="Times New Roman" w:hAnsi="Times New Roman" w:cs="Times New Roman"/>
      <w:sz w:val="16"/>
      <w:szCs w:val="20"/>
      <w:lang w:val="en-GB" w:eastAsia="en-US"/>
    </w:rPr>
  </w:style>
  <w:style w:type="paragraph" w:customStyle="1" w:styleId="Chapter">
    <w:name w:val="Chapter"/>
    <w:basedOn w:val="Normal"/>
    <w:rsid w:val="008718F6"/>
    <w:pPr>
      <w:spacing w:before="240"/>
    </w:pPr>
    <w:rPr>
      <w:rFonts w:ascii="Times New Roman" w:hAnsi="Times New Roman"/>
      <w:smallCaps/>
      <w:spacing w:val="80"/>
      <w:sz w:val="28"/>
    </w:rPr>
  </w:style>
  <w:style w:type="paragraph" w:customStyle="1" w:styleId="InChapter">
    <w:name w:val="InChapter"/>
    <w:basedOn w:val="Heading3"/>
    <w:rsid w:val="008718F6"/>
    <w:pPr>
      <w:spacing w:after="240"/>
      <w:outlineLvl w:val="9"/>
    </w:pPr>
    <w:rPr>
      <w:noProof/>
    </w:rPr>
  </w:style>
  <w:style w:type="paragraph" w:styleId="Index2">
    <w:name w:val="index 2"/>
    <w:basedOn w:val="Normal"/>
    <w:next w:val="Normal"/>
    <w:semiHidden/>
    <w:rsid w:val="008718F6"/>
    <w:pPr>
      <w:tabs>
        <w:tab w:val="right" w:pos="4176"/>
      </w:tabs>
      <w:ind w:left="568" w:hanging="284"/>
    </w:pPr>
    <w:rPr>
      <w:rFonts w:ascii="Garamond" w:hAnsi="Garamond"/>
    </w:rPr>
  </w:style>
  <w:style w:type="paragraph" w:customStyle="1" w:styleId="Byline">
    <w:name w:val="Byline"/>
    <w:rsid w:val="00871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8F6"/>
    <w:pPr>
      <w:tabs>
        <w:tab w:val="clear" w:pos="3600"/>
        <w:tab w:val="clear" w:pos="3958"/>
      </w:tabs>
      <w:jc w:val="right"/>
    </w:pPr>
  </w:style>
  <w:style w:type="paragraph" w:styleId="Caption">
    <w:name w:val="caption"/>
    <w:basedOn w:val="BodyText"/>
    <w:next w:val="Normal"/>
    <w:qFormat/>
    <w:rsid w:val="008718F6"/>
    <w:pPr>
      <w:framePr w:w="2268" w:hSpace="181" w:vSpace="181" w:wrap="around" w:vAnchor="text" w:hAnchor="page" w:x="1135" w:y="285" w:anchorLock="1"/>
    </w:pPr>
    <w:rPr>
      <w:i/>
    </w:rPr>
  </w:style>
  <w:style w:type="paragraph" w:customStyle="1" w:styleId="MiniTOCTitle">
    <w:name w:val="MiniTOCTitle"/>
    <w:basedOn w:val="Heading4"/>
    <w:rsid w:val="008718F6"/>
    <w:pPr>
      <w:spacing w:before="240"/>
      <w:outlineLvl w:val="9"/>
    </w:pPr>
    <w:rPr>
      <w:noProof/>
      <w:sz w:val="24"/>
    </w:rPr>
  </w:style>
  <w:style w:type="paragraph" w:customStyle="1" w:styleId="MiniTOCItem">
    <w:name w:val="MiniTOCItem"/>
    <w:basedOn w:val="ListBullet"/>
    <w:rsid w:val="008718F6"/>
    <w:pPr>
      <w:numPr>
        <w:numId w:val="0"/>
      </w:numPr>
      <w:tabs>
        <w:tab w:val="right" w:leader="dot" w:pos="6521"/>
      </w:tabs>
      <w:spacing w:before="0" w:after="0"/>
    </w:pPr>
  </w:style>
  <w:style w:type="paragraph" w:customStyle="1" w:styleId="TOFTitle">
    <w:name w:val="TOFTitle"/>
    <w:basedOn w:val="TOCTitle"/>
    <w:rsid w:val="008718F6"/>
  </w:style>
  <w:style w:type="paragraph" w:styleId="TableofFigures">
    <w:name w:val="table of figures"/>
    <w:basedOn w:val="Normal"/>
    <w:next w:val="Normal"/>
    <w:semiHidden/>
    <w:rsid w:val="008718F6"/>
    <w:pPr>
      <w:tabs>
        <w:tab w:val="right" w:leader="dot" w:pos="9072"/>
      </w:tabs>
      <w:ind w:left="970" w:hanging="403"/>
    </w:pPr>
    <w:rPr>
      <w:rFonts w:ascii="Times New Roman" w:hAnsi="Times New Roman"/>
      <w:b/>
    </w:rPr>
  </w:style>
  <w:style w:type="paragraph" w:styleId="ListNumber">
    <w:name w:val="List Number"/>
    <w:basedOn w:val="List"/>
    <w:rsid w:val="008718F6"/>
    <w:pPr>
      <w:numPr>
        <w:numId w:val="15"/>
      </w:numPr>
      <w:tabs>
        <w:tab w:val="clear" w:pos="340"/>
      </w:tabs>
    </w:pPr>
  </w:style>
  <w:style w:type="character" w:customStyle="1" w:styleId="WingdingSymbols">
    <w:name w:val="Wingding Symbols"/>
    <w:rsid w:val="008718F6"/>
    <w:rPr>
      <w:rFonts w:ascii="Wingdings" w:hAnsi="Wingdings"/>
    </w:rPr>
  </w:style>
  <w:style w:type="paragraph" w:customStyle="1" w:styleId="TableHeading">
    <w:name w:val="Table Heading"/>
    <w:basedOn w:val="HeadingBase"/>
    <w:rsid w:val="008718F6"/>
    <w:pPr>
      <w:keepLines/>
      <w:pBdr>
        <w:bottom w:val="single" w:sz="6" w:space="1" w:color="918585"/>
      </w:pBdr>
      <w:spacing w:before="240"/>
    </w:pPr>
  </w:style>
  <w:style w:type="character" w:customStyle="1" w:styleId="HotSpot">
    <w:name w:val="HotSpot"/>
    <w:rsid w:val="008718F6"/>
    <w:rPr>
      <w:color w:val="0033CC"/>
      <w:u w:val="none"/>
    </w:rPr>
  </w:style>
  <w:style w:type="paragraph" w:customStyle="1" w:styleId="BodyTextRight">
    <w:name w:val="Body Text Right"/>
    <w:basedOn w:val="BodyText"/>
    <w:rsid w:val="008718F6"/>
    <w:pPr>
      <w:spacing w:before="0" w:after="0"/>
      <w:jc w:val="right"/>
    </w:pPr>
  </w:style>
  <w:style w:type="paragraph" w:styleId="Index3">
    <w:name w:val="index 3"/>
    <w:basedOn w:val="ListNumber2"/>
    <w:next w:val="Normal"/>
    <w:semiHidden/>
    <w:rsid w:val="008718F6"/>
    <w:pPr>
      <w:numPr>
        <w:numId w:val="0"/>
      </w:numPr>
      <w:tabs>
        <w:tab w:val="right" w:leader="dot" w:pos="4176"/>
      </w:tabs>
    </w:pPr>
  </w:style>
  <w:style w:type="paragraph" w:styleId="ListNumber2">
    <w:name w:val="List Number 2"/>
    <w:basedOn w:val="List2"/>
    <w:rsid w:val="008718F6"/>
    <w:pPr>
      <w:numPr>
        <w:numId w:val="10"/>
      </w:numPr>
      <w:tabs>
        <w:tab w:val="clear" w:pos="1060"/>
      </w:tabs>
    </w:pPr>
  </w:style>
  <w:style w:type="paragraph" w:customStyle="1" w:styleId="MarginNote">
    <w:name w:val="Margin Note"/>
    <w:basedOn w:val="BodyText"/>
    <w:rsid w:val="00871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8F6"/>
    <w:rPr>
      <w:sz w:val="32"/>
    </w:rPr>
  </w:style>
  <w:style w:type="paragraph" w:customStyle="1" w:styleId="HeadingProcedure">
    <w:name w:val="Heading Procedure"/>
    <w:basedOn w:val="HeadingBase"/>
    <w:next w:val="Normal"/>
    <w:rsid w:val="008718F6"/>
    <w:pPr>
      <w:tabs>
        <w:tab w:val="left" w:pos="0"/>
      </w:tabs>
      <w:spacing w:before="120" w:after="60"/>
    </w:pPr>
    <w:rPr>
      <w:i/>
      <w:color w:val="918585"/>
      <w:sz w:val="22"/>
    </w:rPr>
  </w:style>
  <w:style w:type="paragraph" w:customStyle="1" w:styleId="TableBodyText">
    <w:name w:val="Table Body Text"/>
    <w:basedOn w:val="BodyText"/>
    <w:rsid w:val="008718F6"/>
    <w:pPr>
      <w:spacing w:before="60" w:after="60"/>
    </w:pPr>
  </w:style>
  <w:style w:type="paragraph" w:styleId="ListContinue">
    <w:name w:val="List Continue"/>
    <w:basedOn w:val="List"/>
    <w:rsid w:val="008718F6"/>
    <w:pPr>
      <w:ind w:firstLine="0"/>
    </w:pPr>
  </w:style>
  <w:style w:type="paragraph" w:customStyle="1" w:styleId="ListNote">
    <w:name w:val="List Note"/>
    <w:basedOn w:val="List"/>
    <w:rsid w:val="008718F6"/>
    <w:pPr>
      <w:pBdr>
        <w:top w:val="single" w:sz="6" w:space="2" w:color="918585"/>
        <w:bottom w:val="single" w:sz="6" w:space="2" w:color="918585"/>
      </w:pBdr>
      <w:tabs>
        <w:tab w:val="left" w:pos="1021"/>
      </w:tabs>
      <w:ind w:firstLine="0"/>
    </w:pPr>
  </w:style>
  <w:style w:type="paragraph" w:customStyle="1" w:styleId="Warning">
    <w:name w:val="Warning"/>
    <w:basedOn w:val="BodyText"/>
    <w:rsid w:val="008718F6"/>
    <w:pPr>
      <w:shd w:val="clear" w:color="auto" w:fill="D9D9D9"/>
      <w:tabs>
        <w:tab w:val="left" w:pos="992"/>
      </w:tabs>
      <w:ind w:left="119" w:right="119"/>
    </w:pPr>
    <w:rPr>
      <w:sz w:val="20"/>
    </w:rPr>
  </w:style>
  <w:style w:type="paragraph" w:customStyle="1" w:styleId="MarginIcons">
    <w:name w:val="Margin Icons"/>
    <w:basedOn w:val="BodyText"/>
    <w:rsid w:val="00871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8F6"/>
    <w:rPr>
      <w:rFonts w:ascii="Courier New" w:hAnsi="Courier New"/>
    </w:rPr>
  </w:style>
  <w:style w:type="paragraph" w:customStyle="1" w:styleId="NoteBullet">
    <w:name w:val="Note Bullet"/>
    <w:basedOn w:val="Note"/>
    <w:rsid w:val="008718F6"/>
    <w:pPr>
      <w:tabs>
        <w:tab w:val="clear" w:pos="680"/>
      </w:tabs>
      <w:spacing w:before="60" w:after="60"/>
    </w:pPr>
  </w:style>
  <w:style w:type="paragraph" w:customStyle="1" w:styleId="SubHeading2">
    <w:name w:val="SubHeading2"/>
    <w:basedOn w:val="HeadingBase"/>
    <w:rsid w:val="008718F6"/>
    <w:pPr>
      <w:spacing w:before="240" w:after="60"/>
    </w:pPr>
    <w:rPr>
      <w:sz w:val="20"/>
    </w:rPr>
  </w:style>
  <w:style w:type="paragraph" w:customStyle="1" w:styleId="SubHeading1">
    <w:name w:val="SubHeading1"/>
    <w:basedOn w:val="HeadingBase"/>
    <w:rsid w:val="008718F6"/>
    <w:pPr>
      <w:spacing w:before="240" w:after="60"/>
    </w:pPr>
    <w:rPr>
      <w:color w:val="918585"/>
      <w:sz w:val="22"/>
    </w:rPr>
  </w:style>
  <w:style w:type="paragraph" w:customStyle="1" w:styleId="SideHeading">
    <w:name w:val="Side Heading"/>
    <w:basedOn w:val="HeadingBase"/>
    <w:rsid w:val="00871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8F6"/>
    <w:pPr>
      <w:tabs>
        <w:tab w:val="num" w:pos="360"/>
      </w:tabs>
    </w:pPr>
  </w:style>
  <w:style w:type="paragraph" w:styleId="PlainText">
    <w:name w:val="Plain Text"/>
    <w:basedOn w:val="Normal"/>
    <w:link w:val="PlainTextChar"/>
    <w:rsid w:val="008718F6"/>
    <w:rPr>
      <w:sz w:val="20"/>
    </w:rPr>
  </w:style>
  <w:style w:type="character" w:customStyle="1" w:styleId="PlainTextChar">
    <w:name w:val="Plain Text Char"/>
    <w:basedOn w:val="DefaultParagraphFont"/>
    <w:link w:val="PlainText"/>
    <w:rsid w:val="008718F6"/>
    <w:rPr>
      <w:rFonts w:ascii="Courier New" w:eastAsia="Times New Roman" w:hAnsi="Courier New" w:cs="Times New Roman"/>
      <w:sz w:val="20"/>
      <w:szCs w:val="20"/>
      <w:lang w:eastAsia="en-US"/>
    </w:rPr>
  </w:style>
  <w:style w:type="character" w:customStyle="1" w:styleId="MenuOption">
    <w:name w:val="Menu Option"/>
    <w:basedOn w:val="DefaultParagraphFont"/>
    <w:rsid w:val="008718F6"/>
    <w:rPr>
      <w:b/>
      <w:smallCaps/>
    </w:rPr>
  </w:style>
  <w:style w:type="paragraph" w:customStyle="1" w:styleId="TableListNumber">
    <w:name w:val="Table List Number"/>
    <w:basedOn w:val="ListNumber"/>
    <w:rsid w:val="008718F6"/>
    <w:pPr>
      <w:numPr>
        <w:numId w:val="0"/>
      </w:numPr>
    </w:pPr>
  </w:style>
  <w:style w:type="paragraph" w:styleId="TOC4">
    <w:name w:val="toc 4"/>
    <w:basedOn w:val="TOCBase"/>
    <w:next w:val="Normal"/>
    <w:semiHidden/>
    <w:rsid w:val="008718F6"/>
    <w:pPr>
      <w:tabs>
        <w:tab w:val="right" w:leader="dot" w:pos="9071"/>
      </w:tabs>
      <w:ind w:left="1701"/>
    </w:pPr>
  </w:style>
  <w:style w:type="paragraph" w:customStyle="1" w:styleId="ListAlpha">
    <w:name w:val="List Alpha"/>
    <w:basedOn w:val="List"/>
    <w:rsid w:val="008718F6"/>
    <w:pPr>
      <w:numPr>
        <w:numId w:val="9"/>
      </w:numPr>
    </w:pPr>
  </w:style>
  <w:style w:type="paragraph" w:customStyle="1" w:styleId="ListAlpha2">
    <w:name w:val="List Alpha 2"/>
    <w:basedOn w:val="List2"/>
    <w:rsid w:val="008718F6"/>
    <w:pPr>
      <w:numPr>
        <w:numId w:val="8"/>
      </w:numPr>
    </w:pPr>
  </w:style>
  <w:style w:type="paragraph" w:styleId="List2">
    <w:name w:val="List 2"/>
    <w:basedOn w:val="BodyText"/>
    <w:rsid w:val="008718F6"/>
    <w:pPr>
      <w:tabs>
        <w:tab w:val="left" w:pos="680"/>
      </w:tabs>
      <w:spacing w:before="60" w:after="60"/>
      <w:ind w:left="680" w:hanging="340"/>
    </w:pPr>
  </w:style>
  <w:style w:type="paragraph" w:styleId="List3">
    <w:name w:val="List 3"/>
    <w:basedOn w:val="BodyText"/>
    <w:rsid w:val="008718F6"/>
    <w:pPr>
      <w:tabs>
        <w:tab w:val="left" w:pos="1021"/>
      </w:tabs>
      <w:spacing w:before="60" w:after="60"/>
      <w:ind w:left="1020" w:hanging="340"/>
    </w:pPr>
  </w:style>
  <w:style w:type="paragraph" w:styleId="List4">
    <w:name w:val="List 4"/>
    <w:basedOn w:val="BodyText"/>
    <w:rsid w:val="008718F6"/>
    <w:pPr>
      <w:tabs>
        <w:tab w:val="left" w:pos="1361"/>
      </w:tabs>
      <w:spacing w:before="60" w:after="60"/>
      <w:ind w:left="1361" w:hanging="340"/>
    </w:pPr>
  </w:style>
  <w:style w:type="paragraph" w:styleId="List5">
    <w:name w:val="List 5"/>
    <w:basedOn w:val="BodyText"/>
    <w:rsid w:val="008718F6"/>
    <w:pPr>
      <w:tabs>
        <w:tab w:val="left" w:pos="1701"/>
      </w:tabs>
      <w:spacing w:before="60" w:after="60"/>
      <w:ind w:left="1701" w:hanging="340"/>
    </w:pPr>
  </w:style>
  <w:style w:type="paragraph" w:styleId="ListBullet3">
    <w:name w:val="List Bullet 3"/>
    <w:basedOn w:val="List3"/>
    <w:rsid w:val="008718F6"/>
    <w:pPr>
      <w:numPr>
        <w:numId w:val="14"/>
      </w:numPr>
      <w:tabs>
        <w:tab w:val="clear" w:pos="1021"/>
      </w:tabs>
      <w:ind w:left="1037" w:hanging="357"/>
    </w:pPr>
  </w:style>
  <w:style w:type="paragraph" w:styleId="ListBullet4">
    <w:name w:val="List Bullet 4"/>
    <w:basedOn w:val="List4"/>
    <w:rsid w:val="008718F6"/>
    <w:pPr>
      <w:numPr>
        <w:numId w:val="3"/>
      </w:numPr>
      <w:tabs>
        <w:tab w:val="clear" w:pos="1361"/>
      </w:tabs>
    </w:pPr>
  </w:style>
  <w:style w:type="paragraph" w:styleId="ListBullet5">
    <w:name w:val="List Bullet 5"/>
    <w:basedOn w:val="List5"/>
    <w:rsid w:val="008718F6"/>
    <w:pPr>
      <w:numPr>
        <w:numId w:val="4"/>
      </w:numPr>
    </w:pPr>
  </w:style>
  <w:style w:type="paragraph" w:styleId="ListContinue2">
    <w:name w:val="List Continue 2"/>
    <w:basedOn w:val="List2"/>
    <w:rsid w:val="008718F6"/>
    <w:pPr>
      <w:ind w:firstLine="0"/>
    </w:pPr>
  </w:style>
  <w:style w:type="paragraph" w:styleId="ListContinue3">
    <w:name w:val="List Continue 3"/>
    <w:basedOn w:val="List3"/>
    <w:rsid w:val="008718F6"/>
    <w:pPr>
      <w:ind w:left="1021" w:firstLine="0"/>
    </w:pPr>
  </w:style>
  <w:style w:type="paragraph" w:styleId="ListContinue4">
    <w:name w:val="List Continue 4"/>
    <w:basedOn w:val="List4"/>
    <w:rsid w:val="008718F6"/>
    <w:pPr>
      <w:ind w:firstLine="0"/>
    </w:pPr>
  </w:style>
  <w:style w:type="paragraph" w:styleId="ListContinue5">
    <w:name w:val="List Continue 5"/>
    <w:basedOn w:val="List5"/>
    <w:rsid w:val="008718F6"/>
    <w:pPr>
      <w:ind w:firstLine="0"/>
    </w:pPr>
  </w:style>
  <w:style w:type="paragraph" w:styleId="ListNumber3">
    <w:name w:val="List Number 3"/>
    <w:basedOn w:val="List3"/>
    <w:rsid w:val="008718F6"/>
    <w:pPr>
      <w:numPr>
        <w:numId w:val="5"/>
      </w:numPr>
    </w:pPr>
  </w:style>
  <w:style w:type="paragraph" w:styleId="ListNumber4">
    <w:name w:val="List Number 4"/>
    <w:basedOn w:val="List4"/>
    <w:rsid w:val="008718F6"/>
    <w:pPr>
      <w:numPr>
        <w:numId w:val="6"/>
      </w:numPr>
    </w:pPr>
  </w:style>
  <w:style w:type="paragraph" w:styleId="ListNumber5">
    <w:name w:val="List Number 5"/>
    <w:basedOn w:val="List5"/>
    <w:rsid w:val="008718F6"/>
    <w:pPr>
      <w:numPr>
        <w:numId w:val="7"/>
      </w:numPr>
    </w:pPr>
  </w:style>
  <w:style w:type="paragraph" w:styleId="BlockText">
    <w:name w:val="Block Text"/>
    <w:basedOn w:val="Normal"/>
    <w:rsid w:val="008718F6"/>
    <w:pPr>
      <w:spacing w:after="120"/>
      <w:ind w:left="1440" w:right="1440"/>
    </w:pPr>
  </w:style>
  <w:style w:type="character" w:customStyle="1" w:styleId="Subscript">
    <w:name w:val="Subscript"/>
    <w:basedOn w:val="DefaultParagraphFont"/>
    <w:rsid w:val="008718F6"/>
    <w:rPr>
      <w:sz w:val="16"/>
      <w:vertAlign w:val="subscript"/>
    </w:rPr>
  </w:style>
  <w:style w:type="character" w:customStyle="1" w:styleId="Superscript">
    <w:name w:val="Superscript"/>
    <w:basedOn w:val="DefaultParagraphFont"/>
    <w:rsid w:val="008718F6"/>
    <w:rPr>
      <w:sz w:val="16"/>
      <w:vertAlign w:val="superscript"/>
    </w:rPr>
  </w:style>
  <w:style w:type="character" w:customStyle="1" w:styleId="Symbols">
    <w:name w:val="Symbols"/>
    <w:basedOn w:val="DefaultParagraphFont"/>
    <w:rsid w:val="008718F6"/>
    <w:rPr>
      <w:rFonts w:ascii="Symbol" w:hAnsi="Symbol"/>
    </w:rPr>
  </w:style>
  <w:style w:type="character" w:customStyle="1" w:styleId="MenuOptions">
    <w:name w:val="Menu Options"/>
    <w:basedOn w:val="DefaultParagraphFont"/>
    <w:rsid w:val="008718F6"/>
    <w:rPr>
      <w:rFonts w:ascii="Arial Narrow" w:hAnsi="Arial Narrow"/>
      <w:smallCaps/>
    </w:rPr>
  </w:style>
  <w:style w:type="character" w:customStyle="1" w:styleId="Buttons">
    <w:name w:val="Buttons"/>
    <w:basedOn w:val="DefaultParagraphFont"/>
    <w:rsid w:val="008718F6"/>
    <w:rPr>
      <w:b/>
    </w:rPr>
  </w:style>
  <w:style w:type="character" w:customStyle="1" w:styleId="Underlined">
    <w:name w:val="Underlined"/>
    <w:basedOn w:val="DefaultParagraphFont"/>
    <w:rsid w:val="008718F6"/>
    <w:rPr>
      <w:u w:val="single"/>
    </w:rPr>
  </w:style>
  <w:style w:type="paragraph" w:customStyle="1" w:styleId="TableBodyTextRight">
    <w:name w:val="Table Body Text Right"/>
    <w:basedOn w:val="TableBodyText"/>
    <w:rsid w:val="008718F6"/>
    <w:pPr>
      <w:widowControl w:val="0"/>
      <w:autoSpaceDE w:val="0"/>
      <w:autoSpaceDN w:val="0"/>
      <w:adjustRightInd w:val="0"/>
      <w:jc w:val="right"/>
    </w:pPr>
    <w:rPr>
      <w:rFonts w:cs="Arial"/>
      <w:szCs w:val="18"/>
    </w:rPr>
  </w:style>
  <w:style w:type="paragraph" w:customStyle="1" w:styleId="CopyrightText">
    <w:name w:val="Copyright Text"/>
    <w:basedOn w:val="BodyText"/>
    <w:rsid w:val="008718F6"/>
    <w:rPr>
      <w:sz w:val="18"/>
    </w:rPr>
  </w:style>
  <w:style w:type="paragraph" w:customStyle="1" w:styleId="BodySmallRight">
    <w:name w:val="Body Small Right"/>
    <w:basedOn w:val="BodyTextRight"/>
    <w:rsid w:val="008718F6"/>
    <w:rPr>
      <w:sz w:val="18"/>
      <w:szCs w:val="18"/>
    </w:rPr>
  </w:style>
  <w:style w:type="paragraph" w:customStyle="1" w:styleId="MarginEdition">
    <w:name w:val="Margin Edition"/>
    <w:basedOn w:val="MarginNote"/>
    <w:rsid w:val="008718F6"/>
    <w:pPr>
      <w:spacing w:before="0" w:after="0"/>
    </w:pPr>
    <w:rPr>
      <w:rFonts w:ascii="Times New Roman" w:hAnsi="Times New Roman"/>
      <w:color w:val="999999"/>
    </w:rPr>
  </w:style>
  <w:style w:type="paragraph" w:customStyle="1" w:styleId="Spacer">
    <w:name w:val="Spacer"/>
    <w:basedOn w:val="Normal"/>
    <w:rsid w:val="008718F6"/>
    <w:rPr>
      <w:sz w:val="2"/>
      <w:szCs w:val="2"/>
    </w:rPr>
  </w:style>
  <w:style w:type="character" w:customStyle="1" w:styleId="Small">
    <w:name w:val="Small"/>
    <w:basedOn w:val="DefaultParagraphFont"/>
    <w:rsid w:val="008718F6"/>
    <w:rPr>
      <w:sz w:val="16"/>
    </w:rPr>
  </w:style>
  <w:style w:type="paragraph" w:customStyle="1" w:styleId="WideTable">
    <w:name w:val="Wide Table"/>
    <w:basedOn w:val="Normal"/>
    <w:rsid w:val="008718F6"/>
    <w:pPr>
      <w:ind w:left="-1418"/>
    </w:pPr>
    <w:rPr>
      <w:sz w:val="2"/>
      <w:szCs w:val="2"/>
    </w:rPr>
  </w:style>
  <w:style w:type="character" w:styleId="PageNumber">
    <w:name w:val="page number"/>
    <w:basedOn w:val="DefaultParagraphFont"/>
    <w:rsid w:val="008718F6"/>
  </w:style>
  <w:style w:type="paragraph" w:styleId="Quote">
    <w:name w:val="Quote"/>
    <w:basedOn w:val="Heading1"/>
    <w:link w:val="QuoteChar"/>
    <w:qFormat/>
    <w:rsid w:val="008718F6"/>
    <w:rPr>
      <w:b w:val="0"/>
      <w:sz w:val="72"/>
      <w:szCs w:val="72"/>
      <w:lang w:val="en-NZ"/>
    </w:rPr>
  </w:style>
  <w:style w:type="character" w:customStyle="1" w:styleId="QuoteChar">
    <w:name w:val="Quote Char"/>
    <w:basedOn w:val="DefaultParagraphFont"/>
    <w:link w:val="Quote"/>
    <w:rsid w:val="00871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8F6"/>
    <w:pPr>
      <w:pageBreakBefore/>
    </w:pPr>
  </w:style>
  <w:style w:type="paragraph" w:customStyle="1" w:styleId="Border">
    <w:name w:val="Border"/>
    <w:basedOn w:val="Normal"/>
    <w:qFormat/>
    <w:rsid w:val="00871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8F6"/>
    <w:rPr>
      <w:b/>
      <w:bCs/>
      <w:i/>
      <w:iCs/>
      <w:color w:val="auto"/>
    </w:rPr>
  </w:style>
  <w:style w:type="paragraph" w:styleId="IntenseQuote">
    <w:name w:val="Intense Quote"/>
    <w:basedOn w:val="Normal"/>
    <w:next w:val="Normal"/>
    <w:link w:val="IntenseQuoteChar"/>
    <w:uiPriority w:val="30"/>
    <w:qFormat/>
    <w:rsid w:val="00871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8F6"/>
    <w:rPr>
      <w:smallCaps/>
      <w:color w:val="auto"/>
      <w:u w:val="single"/>
    </w:rPr>
  </w:style>
  <w:style w:type="character" w:styleId="IntenseReference">
    <w:name w:val="Intense Reference"/>
    <w:basedOn w:val="DefaultParagraphFont"/>
    <w:uiPriority w:val="32"/>
    <w:qFormat/>
    <w:rsid w:val="008718F6"/>
    <w:rPr>
      <w:b/>
      <w:bCs/>
      <w:smallCaps/>
      <w:color w:val="auto"/>
      <w:spacing w:val="5"/>
      <w:u w:val="single"/>
    </w:rPr>
  </w:style>
  <w:style w:type="paragraph" w:customStyle="1" w:styleId="2ColumnHeading">
    <w:name w:val="2Column Heading"/>
    <w:basedOn w:val="BodyText"/>
    <w:qFormat/>
    <w:rsid w:val="008718F6"/>
    <w:pPr>
      <w:spacing w:after="60"/>
      <w:ind w:left="-2268"/>
    </w:pPr>
    <w:rPr>
      <w:b/>
    </w:rPr>
  </w:style>
  <w:style w:type="paragraph" w:customStyle="1" w:styleId="Heading1TOC">
    <w:name w:val="Heading1 TOC"/>
    <w:basedOn w:val="Normal"/>
    <w:qFormat/>
    <w:rsid w:val="008718F6"/>
    <w:pPr>
      <w:spacing w:before="240" w:after="120"/>
    </w:pPr>
    <w:rPr>
      <w:rFonts w:ascii="Times New Roman" w:hAnsi="Times New Roman"/>
      <w:b/>
      <w:sz w:val="32"/>
    </w:rPr>
  </w:style>
  <w:style w:type="paragraph" w:customStyle="1" w:styleId="Heading2TOC">
    <w:name w:val="Heading2 TOC"/>
    <w:basedOn w:val="Normal"/>
    <w:qFormat/>
    <w:rsid w:val="008718F6"/>
    <w:pPr>
      <w:spacing w:before="240" w:after="60"/>
    </w:pPr>
    <w:rPr>
      <w:rFonts w:ascii="Times New Roman" w:hAnsi="Times New Roman"/>
      <w:b/>
      <w:sz w:val="28"/>
    </w:rPr>
  </w:style>
  <w:style w:type="character" w:customStyle="1" w:styleId="Underline">
    <w:name w:val="Underline"/>
    <w:basedOn w:val="DefaultParagraphFont"/>
    <w:qFormat/>
    <w:rsid w:val="008718F6"/>
    <w:rPr>
      <w:u w:val="single"/>
    </w:rPr>
  </w:style>
  <w:style w:type="character" w:customStyle="1" w:styleId="BoldandItalics">
    <w:name w:val="Bold and Italics"/>
    <w:qFormat/>
    <w:rsid w:val="008718F6"/>
    <w:rPr>
      <w:b/>
      <w:i/>
      <w:u w:val="none"/>
    </w:rPr>
  </w:style>
  <w:style w:type="paragraph" w:styleId="BalloonText">
    <w:name w:val="Balloon Text"/>
    <w:basedOn w:val="Normal"/>
    <w:link w:val="BalloonTextChar"/>
    <w:rsid w:val="008718F6"/>
    <w:rPr>
      <w:rFonts w:ascii="Tahoma" w:hAnsi="Tahoma" w:cs="Tahoma"/>
      <w:sz w:val="16"/>
      <w:szCs w:val="16"/>
    </w:rPr>
  </w:style>
  <w:style w:type="character" w:customStyle="1" w:styleId="BalloonTextChar">
    <w:name w:val="Balloon Text Char"/>
    <w:basedOn w:val="DefaultParagraphFont"/>
    <w:link w:val="BalloonText"/>
    <w:rsid w:val="00871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8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8F6"/>
    <w:rPr>
      <w:b/>
      <w:color w:val="660033"/>
      <w:spacing w:val="0"/>
    </w:rPr>
  </w:style>
  <w:style w:type="paragraph" w:customStyle="1" w:styleId="Nameditemlist">
    <w:name w:val="Named item list"/>
    <w:basedOn w:val="BodyText"/>
    <w:qFormat/>
    <w:rsid w:val="008718F6"/>
    <w:pPr>
      <w:tabs>
        <w:tab w:val="left" w:pos="2835"/>
      </w:tabs>
      <w:ind w:left="2835" w:hanging="2835"/>
    </w:pPr>
  </w:style>
  <w:style w:type="paragraph" w:customStyle="1" w:styleId="BodyTextnopadding">
    <w:name w:val="Body Text no padding"/>
    <w:basedOn w:val="BodyText"/>
    <w:qFormat/>
    <w:rsid w:val="008718F6"/>
    <w:pPr>
      <w:spacing w:before="0" w:after="0"/>
    </w:pPr>
  </w:style>
  <w:style w:type="paragraph" w:customStyle="1" w:styleId="BodyTextBold">
    <w:name w:val="Body Text Bold"/>
    <w:basedOn w:val="BodyText"/>
    <w:qFormat/>
    <w:rsid w:val="008718F6"/>
    <w:rPr>
      <w:b/>
    </w:rPr>
  </w:style>
  <w:style w:type="character" w:styleId="Hyperlink">
    <w:name w:val="Hyperlink"/>
    <w:basedOn w:val="DefaultParagraphFont"/>
    <w:uiPriority w:val="99"/>
    <w:unhideWhenUsed/>
    <w:rsid w:val="00BE7A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7431</Characters>
  <Application>Microsoft Office Word</Application>
  <DocSecurity>0</DocSecurity>
  <Lines>256</Lines>
  <Paragraphs>144</Paragraphs>
  <ScaleCrop>false</ScaleCrop>
  <Company>Author-it Software Corporation Ltd.</Company>
  <LinksUpToDate>false</LinksUpToDate>
  <CharactersWithSpaces>8366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ICTSUS801 Plan and manage virtualisation for ICT sustainability</dc:title>
  <dc:subject>Approved</dc:subject>
  <dc:creator>Future Skills Organisation</dc:creator>
  <cp:keywords>Release: 1</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