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0AC" w:rsidP="007460AC">
      <w:pPr>
        <w:pStyle w:val="Title"/>
      </w:pPr>
      <w:r>
        <w:fldChar w:fldCharType="begin"/>
      </w:r>
      <w:r>
        <w:instrText xml:space="preserve"> TITLE   \* MERGEFORMAT </w:instrText>
      </w:r>
      <w:r>
        <w:fldChar w:fldCharType="separate"/>
      </w:r>
      <w:r>
        <w:t>Assessment Requirements for ICTSUS601 Integrate sustainability in ICT planning and design projects</w:t>
      </w:r>
      <w:r>
        <w:fldChar w:fldCharType="end"/>
      </w:r>
    </w:p>
    <w:p w:rsidR="007460AC" w:rsidP="007460AC">
      <w:pPr>
        <w:pStyle w:val="Version"/>
        <w:sectPr w:rsidSect="00A807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750" w:rsidP="00A80750">
      <w:pPr>
        <w:pStyle w:val="SuperHeading"/>
      </w:pPr>
      <w:r w:rsidRPr="00A80750">
        <w:t>Assessment Requirements for ICTSUS601 Integrate sustainability in ICT planning and design projects</w:t>
      </w:r>
    </w:p>
    <w:p w:rsidR="00000000" w:rsidRPr="00A80750" w:rsidP="00A80750">
      <w:pPr>
        <w:pStyle w:val="Heading1"/>
      </w:pPr>
      <w:bookmarkStart w:id="1" w:name="O_762250"/>
      <w:bookmarkEnd w:id="1"/>
      <w:r w:rsidRPr="00A80750">
        <w:t>Modification History</w:t>
      </w:r>
    </w:p>
    <w:tbl>
      <w:tblPr>
        <w:tblW w:w="0" w:type="auto"/>
        <w:tblLayout w:type="fixed"/>
        <w:tblCellMar>
          <w:left w:w="62" w:type="dxa"/>
          <w:right w:w="62" w:type="dxa"/>
        </w:tblCellMar>
        <w:tblLook w:val="0000"/>
      </w:tblPr>
      <w:tblGrid>
        <w:gridCol w:w="3091"/>
        <w:gridCol w:w="5873"/>
      </w:tblGrid>
      <w:tr w:rsidTr="00A807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750" w:rsidP="00A80750">
            <w:pPr>
              <w:pStyle w:val="BodyText"/>
            </w:pPr>
            <w:r w:rsidRPr="00A8075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750">
            <w:pPr>
              <w:pStyle w:val="BodyText"/>
              <w:rPr>
                <w:lang w:val="en-NZ"/>
              </w:rPr>
            </w:pPr>
            <w:r w:rsidRPr="00A80750">
              <w:rPr>
                <w:rStyle w:val="SpecialBold"/>
              </w:rPr>
              <w:t>Comments</w:t>
            </w:r>
          </w:p>
        </w:tc>
      </w:tr>
      <w:tr w:rsidTr="00A807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750">
            <w:pPr>
              <w:pStyle w:val="BodyText"/>
              <w:rPr>
                <w:lang w:val="en-NZ"/>
              </w:rPr>
            </w:pPr>
            <w:r w:rsidRPr="00A8075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750" w:rsidP="00A80750">
            <w:pPr>
              <w:pStyle w:val="BodyText"/>
            </w:pPr>
            <w:r w:rsidRPr="00A80750">
              <w:t>This version first released with ICT Information and Communications Technology Training Package Version 2.0.</w:t>
            </w:r>
          </w:p>
        </w:tc>
      </w:tr>
    </w:tbl>
    <w:p w:rsidR="00000000" w:rsidRPr="00A80750" w:rsidP="00A80750">
      <w:pPr>
        <w:pStyle w:val="BodyText"/>
      </w:pPr>
    </w:p>
    <w:p w:rsidR="00000000" w:rsidRPr="00A80750" w:rsidP="00A80750">
      <w:pPr>
        <w:pStyle w:val="AllowPageBreak"/>
      </w:pPr>
    </w:p>
    <w:p w:rsidR="00000000" w:rsidRPr="00A80750" w:rsidP="00A80750">
      <w:pPr>
        <w:pStyle w:val="Heading1"/>
      </w:pPr>
      <w:bookmarkStart w:id="2" w:name="O_762251"/>
      <w:bookmarkEnd w:id="2"/>
      <w:r w:rsidRPr="00A80750">
        <w:t>Performance Evidence</w:t>
      </w:r>
    </w:p>
    <w:p w:rsidR="00000000" w:rsidRPr="00A80750" w:rsidP="007460AC">
      <w:pPr>
        <w:pStyle w:val="BodyText"/>
      </w:pPr>
      <w:r w:rsidRPr="00A80750">
        <w:t>Evidence of the ability to:</w:t>
      </w:r>
    </w:p>
    <w:p w:rsidR="00000000" w:rsidRPr="00A80750" w:rsidP="00A80750">
      <w:pPr>
        <w:pStyle w:val="ListBullet"/>
      </w:pPr>
      <w:r w:rsidRPr="00A80750">
        <w:t>plan and integrate sustainability into information and communications technolo</w:t>
      </w:r>
      <w:r w:rsidRPr="00A80750">
        <w:t>gy (ICT) projects by devising strategies to conserve resources</w:t>
      </w:r>
    </w:p>
    <w:p w:rsidR="00000000" w:rsidRPr="00A80750" w:rsidP="00A80750">
      <w:pPr>
        <w:pStyle w:val="ListBullet"/>
      </w:pPr>
      <w:r w:rsidRPr="00A80750">
        <w:t>analyse energy audit data on enterprise resource consumption</w:t>
      </w:r>
    </w:p>
    <w:p w:rsidR="00000000" w:rsidRPr="00A80750" w:rsidP="00A80750">
      <w:pPr>
        <w:pStyle w:val="ListBullet"/>
      </w:pPr>
      <w:r w:rsidRPr="00A80750">
        <w:t xml:space="preserve">develop and monitor policies for review and improvements, benchmarking against industry best practice and attempting new approaches </w:t>
      </w:r>
      <w:r w:rsidRPr="00A80750">
        <w:t>continuously over time.</w:t>
      </w:r>
    </w:p>
    <w:p w:rsidR="00000000" w:rsidRPr="00A80750" w:rsidP="00A80750">
      <w:pPr>
        <w:pStyle w:val="BodyText"/>
      </w:pPr>
    </w:p>
    <w:p w:rsidR="00000000" w:rsidRPr="00A80750" w:rsidP="007460AC">
      <w:pPr>
        <w:pStyle w:val="BodyText"/>
      </w:pPr>
      <w:r w:rsidRPr="00A80750">
        <w:t>Note: If a specific volume or frequency is not stated, then evidence must be provided at least once.</w:t>
      </w:r>
    </w:p>
    <w:p w:rsidR="00000000" w:rsidRPr="00A80750" w:rsidP="00A80750">
      <w:pPr>
        <w:pStyle w:val="Heading1"/>
      </w:pPr>
      <w:bookmarkStart w:id="3" w:name="O_762252"/>
      <w:bookmarkEnd w:id="3"/>
      <w:r w:rsidRPr="00A80750">
        <w:t>Knowledge Evidence</w:t>
      </w:r>
    </w:p>
    <w:p w:rsidR="00000000" w:rsidRPr="00A80750" w:rsidP="007460AC">
      <w:pPr>
        <w:pStyle w:val="BodyText"/>
      </w:pPr>
      <w:r w:rsidRPr="00A80750">
        <w:t>To complete the unit requirements safely and effectively, the individual must:</w:t>
      </w:r>
    </w:p>
    <w:p w:rsidR="00000000" w:rsidRPr="00A80750" w:rsidP="00A80750">
      <w:pPr>
        <w:pStyle w:val="ListBullet"/>
      </w:pPr>
      <w:r w:rsidRPr="00A80750">
        <w:t>discuss best practice approaches relevant to own work area</w:t>
      </w:r>
    </w:p>
    <w:p w:rsidR="00000000" w:rsidRPr="00A80750" w:rsidP="00A80750">
      <w:pPr>
        <w:pStyle w:val="ListBullet"/>
      </w:pPr>
      <w:r w:rsidRPr="00A80750">
        <w:t>explain environmental or sustainability legislation, regulations and codes of practice applicable to the industry and organisation</w:t>
      </w:r>
    </w:p>
    <w:p w:rsidR="00000000" w:rsidRPr="00A80750" w:rsidP="00A80750">
      <w:pPr>
        <w:pStyle w:val="ListBullet"/>
      </w:pPr>
      <w:r w:rsidRPr="00A80750">
        <w:t xml:space="preserve">discuss and explain work health and safety (WHS) implications for </w:t>
      </w:r>
      <w:r w:rsidRPr="00A80750">
        <w:t>new policy</w:t>
      </w:r>
    </w:p>
    <w:p w:rsidR="00000000" w:rsidRPr="00A80750" w:rsidP="00A80750">
      <w:pPr>
        <w:pStyle w:val="ListBullet"/>
      </w:pPr>
      <w:r w:rsidRPr="00A80750">
        <w:t>explain how to estimate CO</w:t>
      </w:r>
      <w:r w:rsidRPr="00A80750">
        <w:rPr>
          <w:rStyle w:val="Superscript"/>
        </w:rPr>
        <w:t xml:space="preserve">2 </w:t>
      </w:r>
      <w:r w:rsidRPr="00A80750">
        <w:t>emissions</w:t>
      </w:r>
    </w:p>
    <w:p w:rsidR="00000000" w:rsidRPr="00A80750" w:rsidP="00A80750">
      <w:pPr>
        <w:pStyle w:val="ListBullet"/>
      </w:pPr>
      <w:r w:rsidRPr="00A80750">
        <w:t>summarise ICT power consumption calculations</w:t>
      </w:r>
    </w:p>
    <w:p w:rsidR="00000000" w:rsidRPr="00A80750" w:rsidP="00A80750">
      <w:pPr>
        <w:pStyle w:val="ListBullet"/>
      </w:pPr>
      <w:r w:rsidRPr="00A80750">
        <w:t>discuss policy development processes and practices</w:t>
      </w:r>
    </w:p>
    <w:p w:rsidR="00000000" w:rsidRPr="00A80750" w:rsidP="00A80750">
      <w:pPr>
        <w:pStyle w:val="ListBullet"/>
      </w:pPr>
      <w:r w:rsidRPr="00A80750">
        <w:t>summarise power consumption audit methodology</w:t>
      </w:r>
    </w:p>
    <w:p w:rsidR="00000000" w:rsidRPr="00A80750" w:rsidP="00A80750">
      <w:pPr>
        <w:pStyle w:val="ListBullet"/>
      </w:pPr>
      <w:r w:rsidRPr="00A80750">
        <w:t>identify principles, practices and available tools and techniques</w:t>
      </w:r>
      <w:r w:rsidRPr="00A80750">
        <w:t xml:space="preserve"> of sustainability management relevant to the telecommunications industry</w:t>
      </w:r>
    </w:p>
    <w:p w:rsidR="00000000" w:rsidRPr="00A80750" w:rsidP="00A80750">
      <w:pPr>
        <w:pStyle w:val="ListBullet"/>
      </w:pPr>
      <w:r w:rsidRPr="00A80750">
        <w:t>describe quality assurance systems relevant to own organisation</w:t>
      </w:r>
    </w:p>
    <w:p w:rsidR="00000000" w:rsidRPr="00A80750" w:rsidP="00A80750">
      <w:pPr>
        <w:pStyle w:val="ListBullet"/>
      </w:pPr>
      <w:r w:rsidRPr="00A80750">
        <w:t>summarise systems and procedures to aid in the achievement of workplace sustainability.</w:t>
      </w:r>
    </w:p>
    <w:p w:rsidR="00000000" w:rsidRPr="00A80750" w:rsidP="00A80750">
      <w:pPr>
        <w:pStyle w:val="AllowPageBreak"/>
      </w:pPr>
    </w:p>
    <w:p w:rsidR="00000000" w:rsidRPr="00A80750" w:rsidP="00A80750">
      <w:pPr>
        <w:pStyle w:val="Heading1"/>
      </w:pPr>
      <w:bookmarkStart w:id="4" w:name="O_762253"/>
      <w:bookmarkEnd w:id="4"/>
      <w:r w:rsidRPr="00A80750">
        <w:t>Assessment Co</w:t>
      </w:r>
      <w:r w:rsidRPr="00A80750">
        <w:t>nditions</w:t>
      </w:r>
    </w:p>
    <w:p w:rsidR="00000000" w:rsidRPr="00A80750" w:rsidP="007460AC">
      <w:pPr>
        <w:pStyle w:val="BodyText"/>
      </w:pPr>
      <w:r w:rsidRPr="00A80750">
        <w:t>Gather evidence to demonstrate consistent performance in conditions that are safe and replicate the workplace. Noise levels, production flow, interruptions and time variances must be typical of those experienced in the telecommunications – sustain</w:t>
      </w:r>
      <w:r w:rsidRPr="00A80750">
        <w:t>ability field of work and include access to:</w:t>
      </w:r>
    </w:p>
    <w:p w:rsidR="00000000" w:rsidRPr="00A80750" w:rsidP="00A80750">
      <w:pPr>
        <w:pStyle w:val="ListBullet"/>
      </w:pPr>
      <w:r w:rsidRPr="00A80750">
        <w:t>sites on which planning, design and integration of sustainability may be carried out</w:t>
      </w:r>
    </w:p>
    <w:p w:rsidR="00000000" w:rsidRPr="00A80750" w:rsidP="00A80750">
      <w:pPr>
        <w:pStyle w:val="ListBullet"/>
      </w:pPr>
      <w:r w:rsidRPr="00A80750">
        <w:t>relevant legislation, standards, guidelines, reports and equipment specifications and drawings</w:t>
      </w:r>
    </w:p>
    <w:p w:rsidR="00000000" w:rsidRPr="00A80750" w:rsidP="00A80750">
      <w:pPr>
        <w:pStyle w:val="ListBullet"/>
      </w:pPr>
      <w:r w:rsidRPr="00A80750">
        <w:t>a range of workplace documenta</w:t>
      </w:r>
      <w:r w:rsidRPr="00A80750">
        <w:t>tion, personnel, information and resources including:</w:t>
      </w:r>
    </w:p>
    <w:p w:rsidR="00000000" w:rsidRPr="00A80750" w:rsidP="00A80750">
      <w:pPr>
        <w:pStyle w:val="ListBullet2"/>
      </w:pPr>
      <w:r w:rsidRPr="00A80750">
        <w:t xml:space="preserve">compliance obligations </w:t>
      </w:r>
    </w:p>
    <w:p w:rsidR="00000000" w:rsidRPr="00A80750" w:rsidP="00A80750">
      <w:pPr>
        <w:pStyle w:val="ListBullet2"/>
      </w:pPr>
      <w:r w:rsidRPr="00A80750">
        <w:t>organisational plans.</w:t>
      </w:r>
    </w:p>
    <w:p w:rsidR="00000000" w:rsidRPr="00A80750" w:rsidP="00A80750">
      <w:pPr>
        <w:pStyle w:val="BodyText"/>
      </w:pPr>
    </w:p>
    <w:p w:rsidR="00000000" w:rsidRPr="00A80750" w:rsidP="007460AC">
      <w:pPr>
        <w:pStyle w:val="BodyText"/>
      </w:pPr>
      <w:r w:rsidRPr="00A80750">
        <w:t>Assessors of this unit must satisfy the requirements for assessors in applicable vocational education and training legislation, frameworks and/or standards.</w:t>
      </w:r>
    </w:p>
    <w:p w:rsidR="00000000" w:rsidRPr="00A80750" w:rsidP="00A80750">
      <w:pPr>
        <w:pStyle w:val="Heading1"/>
      </w:pPr>
      <w:bookmarkStart w:id="5" w:name="O_762256"/>
      <w:bookmarkEnd w:id="5"/>
      <w:r w:rsidRPr="00A80750">
        <w:t>Links</w:t>
      </w:r>
    </w:p>
    <w:p w:rsidR="00000000" w:rsidRPr="00A80750" w:rsidP="007460AC">
      <w:pPr>
        <w:pStyle w:val="BodyText"/>
      </w:pPr>
      <w:r w:rsidRPr="00A8075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D38B9">
        <w:rPr>
          <w:rStyle w:val="Hyperlink"/>
        </w:rPr>
        <w:t>https://vetnet.gov.au/Pages/TrainingDocs.aspx?q=a53af4e4-b400-484e-b778-71c9e9d6aff2</w:t>
      </w:r>
      <w:r>
        <w:fldChar w:fldCharType="end"/>
      </w:r>
    </w:p>
    <w:p w:rsidR="00000000" w:rsidRPr="00A80750" w:rsidP="00A80750"/>
    <w:sectPr w:rsidSect="00A807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50" w:rsidRPr="007460AC" w:rsidP="00746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AC" w:rsidP="00A80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60AC" w:rsidP="00A8075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460AC" w:rsidP="00A807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750" w:rsidRPr="007460AC" w:rsidP="007460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AC" w:rsidRPr="002D2AF8" w:rsidP="00A80750">
    <w:pPr>
      <w:pStyle w:val="Header"/>
      <w:framePr w:wrap="around"/>
    </w:pPr>
    <w:r>
      <w:fldChar w:fldCharType="begin"/>
    </w:r>
    <w:r>
      <w:instrText xml:space="preserve"> TITLE   \* MERGEFORMAT </w:instrText>
    </w:r>
    <w:r>
      <w:fldChar w:fldCharType="separate"/>
    </w:r>
    <w:r>
      <w:t>Assessment Requirements for ICTSUS601 Integrate sustainability in ICT planning and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7460AC" w:rsidP="00A807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EC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81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84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7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750"/>
    <w:pPr>
      <w:spacing w:before="360" w:after="60"/>
      <w:outlineLvl w:val="0"/>
    </w:pPr>
    <w:rPr>
      <w:sz w:val="32"/>
    </w:rPr>
  </w:style>
  <w:style w:type="paragraph" w:styleId="Heading2">
    <w:name w:val="heading 2"/>
    <w:basedOn w:val="HeadingBase"/>
    <w:next w:val="BodyText"/>
    <w:link w:val="Heading2Char"/>
    <w:qFormat/>
    <w:rsid w:val="00A80750"/>
    <w:pPr>
      <w:keepLines/>
      <w:spacing w:before="240" w:after="120"/>
      <w:outlineLvl w:val="1"/>
    </w:pPr>
    <w:rPr>
      <w:sz w:val="28"/>
      <w:szCs w:val="40"/>
    </w:rPr>
  </w:style>
  <w:style w:type="paragraph" w:styleId="Heading3">
    <w:name w:val="heading 3"/>
    <w:basedOn w:val="HeadingBase"/>
    <w:next w:val="BodyText"/>
    <w:link w:val="Heading3Char"/>
    <w:qFormat/>
    <w:rsid w:val="00A80750"/>
    <w:pPr>
      <w:spacing w:before="180" w:after="120"/>
      <w:outlineLvl w:val="2"/>
    </w:pPr>
    <w:rPr>
      <w:spacing w:val="-10"/>
      <w:kern w:val="32"/>
    </w:rPr>
  </w:style>
  <w:style w:type="paragraph" w:styleId="Heading4">
    <w:name w:val="heading 4"/>
    <w:basedOn w:val="HeadingBase"/>
    <w:next w:val="BodyText"/>
    <w:link w:val="Heading4Char"/>
    <w:qFormat/>
    <w:rsid w:val="00A80750"/>
    <w:pPr>
      <w:spacing w:before="160" w:after="120"/>
      <w:outlineLvl w:val="3"/>
    </w:pPr>
    <w:rPr>
      <w:sz w:val="22"/>
    </w:rPr>
  </w:style>
  <w:style w:type="paragraph" w:styleId="Heading5">
    <w:name w:val="heading 5"/>
    <w:basedOn w:val="HeadingBase"/>
    <w:next w:val="Normal"/>
    <w:link w:val="Heading5Char"/>
    <w:qFormat/>
    <w:rsid w:val="00A80750"/>
    <w:pPr>
      <w:spacing w:before="80"/>
      <w:outlineLvl w:val="4"/>
    </w:pPr>
    <w:rPr>
      <w:color w:val="918585"/>
      <w:sz w:val="20"/>
    </w:rPr>
  </w:style>
  <w:style w:type="paragraph" w:styleId="Heading6">
    <w:name w:val="heading 6"/>
    <w:basedOn w:val="HeadingBase"/>
    <w:next w:val="Normal"/>
    <w:link w:val="Heading6Char"/>
    <w:qFormat/>
    <w:rsid w:val="00A80750"/>
    <w:pPr>
      <w:spacing w:before="60"/>
      <w:outlineLvl w:val="5"/>
    </w:pPr>
    <w:rPr>
      <w:color w:val="918585"/>
      <w:sz w:val="20"/>
    </w:rPr>
  </w:style>
  <w:style w:type="paragraph" w:styleId="Heading7">
    <w:name w:val="heading 7"/>
    <w:basedOn w:val="Normal"/>
    <w:next w:val="Normal"/>
    <w:link w:val="Heading7Char"/>
    <w:qFormat/>
    <w:rsid w:val="00A80750"/>
    <w:pPr>
      <w:ind w:left="720"/>
      <w:outlineLvl w:val="6"/>
    </w:pPr>
    <w:rPr>
      <w:i/>
    </w:rPr>
  </w:style>
  <w:style w:type="paragraph" w:styleId="Heading8">
    <w:name w:val="heading 8"/>
    <w:basedOn w:val="Normal"/>
    <w:next w:val="Normal"/>
    <w:link w:val="Heading8Char"/>
    <w:qFormat/>
    <w:rsid w:val="00A80750"/>
    <w:pPr>
      <w:ind w:left="720"/>
      <w:outlineLvl w:val="7"/>
    </w:pPr>
    <w:rPr>
      <w:i/>
    </w:rPr>
  </w:style>
  <w:style w:type="paragraph" w:styleId="Heading9">
    <w:name w:val="heading 9"/>
    <w:basedOn w:val="Normal"/>
    <w:next w:val="Normal"/>
    <w:link w:val="Heading9Char"/>
    <w:qFormat/>
    <w:rsid w:val="00A80750"/>
    <w:pPr>
      <w:ind w:left="720"/>
      <w:outlineLvl w:val="8"/>
    </w:pPr>
    <w:rPr>
      <w:i/>
    </w:rPr>
  </w:style>
  <w:style w:type="character" w:default="1" w:styleId="DefaultParagraphFont">
    <w:name w:val="Default Paragraph Font"/>
    <w:uiPriority w:val="1"/>
    <w:unhideWhenUsed/>
    <w:rsid w:val="00A80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750"/>
  </w:style>
  <w:style w:type="character" w:customStyle="1" w:styleId="Heading1Char">
    <w:name w:val="Heading 1 Char"/>
    <w:basedOn w:val="DefaultParagraphFont"/>
    <w:link w:val="Heading1"/>
    <w:rsid w:val="00A80750"/>
    <w:rPr>
      <w:rFonts w:ascii="Times New Roman" w:eastAsia="Times New Roman" w:hAnsi="Times New Roman" w:cs="Times New Roman"/>
      <w:b/>
      <w:sz w:val="32"/>
      <w:szCs w:val="20"/>
      <w:lang w:eastAsia="en-US"/>
    </w:rPr>
  </w:style>
  <w:style w:type="paragraph" w:styleId="BodyText">
    <w:name w:val="Body Text"/>
    <w:basedOn w:val="Normal"/>
    <w:link w:val="BodyTextChar"/>
    <w:rsid w:val="00A807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750"/>
    <w:rPr>
      <w:rFonts w:ascii="Times New Roman" w:eastAsia="Times New Roman" w:hAnsi="Times New Roman" w:cs="Times New Roman"/>
      <w:sz w:val="24"/>
      <w:lang w:eastAsia="en-US"/>
    </w:rPr>
  </w:style>
  <w:style w:type="paragraph" w:styleId="ListBullet">
    <w:name w:val="List Bullet"/>
    <w:basedOn w:val="List"/>
    <w:rsid w:val="00A80750"/>
    <w:pPr>
      <w:numPr>
        <w:numId w:val="12"/>
      </w:numPr>
      <w:tabs>
        <w:tab w:val="clear" w:pos="340"/>
      </w:tabs>
      <w:spacing w:before="40" w:after="40"/>
    </w:pPr>
  </w:style>
  <w:style w:type="character" w:customStyle="1" w:styleId="SpecialBold">
    <w:name w:val="Special Bold"/>
    <w:basedOn w:val="DefaultParagraphFont"/>
    <w:rsid w:val="00A80750"/>
    <w:rPr>
      <w:b/>
      <w:spacing w:val="0"/>
    </w:rPr>
  </w:style>
  <w:style w:type="paragraph" w:styleId="ListBullet2">
    <w:name w:val="List Bullet 2"/>
    <w:basedOn w:val="List2"/>
    <w:rsid w:val="00A80750"/>
    <w:pPr>
      <w:numPr>
        <w:numId w:val="13"/>
      </w:numPr>
      <w:tabs>
        <w:tab w:val="clear" w:pos="680"/>
      </w:tabs>
    </w:pPr>
  </w:style>
  <w:style w:type="paragraph" w:customStyle="1" w:styleId="SuperHeading">
    <w:name w:val="SuperHeading"/>
    <w:basedOn w:val="Normal"/>
    <w:rsid w:val="00A80750"/>
    <w:pPr>
      <w:spacing w:before="240" w:after="120"/>
      <w:outlineLvl w:val="0"/>
    </w:pPr>
    <w:rPr>
      <w:rFonts w:ascii="Times New Roman" w:hAnsi="Times New Roman"/>
      <w:b/>
      <w:sz w:val="32"/>
    </w:rPr>
  </w:style>
  <w:style w:type="paragraph" w:customStyle="1" w:styleId="AllowPageBreak">
    <w:name w:val="AllowPageBreak"/>
    <w:rsid w:val="00A807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A80750"/>
    <w:rPr>
      <w:sz w:val="16"/>
      <w:vertAlign w:val="superscript"/>
    </w:rPr>
  </w:style>
  <w:style w:type="character" w:customStyle="1" w:styleId="Heading2Char">
    <w:name w:val="Heading 2 Char"/>
    <w:basedOn w:val="DefaultParagraphFont"/>
    <w:link w:val="Heading2"/>
    <w:rsid w:val="00A80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7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7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750"/>
    <w:rPr>
      <w:rFonts w:ascii="Courier New" w:eastAsia="Times New Roman" w:hAnsi="Courier New" w:cs="Times New Roman"/>
      <w:i/>
      <w:szCs w:val="20"/>
      <w:lang w:eastAsia="en-US"/>
    </w:rPr>
  </w:style>
  <w:style w:type="paragraph" w:customStyle="1" w:styleId="HeadingBase">
    <w:name w:val="Heading Base"/>
    <w:rsid w:val="00A80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750"/>
    <w:pPr>
      <w:tabs>
        <w:tab w:val="right" w:leader="dot" w:pos="9072"/>
      </w:tabs>
      <w:ind w:left="567"/>
    </w:pPr>
    <w:rPr>
      <w:szCs w:val="22"/>
    </w:rPr>
  </w:style>
  <w:style w:type="paragraph" w:customStyle="1" w:styleId="TOCBase">
    <w:name w:val="TOC Base"/>
    <w:rsid w:val="00A80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750"/>
    <w:pPr>
      <w:tabs>
        <w:tab w:val="right" w:leader="dot" w:pos="9072"/>
      </w:tabs>
      <w:spacing w:before="40" w:after="40"/>
      <w:ind w:left="284"/>
    </w:pPr>
    <w:rPr>
      <w:rFonts w:ascii="Times New Roman" w:hAnsi="Times New Roman"/>
    </w:rPr>
  </w:style>
  <w:style w:type="paragraph" w:styleId="TOC1">
    <w:name w:val="toc 1"/>
    <w:basedOn w:val="TOCBase"/>
    <w:next w:val="Normal"/>
    <w:rsid w:val="00A807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750"/>
    <w:rPr>
      <w:rFonts w:ascii="Times New Roman" w:eastAsia="Times New Roman" w:hAnsi="Times New Roman" w:cs="Times New Roman"/>
      <w:sz w:val="16"/>
      <w:lang w:eastAsia="en-US"/>
    </w:rPr>
  </w:style>
  <w:style w:type="paragraph" w:styleId="Title">
    <w:name w:val="Title"/>
    <w:basedOn w:val="HeadingBase"/>
    <w:link w:val="TitleChar"/>
    <w:qFormat/>
    <w:rsid w:val="00A80750"/>
    <w:pPr>
      <w:spacing w:before="5040"/>
      <w:jc w:val="center"/>
    </w:pPr>
    <w:rPr>
      <w:sz w:val="48"/>
      <w:szCs w:val="72"/>
      <w:lang w:val="en-US"/>
    </w:rPr>
  </w:style>
  <w:style w:type="character" w:customStyle="1" w:styleId="TitleChar">
    <w:name w:val="Title Char"/>
    <w:basedOn w:val="DefaultParagraphFont"/>
    <w:link w:val="Title"/>
    <w:rsid w:val="00A80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750"/>
    <w:pPr>
      <w:tabs>
        <w:tab w:val="left" w:pos="3600"/>
        <w:tab w:val="left" w:pos="3958"/>
      </w:tabs>
    </w:pPr>
  </w:style>
  <w:style w:type="paragraph" w:styleId="List">
    <w:name w:val="List"/>
    <w:basedOn w:val="BodyText"/>
    <w:next w:val="BodyText"/>
    <w:rsid w:val="00A80750"/>
    <w:pPr>
      <w:tabs>
        <w:tab w:val="left" w:pos="340"/>
      </w:tabs>
      <w:spacing w:before="60" w:after="60"/>
      <w:ind w:left="340" w:hanging="340"/>
    </w:pPr>
  </w:style>
  <w:style w:type="paragraph" w:customStyle="1" w:styleId="Note">
    <w:name w:val="Note"/>
    <w:basedOn w:val="BodyText"/>
    <w:rsid w:val="00A80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750"/>
    <w:pPr>
      <w:framePr w:wrap="auto" w:hAnchor="text" w:y="6049"/>
    </w:pPr>
    <w:rPr>
      <w:color w:val="000000"/>
      <w:sz w:val="40"/>
    </w:rPr>
  </w:style>
  <w:style w:type="paragraph" w:customStyle="1" w:styleId="TOCTitle">
    <w:name w:val="TOCTitle"/>
    <w:basedOn w:val="Heading1"/>
    <w:rsid w:val="00A80750"/>
    <w:pPr>
      <w:spacing w:after="240"/>
      <w:jc w:val="center"/>
      <w:outlineLvl w:val="9"/>
    </w:pPr>
    <w:rPr>
      <w:caps/>
    </w:rPr>
  </w:style>
  <w:style w:type="paragraph" w:customStyle="1" w:styleId="Version">
    <w:name w:val="Version"/>
    <w:rsid w:val="00A807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750"/>
    <w:pPr>
      <w:keepNext w:val="0"/>
      <w:tabs>
        <w:tab w:val="right" w:pos="4176"/>
      </w:tabs>
      <w:ind w:left="198" w:hanging="198"/>
    </w:pPr>
    <w:rPr>
      <w:rFonts w:ascii="Garamond" w:hAnsi="Garamond"/>
    </w:rPr>
  </w:style>
  <w:style w:type="paragraph" w:styleId="IndexHeading">
    <w:name w:val="index heading"/>
    <w:basedOn w:val="Normal"/>
    <w:next w:val="Index1"/>
    <w:semiHidden/>
    <w:rsid w:val="00A80750"/>
    <w:pPr>
      <w:spacing w:before="120" w:after="120"/>
    </w:pPr>
    <w:rPr>
      <w:rFonts w:ascii="Arial" w:hAnsi="Arial"/>
      <w:b/>
      <w:color w:val="918585"/>
      <w:sz w:val="24"/>
    </w:rPr>
  </w:style>
  <w:style w:type="paragraph" w:styleId="Header">
    <w:name w:val="header"/>
    <w:basedOn w:val="Normal"/>
    <w:link w:val="HeaderChar"/>
    <w:rsid w:val="00A80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750"/>
    <w:rPr>
      <w:rFonts w:ascii="Times New Roman" w:eastAsia="Times New Roman" w:hAnsi="Times New Roman" w:cs="Times New Roman"/>
      <w:sz w:val="16"/>
      <w:szCs w:val="20"/>
      <w:lang w:val="en-GB" w:eastAsia="en-US"/>
    </w:rPr>
  </w:style>
  <w:style w:type="paragraph" w:customStyle="1" w:styleId="Chapter">
    <w:name w:val="Chapter"/>
    <w:basedOn w:val="Normal"/>
    <w:rsid w:val="00A80750"/>
    <w:pPr>
      <w:spacing w:before="240"/>
    </w:pPr>
    <w:rPr>
      <w:rFonts w:ascii="Times New Roman" w:hAnsi="Times New Roman"/>
      <w:smallCaps/>
      <w:spacing w:val="80"/>
      <w:sz w:val="28"/>
    </w:rPr>
  </w:style>
  <w:style w:type="paragraph" w:customStyle="1" w:styleId="InChapter">
    <w:name w:val="InChapter"/>
    <w:basedOn w:val="Heading3"/>
    <w:rsid w:val="00A80750"/>
    <w:pPr>
      <w:spacing w:after="240"/>
      <w:outlineLvl w:val="9"/>
    </w:pPr>
    <w:rPr>
      <w:noProof/>
    </w:rPr>
  </w:style>
  <w:style w:type="paragraph" w:styleId="Index2">
    <w:name w:val="index 2"/>
    <w:basedOn w:val="Normal"/>
    <w:next w:val="Normal"/>
    <w:semiHidden/>
    <w:rsid w:val="00A80750"/>
    <w:pPr>
      <w:tabs>
        <w:tab w:val="right" w:pos="4176"/>
      </w:tabs>
      <w:ind w:left="568" w:hanging="284"/>
    </w:pPr>
    <w:rPr>
      <w:rFonts w:ascii="Garamond" w:hAnsi="Garamond"/>
    </w:rPr>
  </w:style>
  <w:style w:type="paragraph" w:customStyle="1" w:styleId="Byline">
    <w:name w:val="Byline"/>
    <w:rsid w:val="00A80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750"/>
    <w:pPr>
      <w:tabs>
        <w:tab w:val="clear" w:pos="3600"/>
        <w:tab w:val="clear" w:pos="3958"/>
      </w:tabs>
      <w:jc w:val="right"/>
    </w:pPr>
  </w:style>
  <w:style w:type="character" w:styleId="Emphasis">
    <w:name w:val="Emphasis"/>
    <w:basedOn w:val="DefaultParagraphFont"/>
    <w:qFormat/>
    <w:rsid w:val="00A80750"/>
    <w:rPr>
      <w:i/>
    </w:rPr>
  </w:style>
  <w:style w:type="paragraph" w:styleId="Caption">
    <w:name w:val="caption"/>
    <w:basedOn w:val="BodyText"/>
    <w:next w:val="Normal"/>
    <w:qFormat/>
    <w:rsid w:val="00A80750"/>
    <w:pPr>
      <w:framePr w:w="2268" w:hSpace="181" w:vSpace="181" w:wrap="around" w:vAnchor="text" w:hAnchor="page" w:x="1135" w:y="285" w:anchorLock="1"/>
    </w:pPr>
    <w:rPr>
      <w:i/>
    </w:rPr>
  </w:style>
  <w:style w:type="paragraph" w:customStyle="1" w:styleId="MiniTOCTitle">
    <w:name w:val="MiniTOCTitle"/>
    <w:basedOn w:val="Heading4"/>
    <w:rsid w:val="00A80750"/>
    <w:pPr>
      <w:spacing w:before="240"/>
      <w:outlineLvl w:val="9"/>
    </w:pPr>
    <w:rPr>
      <w:noProof/>
      <w:sz w:val="24"/>
    </w:rPr>
  </w:style>
  <w:style w:type="paragraph" w:customStyle="1" w:styleId="MiniTOCItem">
    <w:name w:val="MiniTOCItem"/>
    <w:basedOn w:val="ListBullet"/>
    <w:rsid w:val="00A80750"/>
    <w:pPr>
      <w:numPr>
        <w:numId w:val="0"/>
      </w:numPr>
      <w:tabs>
        <w:tab w:val="right" w:leader="dot" w:pos="6521"/>
      </w:tabs>
      <w:spacing w:before="0" w:after="0"/>
    </w:pPr>
  </w:style>
  <w:style w:type="paragraph" w:customStyle="1" w:styleId="TOFTitle">
    <w:name w:val="TOFTitle"/>
    <w:basedOn w:val="TOCTitle"/>
    <w:rsid w:val="00A80750"/>
  </w:style>
  <w:style w:type="paragraph" w:styleId="TableofFigures">
    <w:name w:val="table of figures"/>
    <w:basedOn w:val="Normal"/>
    <w:next w:val="Normal"/>
    <w:semiHidden/>
    <w:rsid w:val="00A80750"/>
    <w:pPr>
      <w:tabs>
        <w:tab w:val="right" w:leader="dot" w:pos="9072"/>
      </w:tabs>
      <w:ind w:left="970" w:hanging="403"/>
    </w:pPr>
    <w:rPr>
      <w:rFonts w:ascii="Times New Roman" w:hAnsi="Times New Roman"/>
      <w:b/>
    </w:rPr>
  </w:style>
  <w:style w:type="paragraph" w:styleId="ListNumber">
    <w:name w:val="List Number"/>
    <w:basedOn w:val="List"/>
    <w:rsid w:val="00A80750"/>
    <w:pPr>
      <w:numPr>
        <w:numId w:val="15"/>
      </w:numPr>
      <w:tabs>
        <w:tab w:val="clear" w:pos="340"/>
      </w:tabs>
    </w:pPr>
  </w:style>
  <w:style w:type="character" w:customStyle="1" w:styleId="WingdingSymbols">
    <w:name w:val="Wingding Symbols"/>
    <w:rsid w:val="00A80750"/>
    <w:rPr>
      <w:rFonts w:ascii="Wingdings" w:hAnsi="Wingdings"/>
    </w:rPr>
  </w:style>
  <w:style w:type="paragraph" w:customStyle="1" w:styleId="TableHeading">
    <w:name w:val="Table Heading"/>
    <w:basedOn w:val="HeadingBase"/>
    <w:rsid w:val="00A80750"/>
    <w:pPr>
      <w:keepLines/>
      <w:pBdr>
        <w:bottom w:val="single" w:sz="6" w:space="1" w:color="918585"/>
      </w:pBdr>
      <w:spacing w:before="240"/>
    </w:pPr>
  </w:style>
  <w:style w:type="character" w:customStyle="1" w:styleId="HotSpot">
    <w:name w:val="HotSpot"/>
    <w:rsid w:val="00A80750"/>
    <w:rPr>
      <w:color w:val="0033CC"/>
      <w:u w:val="none"/>
    </w:rPr>
  </w:style>
  <w:style w:type="paragraph" w:customStyle="1" w:styleId="BodyTextRight">
    <w:name w:val="Body Text Right"/>
    <w:basedOn w:val="BodyText"/>
    <w:rsid w:val="00A80750"/>
    <w:pPr>
      <w:spacing w:before="0" w:after="0"/>
      <w:jc w:val="right"/>
    </w:pPr>
  </w:style>
  <w:style w:type="paragraph" w:styleId="Index3">
    <w:name w:val="index 3"/>
    <w:basedOn w:val="ListNumber2"/>
    <w:next w:val="Normal"/>
    <w:semiHidden/>
    <w:rsid w:val="00A80750"/>
    <w:pPr>
      <w:numPr>
        <w:numId w:val="0"/>
      </w:numPr>
      <w:tabs>
        <w:tab w:val="right" w:leader="dot" w:pos="4176"/>
      </w:tabs>
    </w:pPr>
  </w:style>
  <w:style w:type="paragraph" w:styleId="ListNumber2">
    <w:name w:val="List Number 2"/>
    <w:basedOn w:val="List2"/>
    <w:rsid w:val="00A80750"/>
    <w:pPr>
      <w:numPr>
        <w:numId w:val="10"/>
      </w:numPr>
      <w:tabs>
        <w:tab w:val="clear" w:pos="1060"/>
      </w:tabs>
    </w:pPr>
  </w:style>
  <w:style w:type="paragraph" w:customStyle="1" w:styleId="MarginNote">
    <w:name w:val="Margin Note"/>
    <w:basedOn w:val="BodyText"/>
    <w:rsid w:val="00A80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7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750"/>
    <w:rPr>
      <w:sz w:val="32"/>
    </w:rPr>
  </w:style>
  <w:style w:type="paragraph" w:customStyle="1" w:styleId="HeadingProcedure">
    <w:name w:val="Heading Procedure"/>
    <w:basedOn w:val="HeadingBase"/>
    <w:next w:val="Normal"/>
    <w:rsid w:val="00A80750"/>
    <w:pPr>
      <w:tabs>
        <w:tab w:val="left" w:pos="0"/>
      </w:tabs>
      <w:spacing w:before="120" w:after="60"/>
    </w:pPr>
    <w:rPr>
      <w:i/>
      <w:color w:val="918585"/>
      <w:sz w:val="22"/>
    </w:rPr>
  </w:style>
  <w:style w:type="paragraph" w:customStyle="1" w:styleId="TableBodyText">
    <w:name w:val="Table Body Text"/>
    <w:basedOn w:val="BodyText"/>
    <w:rsid w:val="00A80750"/>
    <w:pPr>
      <w:spacing w:before="60" w:after="60"/>
    </w:pPr>
  </w:style>
  <w:style w:type="paragraph" w:styleId="ListContinue">
    <w:name w:val="List Continue"/>
    <w:basedOn w:val="List"/>
    <w:rsid w:val="00A80750"/>
    <w:pPr>
      <w:ind w:firstLine="0"/>
    </w:pPr>
  </w:style>
  <w:style w:type="paragraph" w:customStyle="1" w:styleId="ListNote">
    <w:name w:val="List Note"/>
    <w:basedOn w:val="List"/>
    <w:rsid w:val="00A80750"/>
    <w:pPr>
      <w:pBdr>
        <w:top w:val="single" w:sz="6" w:space="2" w:color="918585"/>
        <w:bottom w:val="single" w:sz="6" w:space="2" w:color="918585"/>
      </w:pBdr>
      <w:tabs>
        <w:tab w:val="left" w:pos="1021"/>
      </w:tabs>
      <w:ind w:firstLine="0"/>
    </w:pPr>
  </w:style>
  <w:style w:type="paragraph" w:customStyle="1" w:styleId="Warning">
    <w:name w:val="Warning"/>
    <w:basedOn w:val="BodyText"/>
    <w:rsid w:val="00A80750"/>
    <w:pPr>
      <w:shd w:val="clear" w:color="auto" w:fill="D9D9D9"/>
      <w:tabs>
        <w:tab w:val="left" w:pos="992"/>
      </w:tabs>
      <w:ind w:left="119" w:right="119"/>
    </w:pPr>
    <w:rPr>
      <w:sz w:val="20"/>
    </w:rPr>
  </w:style>
  <w:style w:type="paragraph" w:customStyle="1" w:styleId="MarginIcons">
    <w:name w:val="Margin Icons"/>
    <w:basedOn w:val="BodyText"/>
    <w:rsid w:val="00A80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750"/>
    <w:rPr>
      <w:rFonts w:ascii="Courier New" w:hAnsi="Courier New"/>
    </w:rPr>
  </w:style>
  <w:style w:type="paragraph" w:customStyle="1" w:styleId="NoteBullet">
    <w:name w:val="Note Bullet"/>
    <w:basedOn w:val="Note"/>
    <w:rsid w:val="00A80750"/>
    <w:pPr>
      <w:tabs>
        <w:tab w:val="clear" w:pos="680"/>
      </w:tabs>
      <w:spacing w:before="60" w:after="60"/>
    </w:pPr>
  </w:style>
  <w:style w:type="paragraph" w:customStyle="1" w:styleId="SubHeading2">
    <w:name w:val="SubHeading2"/>
    <w:basedOn w:val="HeadingBase"/>
    <w:rsid w:val="00A80750"/>
    <w:pPr>
      <w:spacing w:before="240" w:after="60"/>
    </w:pPr>
    <w:rPr>
      <w:sz w:val="20"/>
    </w:rPr>
  </w:style>
  <w:style w:type="paragraph" w:customStyle="1" w:styleId="SubHeading1">
    <w:name w:val="SubHeading1"/>
    <w:basedOn w:val="HeadingBase"/>
    <w:rsid w:val="00A80750"/>
    <w:pPr>
      <w:spacing w:before="240" w:after="60"/>
    </w:pPr>
    <w:rPr>
      <w:color w:val="918585"/>
      <w:sz w:val="22"/>
    </w:rPr>
  </w:style>
  <w:style w:type="paragraph" w:customStyle="1" w:styleId="SideHeading">
    <w:name w:val="Side Heading"/>
    <w:basedOn w:val="HeadingBase"/>
    <w:rsid w:val="00A80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750"/>
    <w:pPr>
      <w:tabs>
        <w:tab w:val="num" w:pos="360"/>
      </w:tabs>
    </w:pPr>
  </w:style>
  <w:style w:type="paragraph" w:styleId="PlainText">
    <w:name w:val="Plain Text"/>
    <w:basedOn w:val="Normal"/>
    <w:link w:val="PlainTextChar"/>
    <w:rsid w:val="00A80750"/>
    <w:rPr>
      <w:sz w:val="20"/>
    </w:rPr>
  </w:style>
  <w:style w:type="character" w:customStyle="1" w:styleId="PlainTextChar">
    <w:name w:val="Plain Text Char"/>
    <w:basedOn w:val="DefaultParagraphFont"/>
    <w:link w:val="PlainText"/>
    <w:rsid w:val="00A80750"/>
    <w:rPr>
      <w:rFonts w:ascii="Courier New" w:eastAsia="Times New Roman" w:hAnsi="Courier New" w:cs="Times New Roman"/>
      <w:sz w:val="20"/>
      <w:szCs w:val="20"/>
      <w:lang w:eastAsia="en-US"/>
    </w:rPr>
  </w:style>
  <w:style w:type="character" w:customStyle="1" w:styleId="MenuOption">
    <w:name w:val="Menu Option"/>
    <w:basedOn w:val="DefaultParagraphFont"/>
    <w:rsid w:val="00A80750"/>
    <w:rPr>
      <w:b/>
      <w:smallCaps/>
    </w:rPr>
  </w:style>
  <w:style w:type="paragraph" w:customStyle="1" w:styleId="TableListNumber">
    <w:name w:val="Table List Number"/>
    <w:basedOn w:val="ListNumber"/>
    <w:rsid w:val="00A80750"/>
    <w:pPr>
      <w:numPr>
        <w:numId w:val="0"/>
      </w:numPr>
    </w:pPr>
  </w:style>
  <w:style w:type="paragraph" w:styleId="TOC4">
    <w:name w:val="toc 4"/>
    <w:basedOn w:val="TOCBase"/>
    <w:next w:val="Normal"/>
    <w:semiHidden/>
    <w:rsid w:val="00A80750"/>
    <w:pPr>
      <w:tabs>
        <w:tab w:val="right" w:leader="dot" w:pos="9071"/>
      </w:tabs>
      <w:ind w:left="1701"/>
    </w:pPr>
  </w:style>
  <w:style w:type="paragraph" w:customStyle="1" w:styleId="ListAlpha">
    <w:name w:val="List Alpha"/>
    <w:basedOn w:val="List"/>
    <w:rsid w:val="00A80750"/>
    <w:pPr>
      <w:numPr>
        <w:numId w:val="9"/>
      </w:numPr>
    </w:pPr>
  </w:style>
  <w:style w:type="paragraph" w:customStyle="1" w:styleId="ListAlpha2">
    <w:name w:val="List Alpha 2"/>
    <w:basedOn w:val="List2"/>
    <w:rsid w:val="00A80750"/>
    <w:pPr>
      <w:numPr>
        <w:numId w:val="8"/>
      </w:numPr>
    </w:pPr>
  </w:style>
  <w:style w:type="paragraph" w:styleId="List2">
    <w:name w:val="List 2"/>
    <w:basedOn w:val="BodyText"/>
    <w:rsid w:val="00A80750"/>
    <w:pPr>
      <w:tabs>
        <w:tab w:val="left" w:pos="680"/>
      </w:tabs>
      <w:spacing w:before="60" w:after="60"/>
      <w:ind w:left="680" w:hanging="340"/>
    </w:pPr>
  </w:style>
  <w:style w:type="paragraph" w:styleId="List3">
    <w:name w:val="List 3"/>
    <w:basedOn w:val="BodyText"/>
    <w:rsid w:val="00A80750"/>
    <w:pPr>
      <w:tabs>
        <w:tab w:val="left" w:pos="1021"/>
      </w:tabs>
      <w:spacing w:before="60" w:after="60"/>
      <w:ind w:left="1020" w:hanging="340"/>
    </w:pPr>
  </w:style>
  <w:style w:type="paragraph" w:styleId="List4">
    <w:name w:val="List 4"/>
    <w:basedOn w:val="BodyText"/>
    <w:rsid w:val="00A80750"/>
    <w:pPr>
      <w:tabs>
        <w:tab w:val="left" w:pos="1361"/>
      </w:tabs>
      <w:spacing w:before="60" w:after="60"/>
      <w:ind w:left="1361" w:hanging="340"/>
    </w:pPr>
  </w:style>
  <w:style w:type="paragraph" w:styleId="List5">
    <w:name w:val="List 5"/>
    <w:basedOn w:val="BodyText"/>
    <w:rsid w:val="00A80750"/>
    <w:pPr>
      <w:tabs>
        <w:tab w:val="left" w:pos="1701"/>
      </w:tabs>
      <w:spacing w:before="60" w:after="60"/>
      <w:ind w:left="1701" w:hanging="340"/>
    </w:pPr>
  </w:style>
  <w:style w:type="paragraph" w:styleId="ListBullet3">
    <w:name w:val="List Bullet 3"/>
    <w:basedOn w:val="List3"/>
    <w:rsid w:val="00A80750"/>
    <w:pPr>
      <w:numPr>
        <w:numId w:val="14"/>
      </w:numPr>
      <w:tabs>
        <w:tab w:val="clear" w:pos="1021"/>
      </w:tabs>
      <w:ind w:left="1037" w:hanging="357"/>
    </w:pPr>
  </w:style>
  <w:style w:type="paragraph" w:styleId="ListBullet4">
    <w:name w:val="List Bullet 4"/>
    <w:basedOn w:val="List4"/>
    <w:rsid w:val="00A80750"/>
    <w:pPr>
      <w:numPr>
        <w:numId w:val="3"/>
      </w:numPr>
      <w:tabs>
        <w:tab w:val="clear" w:pos="1361"/>
      </w:tabs>
    </w:pPr>
  </w:style>
  <w:style w:type="paragraph" w:styleId="ListBullet5">
    <w:name w:val="List Bullet 5"/>
    <w:basedOn w:val="List5"/>
    <w:rsid w:val="00A80750"/>
    <w:pPr>
      <w:numPr>
        <w:numId w:val="4"/>
      </w:numPr>
    </w:pPr>
  </w:style>
  <w:style w:type="paragraph" w:styleId="ListContinue2">
    <w:name w:val="List Continue 2"/>
    <w:basedOn w:val="List2"/>
    <w:rsid w:val="00A80750"/>
    <w:pPr>
      <w:ind w:firstLine="0"/>
    </w:pPr>
  </w:style>
  <w:style w:type="paragraph" w:styleId="ListContinue3">
    <w:name w:val="List Continue 3"/>
    <w:basedOn w:val="List3"/>
    <w:rsid w:val="00A80750"/>
    <w:pPr>
      <w:ind w:left="1021" w:firstLine="0"/>
    </w:pPr>
  </w:style>
  <w:style w:type="paragraph" w:styleId="ListContinue4">
    <w:name w:val="List Continue 4"/>
    <w:basedOn w:val="List4"/>
    <w:rsid w:val="00A80750"/>
    <w:pPr>
      <w:ind w:firstLine="0"/>
    </w:pPr>
  </w:style>
  <w:style w:type="paragraph" w:styleId="ListContinue5">
    <w:name w:val="List Continue 5"/>
    <w:basedOn w:val="List5"/>
    <w:rsid w:val="00A80750"/>
    <w:pPr>
      <w:ind w:firstLine="0"/>
    </w:pPr>
  </w:style>
  <w:style w:type="paragraph" w:styleId="ListNumber3">
    <w:name w:val="List Number 3"/>
    <w:basedOn w:val="List3"/>
    <w:rsid w:val="00A80750"/>
    <w:pPr>
      <w:numPr>
        <w:numId w:val="5"/>
      </w:numPr>
    </w:pPr>
  </w:style>
  <w:style w:type="paragraph" w:styleId="ListNumber4">
    <w:name w:val="List Number 4"/>
    <w:basedOn w:val="List4"/>
    <w:rsid w:val="00A80750"/>
    <w:pPr>
      <w:numPr>
        <w:numId w:val="6"/>
      </w:numPr>
    </w:pPr>
  </w:style>
  <w:style w:type="paragraph" w:styleId="ListNumber5">
    <w:name w:val="List Number 5"/>
    <w:basedOn w:val="List5"/>
    <w:rsid w:val="00A80750"/>
    <w:pPr>
      <w:numPr>
        <w:numId w:val="7"/>
      </w:numPr>
    </w:pPr>
  </w:style>
  <w:style w:type="paragraph" w:styleId="BlockText">
    <w:name w:val="Block Text"/>
    <w:basedOn w:val="Normal"/>
    <w:rsid w:val="00A80750"/>
    <w:pPr>
      <w:spacing w:after="120"/>
      <w:ind w:left="1440" w:right="1440"/>
    </w:pPr>
  </w:style>
  <w:style w:type="character" w:customStyle="1" w:styleId="Subscript">
    <w:name w:val="Subscript"/>
    <w:basedOn w:val="DefaultParagraphFont"/>
    <w:rsid w:val="00A80750"/>
    <w:rPr>
      <w:sz w:val="16"/>
      <w:vertAlign w:val="subscript"/>
    </w:rPr>
  </w:style>
  <w:style w:type="character" w:customStyle="1" w:styleId="Symbols">
    <w:name w:val="Symbols"/>
    <w:basedOn w:val="DefaultParagraphFont"/>
    <w:rsid w:val="00A80750"/>
    <w:rPr>
      <w:rFonts w:ascii="Symbol" w:hAnsi="Symbol"/>
    </w:rPr>
  </w:style>
  <w:style w:type="character" w:customStyle="1" w:styleId="MenuOptions">
    <w:name w:val="Menu Options"/>
    <w:basedOn w:val="DefaultParagraphFont"/>
    <w:rsid w:val="00A80750"/>
    <w:rPr>
      <w:rFonts w:ascii="Arial Narrow" w:hAnsi="Arial Narrow"/>
      <w:smallCaps/>
    </w:rPr>
  </w:style>
  <w:style w:type="character" w:customStyle="1" w:styleId="Buttons">
    <w:name w:val="Buttons"/>
    <w:basedOn w:val="DefaultParagraphFont"/>
    <w:rsid w:val="00A80750"/>
    <w:rPr>
      <w:b/>
    </w:rPr>
  </w:style>
  <w:style w:type="character" w:customStyle="1" w:styleId="Underlined">
    <w:name w:val="Underlined"/>
    <w:basedOn w:val="DefaultParagraphFont"/>
    <w:rsid w:val="00A80750"/>
    <w:rPr>
      <w:u w:val="single"/>
    </w:rPr>
  </w:style>
  <w:style w:type="paragraph" w:customStyle="1" w:styleId="TableBodyTextRight">
    <w:name w:val="Table Body Text Right"/>
    <w:basedOn w:val="TableBodyText"/>
    <w:rsid w:val="00A80750"/>
    <w:pPr>
      <w:widowControl w:val="0"/>
      <w:autoSpaceDE w:val="0"/>
      <w:autoSpaceDN w:val="0"/>
      <w:adjustRightInd w:val="0"/>
      <w:jc w:val="right"/>
    </w:pPr>
    <w:rPr>
      <w:rFonts w:cs="Arial"/>
      <w:szCs w:val="18"/>
    </w:rPr>
  </w:style>
  <w:style w:type="paragraph" w:customStyle="1" w:styleId="CopyrightText">
    <w:name w:val="Copyright Text"/>
    <w:basedOn w:val="BodyText"/>
    <w:rsid w:val="00A80750"/>
    <w:rPr>
      <w:sz w:val="18"/>
    </w:rPr>
  </w:style>
  <w:style w:type="paragraph" w:customStyle="1" w:styleId="BodySmallRight">
    <w:name w:val="Body Small Right"/>
    <w:basedOn w:val="BodyTextRight"/>
    <w:rsid w:val="00A80750"/>
    <w:rPr>
      <w:sz w:val="18"/>
      <w:szCs w:val="18"/>
    </w:rPr>
  </w:style>
  <w:style w:type="paragraph" w:customStyle="1" w:styleId="MarginEdition">
    <w:name w:val="Margin Edition"/>
    <w:basedOn w:val="MarginNote"/>
    <w:rsid w:val="00A80750"/>
    <w:pPr>
      <w:spacing w:before="0" w:after="0"/>
    </w:pPr>
    <w:rPr>
      <w:rFonts w:ascii="Times New Roman" w:hAnsi="Times New Roman"/>
      <w:color w:val="999999"/>
    </w:rPr>
  </w:style>
  <w:style w:type="paragraph" w:customStyle="1" w:styleId="Spacer">
    <w:name w:val="Spacer"/>
    <w:basedOn w:val="Normal"/>
    <w:rsid w:val="00A80750"/>
    <w:rPr>
      <w:sz w:val="2"/>
      <w:szCs w:val="2"/>
    </w:rPr>
  </w:style>
  <w:style w:type="character" w:customStyle="1" w:styleId="Small">
    <w:name w:val="Small"/>
    <w:basedOn w:val="DefaultParagraphFont"/>
    <w:rsid w:val="00A80750"/>
    <w:rPr>
      <w:sz w:val="16"/>
    </w:rPr>
  </w:style>
  <w:style w:type="paragraph" w:customStyle="1" w:styleId="WideTable">
    <w:name w:val="Wide Table"/>
    <w:basedOn w:val="Normal"/>
    <w:rsid w:val="00A80750"/>
    <w:pPr>
      <w:ind w:left="-1418"/>
    </w:pPr>
    <w:rPr>
      <w:sz w:val="2"/>
      <w:szCs w:val="2"/>
    </w:rPr>
  </w:style>
  <w:style w:type="character" w:styleId="PageNumber">
    <w:name w:val="page number"/>
    <w:basedOn w:val="DefaultParagraphFont"/>
    <w:rsid w:val="00A80750"/>
  </w:style>
  <w:style w:type="paragraph" w:styleId="Quote">
    <w:name w:val="Quote"/>
    <w:basedOn w:val="Heading1"/>
    <w:link w:val="QuoteChar"/>
    <w:qFormat/>
    <w:rsid w:val="00A80750"/>
    <w:rPr>
      <w:b w:val="0"/>
      <w:sz w:val="72"/>
      <w:szCs w:val="72"/>
      <w:lang w:val="en-NZ"/>
    </w:rPr>
  </w:style>
  <w:style w:type="character" w:customStyle="1" w:styleId="QuoteChar">
    <w:name w:val="Quote Char"/>
    <w:basedOn w:val="DefaultParagraphFont"/>
    <w:link w:val="Quote"/>
    <w:rsid w:val="00A80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750"/>
    <w:pPr>
      <w:pageBreakBefore/>
    </w:pPr>
  </w:style>
  <w:style w:type="paragraph" w:customStyle="1" w:styleId="Border">
    <w:name w:val="Border"/>
    <w:basedOn w:val="Normal"/>
    <w:qFormat/>
    <w:rsid w:val="00A80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750"/>
    <w:rPr>
      <w:b/>
      <w:bCs/>
      <w:i/>
      <w:iCs/>
      <w:color w:val="auto"/>
    </w:rPr>
  </w:style>
  <w:style w:type="paragraph" w:styleId="IntenseQuote">
    <w:name w:val="Intense Quote"/>
    <w:basedOn w:val="Normal"/>
    <w:next w:val="Normal"/>
    <w:link w:val="IntenseQuoteChar"/>
    <w:uiPriority w:val="30"/>
    <w:qFormat/>
    <w:rsid w:val="00A80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7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750"/>
    <w:rPr>
      <w:smallCaps/>
      <w:color w:val="auto"/>
      <w:u w:val="single"/>
    </w:rPr>
  </w:style>
  <w:style w:type="character" w:styleId="IntenseReference">
    <w:name w:val="Intense Reference"/>
    <w:basedOn w:val="DefaultParagraphFont"/>
    <w:uiPriority w:val="32"/>
    <w:qFormat/>
    <w:rsid w:val="00A80750"/>
    <w:rPr>
      <w:b/>
      <w:bCs/>
      <w:smallCaps/>
      <w:color w:val="auto"/>
      <w:spacing w:val="5"/>
      <w:u w:val="single"/>
    </w:rPr>
  </w:style>
  <w:style w:type="paragraph" w:customStyle="1" w:styleId="2ColumnHeading">
    <w:name w:val="2Column Heading"/>
    <w:basedOn w:val="BodyText"/>
    <w:qFormat/>
    <w:rsid w:val="00A80750"/>
    <w:pPr>
      <w:spacing w:after="60"/>
      <w:ind w:left="-2268"/>
    </w:pPr>
    <w:rPr>
      <w:b/>
    </w:rPr>
  </w:style>
  <w:style w:type="paragraph" w:customStyle="1" w:styleId="Heading1TOC">
    <w:name w:val="Heading1 TOC"/>
    <w:basedOn w:val="Normal"/>
    <w:qFormat/>
    <w:rsid w:val="00A80750"/>
    <w:pPr>
      <w:spacing w:before="240" w:after="120"/>
    </w:pPr>
    <w:rPr>
      <w:rFonts w:ascii="Times New Roman" w:hAnsi="Times New Roman"/>
      <w:b/>
      <w:sz w:val="32"/>
    </w:rPr>
  </w:style>
  <w:style w:type="paragraph" w:customStyle="1" w:styleId="Heading2TOC">
    <w:name w:val="Heading2 TOC"/>
    <w:basedOn w:val="Normal"/>
    <w:qFormat/>
    <w:rsid w:val="00A80750"/>
    <w:pPr>
      <w:spacing w:before="240" w:after="60"/>
    </w:pPr>
    <w:rPr>
      <w:rFonts w:ascii="Times New Roman" w:hAnsi="Times New Roman"/>
      <w:b/>
      <w:sz w:val="28"/>
    </w:rPr>
  </w:style>
  <w:style w:type="character" w:customStyle="1" w:styleId="Underline">
    <w:name w:val="Underline"/>
    <w:basedOn w:val="DefaultParagraphFont"/>
    <w:qFormat/>
    <w:rsid w:val="00A80750"/>
    <w:rPr>
      <w:u w:val="single"/>
    </w:rPr>
  </w:style>
  <w:style w:type="character" w:customStyle="1" w:styleId="BoldandItalics">
    <w:name w:val="Bold and Italics"/>
    <w:qFormat/>
    <w:rsid w:val="00A80750"/>
    <w:rPr>
      <w:b/>
      <w:i/>
      <w:u w:val="none"/>
    </w:rPr>
  </w:style>
  <w:style w:type="paragraph" w:styleId="BalloonText">
    <w:name w:val="Balloon Text"/>
    <w:basedOn w:val="Normal"/>
    <w:link w:val="BalloonTextChar"/>
    <w:rsid w:val="00A80750"/>
    <w:rPr>
      <w:rFonts w:ascii="Tahoma" w:hAnsi="Tahoma" w:cs="Tahoma"/>
      <w:sz w:val="16"/>
      <w:szCs w:val="16"/>
    </w:rPr>
  </w:style>
  <w:style w:type="character" w:customStyle="1" w:styleId="BalloonTextChar">
    <w:name w:val="Balloon Text Char"/>
    <w:basedOn w:val="DefaultParagraphFont"/>
    <w:link w:val="BalloonText"/>
    <w:rsid w:val="00A807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7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7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750"/>
    <w:rPr>
      <w:b/>
      <w:color w:val="660033"/>
      <w:spacing w:val="0"/>
    </w:rPr>
  </w:style>
  <w:style w:type="paragraph" w:customStyle="1" w:styleId="Nameditemlist">
    <w:name w:val="Named item list"/>
    <w:basedOn w:val="BodyText"/>
    <w:qFormat/>
    <w:rsid w:val="00A80750"/>
    <w:pPr>
      <w:tabs>
        <w:tab w:val="left" w:pos="2835"/>
      </w:tabs>
      <w:ind w:left="2835" w:hanging="2835"/>
    </w:pPr>
  </w:style>
  <w:style w:type="paragraph" w:customStyle="1" w:styleId="BodyTextnopadding">
    <w:name w:val="Body Text no padding"/>
    <w:basedOn w:val="BodyText"/>
    <w:qFormat/>
    <w:rsid w:val="00A80750"/>
    <w:pPr>
      <w:spacing w:before="0" w:after="0"/>
    </w:pPr>
  </w:style>
  <w:style w:type="paragraph" w:customStyle="1" w:styleId="BodyTextBold">
    <w:name w:val="Body Text Bold"/>
    <w:basedOn w:val="BodyText"/>
    <w:qFormat/>
    <w:rsid w:val="00A80750"/>
    <w:rPr>
      <w:b/>
    </w:rPr>
  </w:style>
  <w:style w:type="character" w:styleId="Hyperlink">
    <w:name w:val="Hyperlink"/>
    <w:basedOn w:val="DefaultParagraphFont"/>
    <w:uiPriority w:val="99"/>
    <w:unhideWhenUsed/>
    <w:rsid w:val="007460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354</Words>
  <Characters>2467</Characters>
  <Application>Microsoft Office Word</Application>
  <DocSecurity>0</DocSecurity>
  <Lines>64</Lines>
  <Paragraphs>43</Paragraphs>
  <ScaleCrop>false</ScaleCrop>
  <Company>Author-it Software Corporation Ltd.</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ICTSUS601 Integrate sustainability in ICT planning and design projects</dc:title>
  <dc:subject>Approved</dc:subject>
  <dc:creator>PwC’s Skills for Australia</dc:creator>
  <cp:keywords>Release: 1</cp:keywords>
  <dc:description>Review Date: 12 April 2008</dc:description>
  <cp:lastModifiedBy>HSD_TPCMSd.prod</cp:lastModifiedBy>
  <cp:revision>3</cp:revision>
  <dcterms:created xsi:type="dcterms:W3CDTF">2020-10-02T06:52:00Z</dcterms:created>
  <dcterms:modified xsi:type="dcterms:W3CDTF">2020-10-02T06:52:00Z</dcterms:modified>
</cp:coreProperties>
</file>