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958" w:rsidP="009339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ICTSUS502 Install and test virtual infrastructure</w:t>
      </w:r>
      <w:r>
        <w:fldChar w:fldCharType="end"/>
      </w:r>
    </w:p>
    <w:p w:rsidR="00933958" w:rsidP="00933958">
      <w:pPr>
        <w:pStyle w:val="Version"/>
        <w:sectPr w:rsidSect="001943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378" w:rsidP="00194378">
      <w:pPr>
        <w:pStyle w:val="SuperHeading"/>
      </w:pPr>
      <w:r w:rsidRPr="00194378">
        <w:t>ICTSUS502 Install and test virtual infrastructure</w:t>
      </w:r>
    </w:p>
    <w:p w:rsidR="00000000" w:rsidRPr="00194378" w:rsidP="00194378">
      <w:pPr>
        <w:pStyle w:val="Heading1"/>
      </w:pPr>
      <w:bookmarkStart w:id="1" w:name="O_1143023"/>
      <w:bookmarkEnd w:id="1"/>
      <w:r w:rsidRPr="0019437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943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BodyText"/>
            </w:pPr>
            <w:r w:rsidRPr="00194378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rPr>
                <w:rStyle w:val="SpecialBold"/>
              </w:rPr>
              <w:t>Comments</w:t>
            </w:r>
          </w:p>
        </w:tc>
      </w:tr>
      <w:tr w:rsidTr="0019437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BodyText"/>
            </w:pPr>
            <w:r w:rsidRPr="00194378">
              <w:t>This version first released with ICT Information and Communications Technology Training Package Version 7.0.</w:t>
            </w:r>
          </w:p>
        </w:tc>
      </w:tr>
    </w:tbl>
    <w:p w:rsidR="00000000" w:rsidRPr="00194378" w:rsidP="00194378">
      <w:pPr>
        <w:pStyle w:val="BodyText"/>
      </w:pPr>
    </w:p>
    <w:p w:rsidR="00000000" w:rsidRPr="00194378" w:rsidP="00194378">
      <w:pPr>
        <w:pStyle w:val="AllowPageBreak"/>
      </w:pPr>
    </w:p>
    <w:p w:rsidR="00000000" w:rsidRPr="00194378" w:rsidP="00194378">
      <w:pPr>
        <w:pStyle w:val="Heading1"/>
      </w:pPr>
      <w:bookmarkStart w:id="2" w:name="O_1143028"/>
      <w:bookmarkEnd w:id="2"/>
      <w:r w:rsidRPr="00194378">
        <w:t>Application</w:t>
      </w:r>
    </w:p>
    <w:p w:rsidR="00000000" w:rsidRPr="00194378" w:rsidP="00933958">
      <w:pPr>
        <w:pStyle w:val="BodyText"/>
      </w:pPr>
      <w:r w:rsidRPr="00194378">
        <w:t>This unit describes the skills and knowledge required to</w:t>
      </w:r>
      <w:r w:rsidRPr="00194378">
        <w:t xml:space="preserve"> install and test virtual servers in networks. It also involves replacing multiple physical servers, reducing power requirements of individual servers and meeting sustainability targets.</w:t>
      </w:r>
    </w:p>
    <w:p w:rsidR="00000000" w:rsidRPr="00194378" w:rsidP="00933958">
      <w:pPr>
        <w:pStyle w:val="BodyText"/>
      </w:pPr>
      <w:r w:rsidRPr="00194378">
        <w:t>It applies to individuals with a high level of specialist technical s</w:t>
      </w:r>
      <w:r w:rsidRPr="00194378">
        <w:t>kills and knowledge in information and communications technology (ICT) networks.</w:t>
      </w:r>
    </w:p>
    <w:p w:rsidR="00000000" w:rsidRPr="00194378" w:rsidP="00933958">
      <w:pPr>
        <w:pStyle w:val="BodyText"/>
      </w:pPr>
      <w:r w:rsidRPr="00194378">
        <w:t>No licensing, legislative or certification requirements apply to this unit at the time of publication.</w:t>
      </w:r>
    </w:p>
    <w:p w:rsidR="00000000" w:rsidRPr="00194378" w:rsidP="00194378">
      <w:pPr>
        <w:pStyle w:val="Heading1"/>
      </w:pPr>
      <w:bookmarkStart w:id="3" w:name="O_1143027"/>
      <w:bookmarkEnd w:id="3"/>
      <w:r w:rsidRPr="00194378">
        <w:t>Unit Sector</w:t>
      </w:r>
    </w:p>
    <w:p w:rsidR="00000000" w:rsidRPr="00194378" w:rsidP="00933958">
      <w:pPr>
        <w:pStyle w:val="BodyText"/>
      </w:pPr>
      <w:r w:rsidRPr="00194378">
        <w:t>Telecommunications – sustainability</w:t>
      </w:r>
    </w:p>
    <w:p w:rsidR="00000000" w:rsidRPr="00194378" w:rsidP="00194378">
      <w:pPr>
        <w:pStyle w:val="Heading1"/>
      </w:pPr>
      <w:bookmarkStart w:id="4" w:name="O_1143026"/>
      <w:bookmarkEnd w:id="4"/>
      <w:r w:rsidRPr="00194378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BodyText"/>
            </w:pPr>
            <w:r w:rsidRPr="0019437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rPr>
                <w:rStyle w:val="SpecialBold"/>
              </w:rPr>
              <w:t>PERFORMANCE CRITERIA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BodyText"/>
            </w:pPr>
            <w:r w:rsidRPr="0019437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"/>
              <w:rPr>
                <w:lang w:val="en-NZ"/>
              </w:rPr>
            </w:pPr>
            <w:r w:rsidRPr="00194378">
              <w:t>1. Plan to install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"/>
            </w:pPr>
            <w:r w:rsidRPr="00194378">
              <w:t xml:space="preserve">1.1 Obtain work details and scope and arrange for site access in compliance with required security arrangements, legislation, codes, regulations and standards </w:t>
            </w:r>
          </w:p>
          <w:p w:rsidR="00000000" w:rsidRPr="00194378" w:rsidP="00194378">
            <w:pPr>
              <w:pStyle w:val="List"/>
            </w:pPr>
            <w:r w:rsidRPr="00194378">
              <w:t>1.2 Analyse use of server virtualisation infrastructure and discuss implementation needs with re</w:t>
            </w:r>
            <w:r w:rsidRPr="00194378">
              <w:t>levant personnel</w:t>
            </w:r>
          </w:p>
          <w:p w:rsidR="00000000" w:rsidRPr="00194378" w:rsidP="00194378">
            <w:pPr>
              <w:pStyle w:val="List"/>
            </w:pPr>
            <w:r w:rsidRPr="00194378">
              <w:t xml:space="preserve">1.3 Research and analyse alternative virtualisation scenarios and produce a risk analysis and comparisons for each consideration </w:t>
            </w:r>
          </w:p>
          <w:p w:rsidR="00000000" w:rsidRPr="00194378" w:rsidP="00194378">
            <w:pPr>
              <w:pStyle w:val="List"/>
            </w:pPr>
            <w:r w:rsidRPr="00194378">
              <w:t>1.4 Create and distribute a feasibility report to required personnel and determine required resources for ser</w:t>
            </w:r>
            <w:r w:rsidRPr="00194378">
              <w:t>ver implementation</w:t>
            </w:r>
          </w:p>
          <w:p w:rsidR="00000000" w:rsidP="00194378">
            <w:pPr>
              <w:pStyle w:val="List"/>
              <w:rPr>
                <w:lang w:val="en-NZ"/>
              </w:rPr>
            </w:pPr>
            <w:r w:rsidRPr="00194378">
              <w:t>1.5 Obtain recommendations and approval for implementation plans from relevant personnel and stakeholders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"/>
              <w:rPr>
                <w:lang w:val="en-NZ"/>
              </w:rPr>
            </w:pPr>
            <w:r w:rsidRPr="00194378">
              <w:t>2. Design virtual server specification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"/>
            </w:pPr>
            <w:r w:rsidRPr="00194378">
              <w:t>2.1 Confirm network operating systems, server applications and server designs with relevant</w:t>
            </w:r>
            <w:r w:rsidRPr="00194378">
              <w:t xml:space="preserve"> personnel</w:t>
            </w:r>
          </w:p>
          <w:p w:rsidR="00000000" w:rsidRPr="00194378" w:rsidP="00194378">
            <w:pPr>
              <w:pStyle w:val="List"/>
            </w:pPr>
            <w:r w:rsidRPr="00194378">
              <w:t>2.2 Determine product, vendor architecture and equipment specifications</w:t>
            </w:r>
          </w:p>
          <w:p w:rsidR="00000000" w:rsidRPr="00194378" w:rsidP="00194378">
            <w:pPr>
              <w:pStyle w:val="List"/>
            </w:pPr>
            <w:r w:rsidRPr="00194378">
              <w:t>2.3 Determine technology and resources according to business requirements and budgets</w:t>
            </w:r>
          </w:p>
          <w:p w:rsidR="00000000" w:rsidP="00194378">
            <w:pPr>
              <w:pStyle w:val="List"/>
              <w:rPr>
                <w:lang w:val="en-NZ"/>
              </w:rPr>
            </w:pPr>
            <w:r w:rsidRPr="00194378">
              <w:t>2.4 Complete design plan and obtain approval from required personnel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"/>
              <w:rPr>
                <w:lang w:val="en-NZ"/>
              </w:rPr>
            </w:pPr>
            <w:r w:rsidRPr="00194378">
              <w:t>3. Instal</w:t>
            </w:r>
            <w:r w:rsidRPr="00194378">
              <w:t>l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"/>
            </w:pPr>
            <w:r w:rsidRPr="00194378">
              <w:t>3.1 Identify installation change management requirements</w:t>
            </w:r>
          </w:p>
          <w:p w:rsidR="00000000" w:rsidRPr="00194378" w:rsidP="00194378">
            <w:pPr>
              <w:pStyle w:val="List"/>
            </w:pPr>
            <w:r w:rsidRPr="00194378">
              <w:t>3.2 Create detailed task lists and specify sequence of required work</w:t>
            </w:r>
          </w:p>
          <w:p w:rsidR="00000000" w:rsidRPr="00194378" w:rsidP="00194378">
            <w:pPr>
              <w:pStyle w:val="List"/>
            </w:pPr>
            <w:r w:rsidRPr="00194378">
              <w:t xml:space="preserve">3.3 Review hardware and software and confirm compatibility with ICT system </w:t>
            </w:r>
          </w:p>
          <w:p w:rsidR="00000000" w:rsidRPr="00194378" w:rsidP="00194378">
            <w:pPr>
              <w:pStyle w:val="List"/>
            </w:pPr>
            <w:r w:rsidRPr="00194378">
              <w:t>3.4 Install required operating system</w:t>
            </w:r>
            <w:r w:rsidRPr="00194378">
              <w:t>, additional tools and third-party software as specified in design</w:t>
            </w:r>
          </w:p>
          <w:p w:rsidR="00000000" w:rsidP="00194378">
            <w:pPr>
              <w:pStyle w:val="List"/>
              <w:rPr>
                <w:lang w:val="en-NZ"/>
              </w:rPr>
            </w:pPr>
            <w:r w:rsidRPr="00194378">
              <w:t>3.5 Patch operating system and applications and confirm compliance with organisational security and reliability standards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"/>
              <w:rPr>
                <w:lang w:val="en-NZ"/>
              </w:rPr>
            </w:pPr>
            <w:r w:rsidRPr="00194378">
              <w:t>4. Integrate and test virtual server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"/>
            </w:pPr>
            <w:r w:rsidRPr="00194378">
              <w:t xml:space="preserve">4.1 Determine virtual server </w:t>
            </w:r>
            <w:r w:rsidRPr="00194378">
              <w:t>integration (VSI) tests in consideration of resources and network impact</w:t>
            </w:r>
          </w:p>
          <w:p w:rsidR="00000000" w:rsidRPr="00194378" w:rsidP="00194378">
            <w:pPr>
              <w:pStyle w:val="List"/>
            </w:pPr>
            <w:r w:rsidRPr="00194378">
              <w:t>4.2 Run VSI tests according to plan and record outcomes</w:t>
            </w:r>
          </w:p>
          <w:p w:rsidR="00000000" w:rsidRPr="00194378" w:rsidP="00194378">
            <w:pPr>
              <w:pStyle w:val="List"/>
            </w:pPr>
            <w:r w:rsidRPr="00194378">
              <w:t>4.3 Create error reports and communicate test outcomes to required personnel</w:t>
            </w:r>
          </w:p>
          <w:p w:rsidR="00000000" w:rsidRPr="00194378" w:rsidP="00194378">
            <w:pPr>
              <w:pStyle w:val="List"/>
            </w:pPr>
            <w:r w:rsidRPr="00194378">
              <w:t>4.4 Test required changes and additions</w:t>
            </w:r>
          </w:p>
          <w:p w:rsidR="00000000" w:rsidP="00194378">
            <w:pPr>
              <w:pStyle w:val="List"/>
              <w:rPr>
                <w:lang w:val="en-NZ"/>
              </w:rPr>
            </w:pPr>
            <w:r w:rsidRPr="00194378">
              <w:t>4.5 Valida</w:t>
            </w:r>
            <w:r w:rsidRPr="00194378">
              <w:t>te changes and additions against specifications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"/>
              <w:rPr>
                <w:lang w:val="en-NZ"/>
              </w:rPr>
            </w:pPr>
            <w:r w:rsidRPr="00194378">
              <w:t>5. Document completion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"/>
            </w:pPr>
            <w:r w:rsidRPr="00194378">
              <w:t>5.1 Document installation and integration process according to organisational guidelines</w:t>
            </w:r>
          </w:p>
          <w:p w:rsidR="00000000" w:rsidRPr="00194378" w:rsidP="00194378">
            <w:pPr>
              <w:pStyle w:val="List"/>
            </w:pPr>
            <w:r w:rsidRPr="00194378">
              <w:t>5.2 Provide user documentation to required personnel</w:t>
            </w:r>
          </w:p>
          <w:p w:rsidR="00000000" w:rsidRPr="00194378" w:rsidP="00194378">
            <w:pPr>
              <w:pStyle w:val="List"/>
            </w:pPr>
            <w:r w:rsidRPr="00194378">
              <w:t>5.3 Notify required personnel a</w:t>
            </w:r>
            <w:r w:rsidRPr="00194378">
              <w:t>nd obtain sign off</w:t>
            </w:r>
          </w:p>
        </w:tc>
      </w:tr>
    </w:tbl>
    <w:p w:rsidR="00000000" w:rsidRPr="00194378" w:rsidP="00194378">
      <w:pPr>
        <w:pStyle w:val="BodyText"/>
      </w:pPr>
    </w:p>
    <w:p w:rsidR="00000000" w:rsidRPr="00194378" w:rsidP="00194378">
      <w:pPr>
        <w:pStyle w:val="AllowPageBreak"/>
      </w:pPr>
    </w:p>
    <w:p w:rsidR="00000000" w:rsidRPr="00194378" w:rsidP="00194378">
      <w:pPr>
        <w:pStyle w:val="Heading1"/>
      </w:pPr>
      <w:bookmarkStart w:id="5" w:name="O_1143025"/>
      <w:bookmarkEnd w:id="5"/>
      <w:r w:rsidRPr="00194378">
        <w:t>Foundation Skills</w:t>
      </w:r>
    </w:p>
    <w:p w:rsidR="00000000" w:rsidRPr="00933958" w:rsidP="00933958">
      <w:pPr>
        <w:pStyle w:val="BodyText"/>
        <w:rPr>
          <w:i/>
        </w:rPr>
      </w:pPr>
      <w:r w:rsidRPr="009339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BodyText"/>
            </w:pPr>
            <w:r w:rsidRPr="00194378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rPr>
                <w:rStyle w:val="SpecialBold"/>
              </w:rPr>
              <w:t>DESCRIPTION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Bullet"/>
            </w:pPr>
            <w:r w:rsidRPr="00194378">
              <w:t>Articulates using specific language suitable for technical, operational and business audiences to convey requirements</w:t>
            </w:r>
          </w:p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>Uses listening and questioning techniques to confirm knowledge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>Identifies, analyses and evaluates technical installation manual</w:t>
            </w:r>
            <w:r w:rsidRPr="00194378">
              <w:t xml:space="preserve">s </w:t>
            </w:r>
            <w:r w:rsidRPr="00194378">
              <w:t xml:space="preserve">and other texts to determine regulatory and technical requirements 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Bullet"/>
            </w:pPr>
            <w:r w:rsidRPr="00194378">
              <w:t>Prepares reports and design solutions in required formats for diverse audiences</w:t>
            </w:r>
          </w:p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 xml:space="preserve">Conveys knowledge of outcomes and alternatives using terminology to present to required personnel 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Bullet"/>
            </w:pPr>
            <w:r w:rsidRPr="00194378">
              <w:t>Develops plans to manage relatively complex, non-routine tasks with an awareness of how they may contribute to longer term operatio</w:t>
            </w:r>
            <w:r w:rsidRPr="00194378">
              <w:t>nal and strategic goals</w:t>
            </w:r>
          </w:p>
          <w:p w:rsidR="00000000" w:rsidRPr="00194378" w:rsidP="00194378">
            <w:pPr>
              <w:pStyle w:val="ListBullet"/>
            </w:pPr>
            <w:r w:rsidRPr="00194378">
              <w:t>Takes responsibility for own workload, negotiating some key aspects with others</w:t>
            </w:r>
          </w:p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>Systematically gathers and analyses all required information and evaluates options to make informed decisions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>Uses analytical processe</w:t>
            </w:r>
            <w:r w:rsidRPr="00194378">
              <w:t>s to decide on a course of action, establishing criteria for deciding between options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Bullet"/>
            </w:pPr>
            <w:r w:rsidRPr="00194378">
              <w:t>Recognises and responds to both explicit and implicit organisational procedures and protocols, and legislative and regulatory requirements</w:t>
            </w:r>
          </w:p>
          <w:p w:rsidR="00000000" w:rsidP="00194378">
            <w:pPr>
              <w:pStyle w:val="ListBullet"/>
              <w:rPr>
                <w:lang w:val="en-NZ"/>
              </w:rPr>
            </w:pPr>
            <w:r w:rsidRPr="00194378">
              <w:t>Selects the r</w:t>
            </w:r>
            <w:r w:rsidRPr="00194378">
              <w:t>equired form, channel and mode of communication for a specific purpose required to own role</w:t>
            </w:r>
          </w:p>
        </w:tc>
      </w:tr>
      <w:tr w:rsidTr="00194378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378">
            <w:pPr>
              <w:pStyle w:val="BodyText"/>
              <w:rPr>
                <w:lang w:val="en-NZ"/>
              </w:rPr>
            </w:pPr>
            <w:r w:rsidRPr="00194378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378" w:rsidP="00194378">
            <w:pPr>
              <w:pStyle w:val="ListBullet"/>
            </w:pPr>
            <w:r w:rsidRPr="00194378">
              <w:t xml:space="preserve">Identifies key principles and concepts underpinning the design and operation of digital </w:t>
            </w:r>
            <w:r w:rsidRPr="00194378">
              <w:t>systems and tools, and applies these when troubleshooting existing technology and when seeking to identify the potential of new technology</w:t>
            </w:r>
          </w:p>
        </w:tc>
      </w:tr>
    </w:tbl>
    <w:p w:rsidR="00000000" w:rsidRPr="00194378" w:rsidP="00194378">
      <w:pPr>
        <w:pStyle w:val="BodyText"/>
      </w:pPr>
    </w:p>
    <w:p w:rsidR="00000000" w:rsidRPr="00194378" w:rsidP="00194378">
      <w:pPr>
        <w:pStyle w:val="AllowPageBreak"/>
      </w:pPr>
    </w:p>
    <w:p w:rsidR="00000000" w:rsidRPr="00194378" w:rsidP="00194378">
      <w:pPr>
        <w:pStyle w:val="Heading1"/>
      </w:pPr>
      <w:bookmarkStart w:id="6" w:name="O_1143024"/>
      <w:bookmarkEnd w:id="6"/>
      <w:r w:rsidRPr="00194378">
        <w:t>Unit Mapping Information</w:t>
      </w:r>
    </w:p>
    <w:p w:rsidR="00000000" w:rsidRPr="00194378" w:rsidP="00933958">
      <w:pPr>
        <w:pStyle w:val="BodyText"/>
      </w:pPr>
      <w:r w:rsidRPr="00194378">
        <w:t>Supersedes and is equivalent to ICTSUS501 Implement server virtualisati</w:t>
      </w:r>
      <w:r w:rsidRPr="00194378">
        <w:t>on for a sustainable ICT system.</w:t>
      </w:r>
    </w:p>
    <w:p w:rsidR="00000000" w:rsidRPr="00194378" w:rsidP="00194378">
      <w:pPr>
        <w:pStyle w:val="Heading1"/>
      </w:pPr>
      <w:bookmarkStart w:id="7" w:name="O_1143017"/>
      <w:bookmarkEnd w:id="7"/>
      <w:r w:rsidRPr="00194378">
        <w:t>Links</w:t>
      </w:r>
    </w:p>
    <w:p w:rsidR="00000000" w:rsidRPr="00194378" w:rsidP="00933958">
      <w:pPr>
        <w:pStyle w:val="BodyText"/>
      </w:pPr>
      <w:r w:rsidRPr="0019437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10B1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94378" w:rsidP="00194378"/>
    <w:sectPr w:rsidSect="001943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78" w:rsidRPr="00933958" w:rsidP="009339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58" w:rsidP="001943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3958" w:rsidP="001943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3958" w:rsidP="001943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378" w:rsidRPr="00933958" w:rsidP="009339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3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58" w:rsidRPr="002D2AF8" w:rsidP="001943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ICTSUS502 Install and test virtual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933958" w:rsidP="001943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5E8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5ED0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3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3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3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3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3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3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3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3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3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3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3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378"/>
  </w:style>
  <w:style w:type="character" w:customStyle="1" w:styleId="Heading1Char">
    <w:name w:val="Heading 1 Char"/>
    <w:basedOn w:val="DefaultParagraphFont"/>
    <w:link w:val="Heading1"/>
    <w:rsid w:val="001943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3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37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943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437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378"/>
    <w:rPr>
      <w:b/>
      <w:spacing w:val="0"/>
    </w:rPr>
  </w:style>
  <w:style w:type="character" w:styleId="Emphasis">
    <w:name w:val="Emphasis"/>
    <w:basedOn w:val="DefaultParagraphFont"/>
    <w:qFormat/>
    <w:rsid w:val="00194378"/>
    <w:rPr>
      <w:i/>
    </w:rPr>
  </w:style>
  <w:style w:type="paragraph" w:customStyle="1" w:styleId="SuperHeading">
    <w:name w:val="SuperHeading"/>
    <w:basedOn w:val="Normal"/>
    <w:rsid w:val="001943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3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3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3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3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3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3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3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3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3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3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3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3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3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3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3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3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3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943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3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3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3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43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43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3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3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3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3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3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3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3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3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3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3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3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378"/>
  </w:style>
  <w:style w:type="paragraph" w:styleId="TableofFigures">
    <w:name w:val="table of figures"/>
    <w:basedOn w:val="Normal"/>
    <w:next w:val="Normal"/>
    <w:semiHidden/>
    <w:rsid w:val="001943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3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4378"/>
    <w:rPr>
      <w:rFonts w:ascii="Wingdings" w:hAnsi="Wingdings"/>
    </w:rPr>
  </w:style>
  <w:style w:type="paragraph" w:customStyle="1" w:styleId="TableHeading">
    <w:name w:val="Table Heading"/>
    <w:basedOn w:val="HeadingBase"/>
    <w:rsid w:val="001943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378"/>
    <w:rPr>
      <w:color w:val="0033CC"/>
      <w:u w:val="none"/>
    </w:rPr>
  </w:style>
  <w:style w:type="paragraph" w:customStyle="1" w:styleId="BodyTextRight">
    <w:name w:val="Body Text Right"/>
    <w:basedOn w:val="BodyText"/>
    <w:rsid w:val="001943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3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3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3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3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3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378"/>
    <w:rPr>
      <w:sz w:val="32"/>
    </w:rPr>
  </w:style>
  <w:style w:type="paragraph" w:customStyle="1" w:styleId="HeadingProcedure">
    <w:name w:val="Heading Procedure"/>
    <w:basedOn w:val="HeadingBase"/>
    <w:next w:val="Normal"/>
    <w:rsid w:val="001943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378"/>
    <w:pPr>
      <w:spacing w:before="60" w:after="60"/>
    </w:pPr>
  </w:style>
  <w:style w:type="paragraph" w:styleId="ListContinue">
    <w:name w:val="List Continue"/>
    <w:basedOn w:val="List"/>
    <w:rsid w:val="00194378"/>
    <w:pPr>
      <w:ind w:firstLine="0"/>
    </w:pPr>
  </w:style>
  <w:style w:type="paragraph" w:customStyle="1" w:styleId="ListNote">
    <w:name w:val="List Note"/>
    <w:basedOn w:val="List"/>
    <w:rsid w:val="001943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3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3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378"/>
    <w:rPr>
      <w:rFonts w:ascii="Courier New" w:hAnsi="Courier New"/>
    </w:rPr>
  </w:style>
  <w:style w:type="paragraph" w:customStyle="1" w:styleId="NoteBullet">
    <w:name w:val="Note Bullet"/>
    <w:basedOn w:val="Note"/>
    <w:rsid w:val="001943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3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3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3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3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43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3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378"/>
    <w:rPr>
      <w:b/>
      <w:smallCaps/>
    </w:rPr>
  </w:style>
  <w:style w:type="paragraph" w:customStyle="1" w:styleId="TableListNumber">
    <w:name w:val="Table List Number"/>
    <w:basedOn w:val="ListNumber"/>
    <w:rsid w:val="001943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3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378"/>
    <w:pPr>
      <w:numPr>
        <w:numId w:val="8"/>
      </w:numPr>
    </w:pPr>
  </w:style>
  <w:style w:type="paragraph" w:customStyle="1" w:styleId="ListAlpha2">
    <w:name w:val="List Alpha 2"/>
    <w:basedOn w:val="List2"/>
    <w:rsid w:val="00194378"/>
    <w:pPr>
      <w:numPr>
        <w:numId w:val="7"/>
      </w:numPr>
    </w:pPr>
  </w:style>
  <w:style w:type="paragraph" w:styleId="List2">
    <w:name w:val="List 2"/>
    <w:basedOn w:val="BodyText"/>
    <w:rsid w:val="001943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3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3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3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3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3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4378"/>
    <w:pPr>
      <w:numPr>
        <w:numId w:val="3"/>
      </w:numPr>
    </w:pPr>
  </w:style>
  <w:style w:type="paragraph" w:styleId="ListContinue2">
    <w:name w:val="List Continue 2"/>
    <w:basedOn w:val="List2"/>
    <w:rsid w:val="00194378"/>
    <w:pPr>
      <w:ind w:firstLine="0"/>
    </w:pPr>
  </w:style>
  <w:style w:type="paragraph" w:styleId="ListContinue3">
    <w:name w:val="List Continue 3"/>
    <w:basedOn w:val="List3"/>
    <w:rsid w:val="00194378"/>
    <w:pPr>
      <w:ind w:left="1021" w:firstLine="0"/>
    </w:pPr>
  </w:style>
  <w:style w:type="paragraph" w:styleId="ListContinue4">
    <w:name w:val="List Continue 4"/>
    <w:basedOn w:val="List4"/>
    <w:rsid w:val="00194378"/>
    <w:pPr>
      <w:ind w:firstLine="0"/>
    </w:pPr>
  </w:style>
  <w:style w:type="paragraph" w:styleId="ListContinue5">
    <w:name w:val="List Continue 5"/>
    <w:basedOn w:val="List5"/>
    <w:rsid w:val="00194378"/>
    <w:pPr>
      <w:ind w:firstLine="0"/>
    </w:pPr>
  </w:style>
  <w:style w:type="paragraph" w:styleId="ListNumber3">
    <w:name w:val="List Number 3"/>
    <w:basedOn w:val="List3"/>
    <w:rsid w:val="00194378"/>
    <w:pPr>
      <w:numPr>
        <w:numId w:val="4"/>
      </w:numPr>
    </w:pPr>
  </w:style>
  <w:style w:type="paragraph" w:styleId="ListNumber4">
    <w:name w:val="List Number 4"/>
    <w:basedOn w:val="List4"/>
    <w:rsid w:val="00194378"/>
    <w:pPr>
      <w:numPr>
        <w:numId w:val="5"/>
      </w:numPr>
    </w:pPr>
  </w:style>
  <w:style w:type="paragraph" w:styleId="ListNumber5">
    <w:name w:val="List Number 5"/>
    <w:basedOn w:val="List5"/>
    <w:rsid w:val="00194378"/>
    <w:pPr>
      <w:numPr>
        <w:numId w:val="6"/>
      </w:numPr>
    </w:pPr>
  </w:style>
  <w:style w:type="paragraph" w:styleId="BlockText">
    <w:name w:val="Block Text"/>
    <w:basedOn w:val="Normal"/>
    <w:rsid w:val="001943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3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378"/>
    <w:rPr>
      <w:sz w:val="16"/>
      <w:vertAlign w:val="superscript"/>
    </w:rPr>
  </w:style>
  <w:style w:type="character" w:customStyle="1" w:styleId="Symbols">
    <w:name w:val="Symbols"/>
    <w:basedOn w:val="DefaultParagraphFont"/>
    <w:rsid w:val="00194378"/>
    <w:rPr>
      <w:rFonts w:ascii="Symbol" w:hAnsi="Symbol"/>
    </w:rPr>
  </w:style>
  <w:style w:type="character" w:customStyle="1" w:styleId="MenuOptions">
    <w:name w:val="Menu Options"/>
    <w:basedOn w:val="DefaultParagraphFont"/>
    <w:rsid w:val="001943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378"/>
    <w:rPr>
      <w:b/>
    </w:rPr>
  </w:style>
  <w:style w:type="character" w:customStyle="1" w:styleId="Underlined">
    <w:name w:val="Underlined"/>
    <w:basedOn w:val="DefaultParagraphFont"/>
    <w:rsid w:val="00194378"/>
    <w:rPr>
      <w:u w:val="single"/>
    </w:rPr>
  </w:style>
  <w:style w:type="paragraph" w:customStyle="1" w:styleId="TableBodyTextRight">
    <w:name w:val="Table Body Text Right"/>
    <w:basedOn w:val="TableBodyText"/>
    <w:rsid w:val="001943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378"/>
    <w:rPr>
      <w:sz w:val="18"/>
    </w:rPr>
  </w:style>
  <w:style w:type="paragraph" w:customStyle="1" w:styleId="BodySmallRight">
    <w:name w:val="Body Small Right"/>
    <w:basedOn w:val="BodyTextRight"/>
    <w:rsid w:val="00194378"/>
    <w:rPr>
      <w:sz w:val="18"/>
      <w:szCs w:val="18"/>
    </w:rPr>
  </w:style>
  <w:style w:type="paragraph" w:customStyle="1" w:styleId="MarginEdition">
    <w:name w:val="Margin Edition"/>
    <w:basedOn w:val="MarginNote"/>
    <w:rsid w:val="001943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378"/>
    <w:rPr>
      <w:sz w:val="2"/>
      <w:szCs w:val="2"/>
    </w:rPr>
  </w:style>
  <w:style w:type="character" w:customStyle="1" w:styleId="Small">
    <w:name w:val="Small"/>
    <w:basedOn w:val="DefaultParagraphFont"/>
    <w:rsid w:val="00194378"/>
    <w:rPr>
      <w:sz w:val="16"/>
    </w:rPr>
  </w:style>
  <w:style w:type="paragraph" w:customStyle="1" w:styleId="WideTable">
    <w:name w:val="Wide Table"/>
    <w:basedOn w:val="Normal"/>
    <w:rsid w:val="001943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378"/>
  </w:style>
  <w:style w:type="paragraph" w:styleId="Quote">
    <w:name w:val="Quote"/>
    <w:basedOn w:val="Heading1"/>
    <w:link w:val="QuoteChar"/>
    <w:qFormat/>
    <w:rsid w:val="001943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3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378"/>
    <w:pPr>
      <w:pageBreakBefore/>
    </w:pPr>
  </w:style>
  <w:style w:type="paragraph" w:customStyle="1" w:styleId="Border">
    <w:name w:val="Border"/>
    <w:basedOn w:val="Normal"/>
    <w:qFormat/>
    <w:rsid w:val="001943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3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3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3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3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3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3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3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3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378"/>
    <w:rPr>
      <w:u w:val="single"/>
    </w:rPr>
  </w:style>
  <w:style w:type="character" w:customStyle="1" w:styleId="BoldandItalics">
    <w:name w:val="Bold and Italics"/>
    <w:qFormat/>
    <w:rsid w:val="00194378"/>
    <w:rPr>
      <w:b/>
      <w:i/>
      <w:u w:val="none"/>
    </w:rPr>
  </w:style>
  <w:style w:type="paragraph" w:styleId="BalloonText">
    <w:name w:val="Balloon Text"/>
    <w:basedOn w:val="Normal"/>
    <w:link w:val="BalloonTextChar"/>
    <w:rsid w:val="001943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3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3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3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3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3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378"/>
    <w:pPr>
      <w:spacing w:before="0" w:after="0"/>
    </w:pPr>
  </w:style>
  <w:style w:type="paragraph" w:customStyle="1" w:styleId="BodyTextBold">
    <w:name w:val="Body Text Bold"/>
    <w:basedOn w:val="BodyText"/>
    <w:qFormat/>
    <w:rsid w:val="00194378"/>
    <w:rPr>
      <w:b/>
    </w:rPr>
  </w:style>
  <w:style w:type="character" w:styleId="Hyperlink">
    <w:name w:val="Hyperlink"/>
    <w:basedOn w:val="DefaultParagraphFont"/>
    <w:uiPriority w:val="99"/>
    <w:unhideWhenUsed/>
    <w:rsid w:val="009339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694</Words>
  <Characters>4611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5219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ICTSUS502 Install and test virtual infrastructure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2024-12-17T22:28:00Z</dcterms:created>
  <dcterms:modified xsi:type="dcterms:W3CDTF">2024-12-17T22:29:00Z</dcterms:modified>
</cp:coreProperties>
</file>